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53A7" w14:textId="553608C7" w:rsidR="00BD23D8" w:rsidRPr="00AC48C5" w:rsidRDefault="00A204F1" w:rsidP="00BD23D8">
      <w:r>
        <w:rPr>
          <w:noProof/>
          <w:lang w:eastAsia="en-GB"/>
        </w:rPr>
        <w:drawing>
          <wp:inline distT="0" distB="0" distL="0" distR="0" wp14:anchorId="14FB8B5E" wp14:editId="4348FA2C">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5959D2CD" w14:textId="77777777" w:rsidR="00EF1CF6" w:rsidRDefault="00EF1CF6" w:rsidP="00BD23D8">
      <w:pPr>
        <w:jc w:val="center"/>
        <w:rPr>
          <w:b/>
          <w:sz w:val="40"/>
          <w:szCs w:val="40"/>
        </w:rPr>
      </w:pPr>
    </w:p>
    <w:p w14:paraId="20250F85" w14:textId="77777777" w:rsidR="00EF1CF6" w:rsidRDefault="00EF1CF6" w:rsidP="00BD23D8">
      <w:pPr>
        <w:jc w:val="center"/>
        <w:rPr>
          <w:b/>
          <w:sz w:val="40"/>
          <w:szCs w:val="40"/>
        </w:rPr>
      </w:pPr>
    </w:p>
    <w:p w14:paraId="6210F95D" w14:textId="77777777" w:rsidR="00EF1CF6" w:rsidRDefault="00EF1CF6" w:rsidP="00BD23D8">
      <w:pPr>
        <w:jc w:val="center"/>
        <w:rPr>
          <w:b/>
          <w:sz w:val="40"/>
          <w:szCs w:val="40"/>
        </w:rPr>
      </w:pPr>
    </w:p>
    <w:p w14:paraId="7D1153A8" w14:textId="77777777" w:rsidR="00BD23D8" w:rsidRPr="00AC48C5" w:rsidRDefault="00BD23D8" w:rsidP="00BD23D8">
      <w:pPr>
        <w:jc w:val="center"/>
        <w:rPr>
          <w:b/>
          <w:sz w:val="40"/>
          <w:szCs w:val="40"/>
        </w:rPr>
      </w:pPr>
      <w:r w:rsidRPr="00AC48C5">
        <w:rPr>
          <w:b/>
          <w:sz w:val="40"/>
          <w:szCs w:val="40"/>
        </w:rPr>
        <w:t xml:space="preserve">Systematic </w:t>
      </w:r>
      <w:r>
        <w:rPr>
          <w:b/>
          <w:sz w:val="40"/>
          <w:szCs w:val="40"/>
        </w:rPr>
        <w:t>r</w:t>
      </w:r>
      <w:r w:rsidRPr="00AC48C5">
        <w:rPr>
          <w:b/>
          <w:sz w:val="40"/>
          <w:szCs w:val="40"/>
        </w:rPr>
        <w:t xml:space="preserve">eview of the </w:t>
      </w:r>
      <w:r>
        <w:rPr>
          <w:b/>
          <w:sz w:val="40"/>
          <w:szCs w:val="40"/>
        </w:rPr>
        <w:t>e</w:t>
      </w:r>
      <w:r w:rsidRPr="00AC48C5">
        <w:rPr>
          <w:b/>
          <w:sz w:val="40"/>
          <w:szCs w:val="40"/>
        </w:rPr>
        <w:t xml:space="preserve">vidence for a </w:t>
      </w:r>
      <w:r>
        <w:rPr>
          <w:b/>
          <w:sz w:val="40"/>
          <w:szCs w:val="40"/>
        </w:rPr>
        <w:t>r</w:t>
      </w:r>
      <w:r w:rsidRPr="00AC48C5">
        <w:rPr>
          <w:b/>
          <w:sz w:val="40"/>
          <w:szCs w:val="40"/>
        </w:rPr>
        <w:t xml:space="preserve">elationship between </w:t>
      </w:r>
      <w:r w:rsidR="001E65B0">
        <w:rPr>
          <w:b/>
          <w:sz w:val="40"/>
          <w:szCs w:val="40"/>
        </w:rPr>
        <w:t>potassium</w:t>
      </w:r>
      <w:r w:rsidRPr="00AC48C5">
        <w:rPr>
          <w:b/>
          <w:sz w:val="40"/>
          <w:szCs w:val="40"/>
        </w:rPr>
        <w:t xml:space="preserve"> and </w:t>
      </w:r>
      <w:r>
        <w:rPr>
          <w:b/>
          <w:sz w:val="40"/>
          <w:szCs w:val="40"/>
        </w:rPr>
        <w:t>blood pressure</w:t>
      </w:r>
    </w:p>
    <w:p w14:paraId="7D1153A9" w14:textId="77777777" w:rsidR="00BD23D8" w:rsidRPr="00AC48C5" w:rsidRDefault="00BD23D8" w:rsidP="00BD23D8">
      <w:pPr>
        <w:jc w:val="center"/>
        <w:rPr>
          <w:b/>
        </w:rPr>
      </w:pPr>
    </w:p>
    <w:p w14:paraId="7D1153AA" w14:textId="77777777" w:rsidR="00BD23D8" w:rsidRDefault="00BD23D8" w:rsidP="00BD23D8">
      <w:pPr>
        <w:jc w:val="center"/>
        <w:rPr>
          <w:b/>
        </w:rPr>
      </w:pPr>
    </w:p>
    <w:p w14:paraId="7D1153AB" w14:textId="77777777" w:rsidR="00BD23D8" w:rsidRDefault="00BD23D8" w:rsidP="00BD23D8">
      <w:pPr>
        <w:jc w:val="center"/>
        <w:rPr>
          <w:b/>
          <w:sz w:val="28"/>
          <w:szCs w:val="28"/>
        </w:rPr>
      </w:pPr>
      <w:r w:rsidRPr="00AC48C5">
        <w:rPr>
          <w:b/>
          <w:sz w:val="28"/>
          <w:szCs w:val="28"/>
        </w:rPr>
        <w:t>Prepared by Food Standards Australia New Zealand</w:t>
      </w:r>
    </w:p>
    <w:p w14:paraId="7D1153AC" w14:textId="77777777" w:rsidR="00BD23D8" w:rsidRPr="00AC48C5" w:rsidRDefault="00BD23D8" w:rsidP="00BD23D8">
      <w:pPr>
        <w:jc w:val="center"/>
        <w:rPr>
          <w:b/>
          <w:sz w:val="28"/>
          <w:szCs w:val="28"/>
        </w:rPr>
      </w:pPr>
    </w:p>
    <w:p w14:paraId="7D1153AD" w14:textId="77777777" w:rsidR="00BD23D8" w:rsidRPr="00AC48C5" w:rsidRDefault="00BD23D8" w:rsidP="00BD23D8">
      <w:pPr>
        <w:jc w:val="center"/>
        <w:rPr>
          <w:b/>
        </w:rPr>
      </w:pPr>
    </w:p>
    <w:p w14:paraId="7D1153AE" w14:textId="296E2F9B" w:rsidR="00D415C1" w:rsidRPr="00AC48C5" w:rsidRDefault="007E3255" w:rsidP="00BD23D8">
      <w:pPr>
        <w:jc w:val="center"/>
        <w:rPr>
          <w:b/>
          <w:sz w:val="28"/>
          <w:szCs w:val="28"/>
        </w:rPr>
      </w:pPr>
      <w:r>
        <w:rPr>
          <w:b/>
          <w:sz w:val="28"/>
          <w:szCs w:val="28"/>
        </w:rPr>
        <w:t>Review completed</w:t>
      </w:r>
      <w:r w:rsidR="00BD23D8" w:rsidRPr="00AC48C5">
        <w:rPr>
          <w:b/>
          <w:sz w:val="28"/>
          <w:szCs w:val="28"/>
        </w:rPr>
        <w:t>:</w:t>
      </w:r>
      <w:r w:rsidR="00BD23D8">
        <w:rPr>
          <w:b/>
          <w:sz w:val="28"/>
          <w:szCs w:val="28"/>
        </w:rPr>
        <w:t xml:space="preserve"> </w:t>
      </w:r>
      <w:r w:rsidR="00157AFD">
        <w:rPr>
          <w:b/>
          <w:sz w:val="28"/>
          <w:szCs w:val="28"/>
        </w:rPr>
        <w:t>July</w:t>
      </w:r>
      <w:r w:rsidR="005562ED">
        <w:rPr>
          <w:b/>
          <w:sz w:val="28"/>
          <w:szCs w:val="28"/>
        </w:rPr>
        <w:t xml:space="preserve"> 2014</w:t>
      </w:r>
    </w:p>
    <w:p w14:paraId="5584DE19" w14:textId="77777777" w:rsidR="00EF1CF6" w:rsidRDefault="00EF1CF6" w:rsidP="001E12CE">
      <w:pPr>
        <w:pStyle w:val="Heading1"/>
        <w:numPr>
          <w:ilvl w:val="0"/>
          <w:numId w:val="0"/>
        </w:numPr>
        <w:sectPr w:rsidR="00EF1CF6" w:rsidSect="009858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bookmarkStart w:id="0" w:name="_Toc394569150"/>
      <w:bookmarkStart w:id="1" w:name="_GoBack"/>
      <w:bookmarkEnd w:id="1"/>
    </w:p>
    <w:p w14:paraId="7D1153AF" w14:textId="18AE10DE" w:rsidR="00F56E6F" w:rsidRPr="001E12CE" w:rsidRDefault="00F56E6F" w:rsidP="001E12CE">
      <w:pPr>
        <w:pStyle w:val="Heading1"/>
        <w:numPr>
          <w:ilvl w:val="0"/>
          <w:numId w:val="0"/>
        </w:numPr>
      </w:pPr>
      <w:bookmarkStart w:id="2" w:name="_Toc431458419"/>
      <w:r w:rsidRPr="001E12CE">
        <w:lastRenderedPageBreak/>
        <w:t xml:space="preserve">Executive </w:t>
      </w:r>
      <w:r w:rsidR="00CD302E">
        <w:t>s</w:t>
      </w:r>
      <w:r w:rsidRPr="001E12CE">
        <w:t>ummary</w:t>
      </w:r>
      <w:bookmarkEnd w:id="0"/>
      <w:bookmarkEnd w:id="2"/>
    </w:p>
    <w:tbl>
      <w:tblPr>
        <w:tblStyle w:val="TableGrid"/>
        <w:tblW w:w="0" w:type="auto"/>
        <w:tblLook w:val="04A0" w:firstRow="1" w:lastRow="0" w:firstColumn="1" w:lastColumn="0" w:noHBand="0" w:noVBand="1"/>
      </w:tblPr>
      <w:tblGrid>
        <w:gridCol w:w="2093"/>
        <w:gridCol w:w="6946"/>
      </w:tblGrid>
      <w:tr w:rsidR="00547AB6" w:rsidRPr="00B9580A" w14:paraId="7D1153B1" w14:textId="77777777" w:rsidTr="00D27542">
        <w:trPr>
          <w:trHeight w:val="485"/>
        </w:trPr>
        <w:tc>
          <w:tcPr>
            <w:tcW w:w="9039" w:type="dxa"/>
            <w:gridSpan w:val="2"/>
            <w:tcBorders>
              <w:top w:val="single" w:sz="12" w:space="0" w:color="auto"/>
              <w:left w:val="single" w:sz="12" w:space="0" w:color="auto"/>
              <w:bottom w:val="nil"/>
              <w:right w:val="single" w:sz="12" w:space="0" w:color="auto"/>
            </w:tcBorders>
            <w:vAlign w:val="center"/>
          </w:tcPr>
          <w:p w14:paraId="7D1153B0" w14:textId="77777777" w:rsidR="00547AB6" w:rsidRPr="00B9580A" w:rsidRDefault="00547AB6" w:rsidP="00FD54B3">
            <w:pPr>
              <w:rPr>
                <w:b/>
                <w:i/>
                <w:sz w:val="18"/>
              </w:rPr>
            </w:pPr>
            <w:r w:rsidRPr="00B9580A">
              <w:rPr>
                <w:b/>
                <w:i/>
              </w:rPr>
              <w:t>Does potassium intake affect blood pressure?</w:t>
            </w:r>
          </w:p>
        </w:tc>
      </w:tr>
      <w:tr w:rsidR="00547AB6" w:rsidRPr="00B9580A" w14:paraId="7D1153B4" w14:textId="77777777" w:rsidTr="00D27542">
        <w:trPr>
          <w:trHeight w:val="567"/>
        </w:trPr>
        <w:tc>
          <w:tcPr>
            <w:tcW w:w="2093" w:type="dxa"/>
            <w:tcBorders>
              <w:top w:val="nil"/>
              <w:left w:val="single" w:sz="12" w:space="0" w:color="auto"/>
              <w:bottom w:val="nil"/>
              <w:right w:val="nil"/>
            </w:tcBorders>
          </w:tcPr>
          <w:p w14:paraId="7D1153B2" w14:textId="77777777" w:rsidR="00547AB6" w:rsidRPr="00980F8D" w:rsidRDefault="00547AB6" w:rsidP="006C2B6A">
            <w:pPr>
              <w:rPr>
                <w:b/>
                <w:sz w:val="20"/>
                <w:szCs w:val="20"/>
              </w:rPr>
            </w:pPr>
            <w:r w:rsidRPr="00980F8D">
              <w:rPr>
                <w:b/>
                <w:sz w:val="20"/>
                <w:szCs w:val="20"/>
              </w:rPr>
              <w:t>Food</w:t>
            </w:r>
            <w:r w:rsidR="006C2B6A">
              <w:rPr>
                <w:b/>
                <w:sz w:val="20"/>
                <w:szCs w:val="20"/>
              </w:rPr>
              <w:t>-</w:t>
            </w:r>
            <w:r w:rsidRPr="00980F8D">
              <w:rPr>
                <w:b/>
                <w:sz w:val="20"/>
                <w:szCs w:val="20"/>
              </w:rPr>
              <w:t>health relationship</w:t>
            </w:r>
          </w:p>
        </w:tc>
        <w:tc>
          <w:tcPr>
            <w:tcW w:w="6946" w:type="dxa"/>
            <w:tcBorders>
              <w:top w:val="nil"/>
              <w:left w:val="nil"/>
              <w:bottom w:val="nil"/>
              <w:right w:val="single" w:sz="12" w:space="0" w:color="auto"/>
            </w:tcBorders>
          </w:tcPr>
          <w:p w14:paraId="7D1153B3" w14:textId="77777777" w:rsidR="00547AB6" w:rsidRPr="00980F8D" w:rsidRDefault="00547AB6" w:rsidP="00D73334">
            <w:pPr>
              <w:rPr>
                <w:sz w:val="20"/>
                <w:szCs w:val="20"/>
              </w:rPr>
            </w:pPr>
            <w:r>
              <w:rPr>
                <w:sz w:val="20"/>
                <w:szCs w:val="20"/>
              </w:rPr>
              <w:t>I</w:t>
            </w:r>
            <w:r w:rsidRPr="00980F8D">
              <w:rPr>
                <w:sz w:val="20"/>
                <w:szCs w:val="20"/>
              </w:rPr>
              <w:t xml:space="preserve">ncreased potassium intake </w:t>
            </w:r>
            <w:r w:rsidR="00FD54B3">
              <w:rPr>
                <w:sz w:val="20"/>
                <w:szCs w:val="20"/>
              </w:rPr>
              <w:t>reduces</w:t>
            </w:r>
            <w:r w:rsidRPr="00980F8D">
              <w:rPr>
                <w:sz w:val="20"/>
                <w:szCs w:val="20"/>
              </w:rPr>
              <w:t xml:space="preserve"> blood pressure</w:t>
            </w:r>
          </w:p>
        </w:tc>
      </w:tr>
      <w:tr w:rsidR="00547AB6" w:rsidRPr="00B9580A" w14:paraId="7D1153B9" w14:textId="77777777" w:rsidTr="00D27542">
        <w:trPr>
          <w:trHeight w:val="684"/>
        </w:trPr>
        <w:tc>
          <w:tcPr>
            <w:tcW w:w="2093" w:type="dxa"/>
            <w:tcBorders>
              <w:top w:val="nil"/>
              <w:left w:val="single" w:sz="12" w:space="0" w:color="auto"/>
              <w:bottom w:val="double" w:sz="4" w:space="0" w:color="auto"/>
              <w:right w:val="nil"/>
            </w:tcBorders>
          </w:tcPr>
          <w:p w14:paraId="7D1153B5" w14:textId="77777777" w:rsidR="00547AB6" w:rsidRPr="00980F8D" w:rsidRDefault="00586BAD" w:rsidP="006C2B6A">
            <w:pPr>
              <w:rPr>
                <w:b/>
                <w:sz w:val="20"/>
                <w:szCs w:val="20"/>
              </w:rPr>
            </w:pPr>
            <w:r>
              <w:rPr>
                <w:b/>
                <w:sz w:val="20"/>
                <w:szCs w:val="20"/>
              </w:rPr>
              <w:t>Degree of certainty (GRADE rating)</w:t>
            </w:r>
          </w:p>
        </w:tc>
        <w:tc>
          <w:tcPr>
            <w:tcW w:w="6946" w:type="dxa"/>
            <w:tcBorders>
              <w:top w:val="nil"/>
              <w:left w:val="nil"/>
              <w:bottom w:val="single" w:sz="8" w:space="0" w:color="auto"/>
              <w:right w:val="single" w:sz="12" w:space="0" w:color="auto"/>
            </w:tcBorders>
          </w:tcPr>
          <w:p w14:paraId="7D1153B6" w14:textId="77777777" w:rsidR="00862FD5" w:rsidRDefault="00862FD5" w:rsidP="006C2B6A">
            <w:pPr>
              <w:tabs>
                <w:tab w:val="left" w:pos="922"/>
              </w:tabs>
              <w:rPr>
                <w:sz w:val="20"/>
                <w:szCs w:val="20"/>
              </w:rPr>
            </w:pPr>
            <w:r w:rsidRPr="00E71C5A">
              <w:rPr>
                <w:sz w:val="20"/>
                <w:szCs w:val="20"/>
              </w:rPr>
              <w:t xml:space="preserve">Moderate in </w:t>
            </w:r>
            <w:r>
              <w:rPr>
                <w:sz w:val="20"/>
                <w:szCs w:val="20"/>
              </w:rPr>
              <w:t>normotensive</w:t>
            </w:r>
            <w:r w:rsidRPr="00E71C5A">
              <w:rPr>
                <w:sz w:val="20"/>
                <w:szCs w:val="20"/>
              </w:rPr>
              <w:t xml:space="preserve"> population (no change in </w:t>
            </w:r>
            <w:r w:rsidR="008C508C">
              <w:rPr>
                <w:sz w:val="20"/>
                <w:szCs w:val="20"/>
              </w:rPr>
              <w:t xml:space="preserve">resting </w:t>
            </w:r>
            <w:r w:rsidRPr="00E71C5A">
              <w:rPr>
                <w:sz w:val="20"/>
                <w:szCs w:val="20"/>
              </w:rPr>
              <w:t>blood pressure)</w:t>
            </w:r>
            <w:r w:rsidR="00246215">
              <w:rPr>
                <w:sz w:val="20"/>
                <w:szCs w:val="20"/>
              </w:rPr>
              <w:t xml:space="preserve"> </w:t>
            </w:r>
            <w:r w:rsidR="00246215" w:rsidRPr="00E71C5A">
              <w:rPr>
                <w:sz w:val="20"/>
                <w:szCs w:val="20"/>
              </w:rPr>
              <w:sym w:font="Symbol" w:char="F0C5"/>
            </w:r>
            <w:r w:rsidR="00246215" w:rsidRPr="00E71C5A">
              <w:rPr>
                <w:sz w:val="20"/>
                <w:szCs w:val="20"/>
              </w:rPr>
              <w:sym w:font="Symbol" w:char="F0C5"/>
            </w:r>
            <w:r w:rsidR="00246215" w:rsidRPr="00E71C5A">
              <w:rPr>
                <w:sz w:val="20"/>
                <w:szCs w:val="20"/>
              </w:rPr>
              <w:sym w:font="Symbol" w:char="F0C5"/>
            </w:r>
            <w:r w:rsidR="00246215" w:rsidRPr="00E71C5A">
              <w:rPr>
                <w:sz w:val="20"/>
                <w:szCs w:val="20"/>
              </w:rPr>
              <w:t xml:space="preserve">    </w:t>
            </w:r>
          </w:p>
          <w:p w14:paraId="7D1153B7" w14:textId="77777777" w:rsidR="00965C5E" w:rsidRPr="00E71C5A" w:rsidRDefault="00965C5E" w:rsidP="00993C99">
            <w:pPr>
              <w:tabs>
                <w:tab w:val="left" w:pos="922"/>
              </w:tabs>
              <w:rPr>
                <w:sz w:val="20"/>
                <w:szCs w:val="20"/>
              </w:rPr>
            </w:pPr>
            <w:r w:rsidRPr="00E71C5A">
              <w:rPr>
                <w:sz w:val="20"/>
                <w:szCs w:val="20"/>
              </w:rPr>
              <w:t>High in hypertensive population</w:t>
            </w:r>
            <w:r w:rsidR="00C83C34" w:rsidRPr="00E71C5A">
              <w:rPr>
                <w:sz w:val="20"/>
                <w:szCs w:val="20"/>
              </w:rPr>
              <w:t xml:space="preserve"> (reduced </w:t>
            </w:r>
            <w:r w:rsidR="008C508C">
              <w:rPr>
                <w:sz w:val="20"/>
                <w:szCs w:val="20"/>
              </w:rPr>
              <w:t xml:space="preserve">resting </w:t>
            </w:r>
            <w:r w:rsidR="00C83C34" w:rsidRPr="00E71C5A">
              <w:rPr>
                <w:sz w:val="20"/>
                <w:szCs w:val="20"/>
              </w:rPr>
              <w:t>blood pressure)</w:t>
            </w:r>
            <w:r w:rsidR="00246215">
              <w:rPr>
                <w:sz w:val="20"/>
                <w:szCs w:val="20"/>
              </w:rPr>
              <w:t xml:space="preserve"> </w:t>
            </w:r>
            <w:r w:rsidR="00246215" w:rsidRPr="00E71C5A">
              <w:rPr>
                <w:sz w:val="20"/>
                <w:szCs w:val="20"/>
              </w:rPr>
              <w:sym w:font="Symbol" w:char="F0C5"/>
            </w:r>
            <w:r w:rsidR="00246215" w:rsidRPr="00E71C5A">
              <w:rPr>
                <w:sz w:val="20"/>
                <w:szCs w:val="20"/>
              </w:rPr>
              <w:sym w:font="Symbol" w:char="F0C5"/>
            </w:r>
            <w:r w:rsidR="00246215" w:rsidRPr="00E71C5A">
              <w:rPr>
                <w:sz w:val="20"/>
                <w:szCs w:val="20"/>
              </w:rPr>
              <w:sym w:font="Symbol" w:char="F0C5"/>
            </w:r>
            <w:r w:rsidR="00246215" w:rsidRPr="00E71C5A">
              <w:rPr>
                <w:sz w:val="20"/>
                <w:szCs w:val="20"/>
              </w:rPr>
              <w:sym w:font="Symbol" w:char="F0C5"/>
            </w:r>
          </w:p>
          <w:p w14:paraId="7D1153B8" w14:textId="77777777" w:rsidR="00547AB6" w:rsidRPr="00980F8D" w:rsidRDefault="00547AB6" w:rsidP="008E4DE8">
            <w:pPr>
              <w:tabs>
                <w:tab w:val="left" w:pos="742"/>
              </w:tabs>
              <w:rPr>
                <w:sz w:val="20"/>
                <w:szCs w:val="20"/>
              </w:rPr>
            </w:pPr>
          </w:p>
        </w:tc>
      </w:tr>
      <w:tr w:rsidR="00547AB6" w:rsidRPr="00B9580A" w14:paraId="7D1153BC" w14:textId="77777777" w:rsidTr="00D27542">
        <w:trPr>
          <w:trHeight w:val="577"/>
        </w:trPr>
        <w:tc>
          <w:tcPr>
            <w:tcW w:w="2093" w:type="dxa"/>
            <w:tcBorders>
              <w:top w:val="double" w:sz="4" w:space="0" w:color="auto"/>
              <w:left w:val="single" w:sz="12" w:space="0" w:color="auto"/>
              <w:bottom w:val="nil"/>
              <w:right w:val="nil"/>
            </w:tcBorders>
          </w:tcPr>
          <w:p w14:paraId="7D1153BA" w14:textId="77777777" w:rsidR="00547AB6" w:rsidRPr="00980F8D" w:rsidRDefault="00547AB6" w:rsidP="00D27542">
            <w:pPr>
              <w:spacing w:before="120"/>
              <w:rPr>
                <w:b/>
                <w:sz w:val="20"/>
              </w:rPr>
            </w:pPr>
            <w:r w:rsidRPr="00980F8D">
              <w:rPr>
                <w:b/>
                <w:sz w:val="20"/>
              </w:rPr>
              <w:t>Component</w:t>
            </w:r>
          </w:p>
        </w:tc>
        <w:tc>
          <w:tcPr>
            <w:tcW w:w="6946" w:type="dxa"/>
            <w:tcBorders>
              <w:top w:val="double" w:sz="4" w:space="0" w:color="auto"/>
              <w:left w:val="nil"/>
              <w:bottom w:val="nil"/>
              <w:right w:val="single" w:sz="12" w:space="0" w:color="auto"/>
            </w:tcBorders>
          </w:tcPr>
          <w:p w14:paraId="7D1153BB" w14:textId="77777777" w:rsidR="00547AB6" w:rsidRPr="00980F8D" w:rsidRDefault="00547AB6" w:rsidP="00D27542">
            <w:pPr>
              <w:spacing w:before="120"/>
              <w:rPr>
                <w:b/>
                <w:sz w:val="20"/>
              </w:rPr>
            </w:pPr>
            <w:r w:rsidRPr="00980F8D">
              <w:rPr>
                <w:b/>
                <w:sz w:val="20"/>
              </w:rPr>
              <w:t>Notes</w:t>
            </w:r>
            <w:r w:rsidRPr="00980F8D">
              <w:rPr>
                <w:sz w:val="20"/>
              </w:rPr>
              <w:t xml:space="preserve"> </w:t>
            </w:r>
          </w:p>
        </w:tc>
      </w:tr>
      <w:tr w:rsidR="00547AB6" w:rsidRPr="00B9580A" w14:paraId="7D1153BF" w14:textId="77777777" w:rsidTr="00D27542">
        <w:trPr>
          <w:trHeight w:val="920"/>
        </w:trPr>
        <w:tc>
          <w:tcPr>
            <w:tcW w:w="2093" w:type="dxa"/>
            <w:tcBorders>
              <w:top w:val="nil"/>
              <w:left w:val="single" w:sz="12" w:space="0" w:color="auto"/>
              <w:bottom w:val="nil"/>
              <w:right w:val="nil"/>
            </w:tcBorders>
          </w:tcPr>
          <w:p w14:paraId="7D1153BD" w14:textId="77777777" w:rsidR="00547AB6" w:rsidRPr="00980F8D" w:rsidRDefault="00547AB6" w:rsidP="006C2B6A">
            <w:pPr>
              <w:rPr>
                <w:b/>
                <w:i/>
                <w:sz w:val="20"/>
              </w:rPr>
            </w:pPr>
            <w:r w:rsidRPr="00980F8D">
              <w:rPr>
                <w:b/>
                <w:i/>
                <w:sz w:val="20"/>
              </w:rPr>
              <w:t>Body of evidence</w:t>
            </w:r>
          </w:p>
        </w:tc>
        <w:tc>
          <w:tcPr>
            <w:tcW w:w="6946" w:type="dxa"/>
            <w:tcBorders>
              <w:top w:val="nil"/>
              <w:left w:val="nil"/>
              <w:bottom w:val="nil"/>
              <w:right w:val="single" w:sz="12" w:space="0" w:color="auto"/>
            </w:tcBorders>
          </w:tcPr>
          <w:p w14:paraId="7D1153BE" w14:textId="77777777" w:rsidR="00547AB6" w:rsidRPr="00980F8D" w:rsidRDefault="00547AB6" w:rsidP="006C2B6A">
            <w:pPr>
              <w:rPr>
                <w:sz w:val="20"/>
              </w:rPr>
            </w:pPr>
            <w:r>
              <w:rPr>
                <w:sz w:val="20"/>
              </w:rPr>
              <w:t xml:space="preserve">The updated WHO systematic review and meta-analysis </w:t>
            </w:r>
            <w:r w:rsidR="002D427A">
              <w:rPr>
                <w:sz w:val="20"/>
              </w:rPr>
              <w:t xml:space="preserve">of </w:t>
            </w:r>
            <w:r w:rsidR="00761791">
              <w:rPr>
                <w:sz w:val="20"/>
              </w:rPr>
              <w:t>randomised controlled trials (</w:t>
            </w:r>
            <w:r w:rsidR="002D427A">
              <w:rPr>
                <w:sz w:val="20"/>
              </w:rPr>
              <w:t>RCTs</w:t>
            </w:r>
            <w:r w:rsidR="00761791">
              <w:rPr>
                <w:sz w:val="20"/>
              </w:rPr>
              <w:t>)</w:t>
            </w:r>
            <w:r w:rsidR="002D427A">
              <w:rPr>
                <w:sz w:val="20"/>
              </w:rPr>
              <w:t xml:space="preserve"> </w:t>
            </w:r>
            <w:r>
              <w:rPr>
                <w:sz w:val="20"/>
              </w:rPr>
              <w:t xml:space="preserve">is consistent with </w:t>
            </w:r>
            <w:r w:rsidR="006C2B6A">
              <w:rPr>
                <w:sz w:val="20"/>
              </w:rPr>
              <w:t>three</w:t>
            </w:r>
            <w:r>
              <w:rPr>
                <w:sz w:val="20"/>
              </w:rPr>
              <w:t xml:space="preserve"> previous meta-analyses which support the relationship</w:t>
            </w:r>
            <w:r w:rsidR="00AE2AC7">
              <w:rPr>
                <w:sz w:val="20"/>
              </w:rPr>
              <w:t xml:space="preserve"> in hypertensive people</w:t>
            </w:r>
            <w:r w:rsidR="00C9556A">
              <w:rPr>
                <w:sz w:val="20"/>
              </w:rPr>
              <w:t>.</w:t>
            </w:r>
          </w:p>
        </w:tc>
      </w:tr>
      <w:tr w:rsidR="00547AB6" w:rsidRPr="00B9580A" w14:paraId="7D1153C2" w14:textId="77777777" w:rsidTr="00D27542">
        <w:trPr>
          <w:trHeight w:val="920"/>
        </w:trPr>
        <w:tc>
          <w:tcPr>
            <w:tcW w:w="2093" w:type="dxa"/>
            <w:tcBorders>
              <w:top w:val="nil"/>
              <w:left w:val="single" w:sz="12" w:space="0" w:color="auto"/>
              <w:bottom w:val="nil"/>
              <w:right w:val="nil"/>
            </w:tcBorders>
          </w:tcPr>
          <w:p w14:paraId="7D1153C0" w14:textId="77777777" w:rsidR="00547AB6" w:rsidRPr="00980F8D" w:rsidRDefault="00547AB6" w:rsidP="006C2B6A">
            <w:pPr>
              <w:rPr>
                <w:b/>
                <w:i/>
                <w:sz w:val="20"/>
              </w:rPr>
            </w:pPr>
            <w:r w:rsidRPr="00980F8D">
              <w:rPr>
                <w:b/>
                <w:i/>
                <w:sz w:val="20"/>
              </w:rPr>
              <w:t>Consistency</w:t>
            </w:r>
          </w:p>
        </w:tc>
        <w:tc>
          <w:tcPr>
            <w:tcW w:w="6946" w:type="dxa"/>
            <w:tcBorders>
              <w:top w:val="nil"/>
              <w:left w:val="nil"/>
              <w:bottom w:val="nil"/>
              <w:right w:val="single" w:sz="12" w:space="0" w:color="auto"/>
            </w:tcBorders>
          </w:tcPr>
          <w:p w14:paraId="7D1153C1" w14:textId="77777777" w:rsidR="00547AB6" w:rsidRPr="00980F8D" w:rsidRDefault="00547AB6" w:rsidP="006C2B6A">
            <w:pPr>
              <w:rPr>
                <w:sz w:val="20"/>
              </w:rPr>
            </w:pPr>
            <w:r>
              <w:rPr>
                <w:sz w:val="20"/>
              </w:rPr>
              <w:t>The majority of RCTs</w:t>
            </w:r>
            <w:r w:rsidR="00761791">
              <w:rPr>
                <w:sz w:val="20"/>
              </w:rPr>
              <w:t xml:space="preserve">, and the high quality RCTs, </w:t>
            </w:r>
            <w:r w:rsidRPr="00625132">
              <w:rPr>
                <w:sz w:val="20"/>
              </w:rPr>
              <w:t>demonstrate</w:t>
            </w:r>
            <w:r w:rsidR="007A6EB0" w:rsidRPr="00625132">
              <w:rPr>
                <w:sz w:val="20"/>
              </w:rPr>
              <w:t xml:space="preserve"> unchanged</w:t>
            </w:r>
            <w:r>
              <w:rPr>
                <w:sz w:val="20"/>
              </w:rPr>
              <w:t xml:space="preserve"> (in normotensives) or decreased (in </w:t>
            </w:r>
            <w:proofErr w:type="spellStart"/>
            <w:r>
              <w:rPr>
                <w:sz w:val="20"/>
              </w:rPr>
              <w:t>hypertensives</w:t>
            </w:r>
            <w:proofErr w:type="spellEnd"/>
            <w:r>
              <w:rPr>
                <w:sz w:val="20"/>
              </w:rPr>
              <w:t>) blood pressure with increased potassium intake</w:t>
            </w:r>
            <w:r w:rsidR="00C9556A">
              <w:rPr>
                <w:sz w:val="20"/>
              </w:rPr>
              <w:t>.</w:t>
            </w:r>
          </w:p>
        </w:tc>
      </w:tr>
      <w:tr w:rsidR="00547AB6" w:rsidRPr="00B9580A" w14:paraId="7D1153C6" w14:textId="77777777" w:rsidTr="00D27542">
        <w:trPr>
          <w:trHeight w:val="920"/>
        </w:trPr>
        <w:tc>
          <w:tcPr>
            <w:tcW w:w="2093" w:type="dxa"/>
            <w:tcBorders>
              <w:top w:val="nil"/>
              <w:left w:val="single" w:sz="12" w:space="0" w:color="auto"/>
              <w:bottom w:val="nil"/>
              <w:right w:val="nil"/>
            </w:tcBorders>
          </w:tcPr>
          <w:p w14:paraId="7D1153C3" w14:textId="77777777" w:rsidR="00547AB6" w:rsidRPr="00980F8D" w:rsidRDefault="00547AB6" w:rsidP="006C2B6A">
            <w:pPr>
              <w:rPr>
                <w:b/>
                <w:i/>
                <w:sz w:val="20"/>
              </w:rPr>
            </w:pPr>
            <w:r w:rsidRPr="00980F8D">
              <w:rPr>
                <w:b/>
                <w:i/>
                <w:sz w:val="20"/>
              </w:rPr>
              <w:t>Causality</w:t>
            </w:r>
          </w:p>
        </w:tc>
        <w:tc>
          <w:tcPr>
            <w:tcW w:w="6946" w:type="dxa"/>
            <w:tcBorders>
              <w:top w:val="nil"/>
              <w:left w:val="nil"/>
              <w:bottom w:val="nil"/>
              <w:right w:val="single" w:sz="12" w:space="0" w:color="auto"/>
            </w:tcBorders>
          </w:tcPr>
          <w:p w14:paraId="7D1153C4" w14:textId="77777777" w:rsidR="008D0F8F" w:rsidRDefault="00547AB6" w:rsidP="006C2B6A">
            <w:pPr>
              <w:rPr>
                <w:sz w:val="20"/>
              </w:rPr>
            </w:pPr>
            <w:r>
              <w:rPr>
                <w:sz w:val="20"/>
              </w:rPr>
              <w:t xml:space="preserve">RCTs are a strong study design for causal evidence. The WHO meta-analysis of 22 </w:t>
            </w:r>
            <w:r w:rsidRPr="00980F8D">
              <w:rPr>
                <w:sz w:val="20"/>
              </w:rPr>
              <w:t>RCTs support</w:t>
            </w:r>
            <w:r>
              <w:rPr>
                <w:sz w:val="20"/>
              </w:rPr>
              <w:t>s</w:t>
            </w:r>
            <w:r w:rsidRPr="00980F8D">
              <w:rPr>
                <w:sz w:val="20"/>
              </w:rPr>
              <w:t xml:space="preserve"> a causal relationship between</w:t>
            </w:r>
            <w:r>
              <w:rPr>
                <w:sz w:val="20"/>
              </w:rPr>
              <w:t xml:space="preserve"> increased intake and </w:t>
            </w:r>
            <w:r w:rsidR="00AE2AC7">
              <w:rPr>
                <w:sz w:val="20"/>
              </w:rPr>
              <w:t>reduced</w:t>
            </w:r>
            <w:r>
              <w:rPr>
                <w:sz w:val="20"/>
              </w:rPr>
              <w:t xml:space="preserve"> blood pressure</w:t>
            </w:r>
            <w:r w:rsidR="00965C5E">
              <w:rPr>
                <w:sz w:val="20"/>
              </w:rPr>
              <w:t xml:space="preserve"> in hypertensive</w:t>
            </w:r>
            <w:r w:rsidR="008C508C">
              <w:rPr>
                <w:sz w:val="20"/>
              </w:rPr>
              <w:t xml:space="preserve"> </w:t>
            </w:r>
            <w:r w:rsidR="00793F92">
              <w:rPr>
                <w:sz w:val="20"/>
              </w:rPr>
              <w:t>people</w:t>
            </w:r>
            <w:r w:rsidR="00EF138F">
              <w:rPr>
                <w:sz w:val="20"/>
              </w:rPr>
              <w:t>.</w:t>
            </w:r>
            <w:r w:rsidR="008D0F8F">
              <w:rPr>
                <w:sz w:val="20"/>
              </w:rPr>
              <w:t xml:space="preserve"> The one new study </w:t>
            </w:r>
            <w:r w:rsidR="007A6EB0">
              <w:rPr>
                <w:sz w:val="20"/>
              </w:rPr>
              <w:t xml:space="preserve">in normotensive people </w:t>
            </w:r>
            <w:r w:rsidR="008D0F8F">
              <w:rPr>
                <w:sz w:val="20"/>
              </w:rPr>
              <w:t>does not alter this conclusion.</w:t>
            </w:r>
          </w:p>
          <w:p w14:paraId="7D1153C5" w14:textId="77777777" w:rsidR="006C2B6A" w:rsidRPr="00980F8D" w:rsidRDefault="006C2B6A" w:rsidP="006C2B6A">
            <w:pPr>
              <w:rPr>
                <w:sz w:val="20"/>
              </w:rPr>
            </w:pPr>
          </w:p>
        </w:tc>
      </w:tr>
      <w:tr w:rsidR="00547AB6" w:rsidRPr="00B9580A" w14:paraId="7D1153C9" w14:textId="77777777" w:rsidTr="00D27542">
        <w:trPr>
          <w:trHeight w:val="920"/>
        </w:trPr>
        <w:tc>
          <w:tcPr>
            <w:tcW w:w="2093" w:type="dxa"/>
            <w:tcBorders>
              <w:top w:val="nil"/>
              <w:left w:val="single" w:sz="12" w:space="0" w:color="auto"/>
              <w:bottom w:val="nil"/>
              <w:right w:val="nil"/>
            </w:tcBorders>
          </w:tcPr>
          <w:p w14:paraId="7D1153C7" w14:textId="77777777" w:rsidR="00547AB6" w:rsidRPr="00980F8D" w:rsidRDefault="00547AB6" w:rsidP="006C2B6A">
            <w:pPr>
              <w:rPr>
                <w:b/>
                <w:i/>
                <w:sz w:val="20"/>
              </w:rPr>
            </w:pPr>
            <w:r w:rsidRPr="00980F8D">
              <w:rPr>
                <w:b/>
                <w:i/>
                <w:sz w:val="20"/>
              </w:rPr>
              <w:t>Plausibility</w:t>
            </w:r>
          </w:p>
        </w:tc>
        <w:tc>
          <w:tcPr>
            <w:tcW w:w="6946" w:type="dxa"/>
            <w:tcBorders>
              <w:top w:val="nil"/>
              <w:left w:val="nil"/>
              <w:bottom w:val="nil"/>
              <w:right w:val="single" w:sz="12" w:space="0" w:color="auto"/>
            </w:tcBorders>
          </w:tcPr>
          <w:p w14:paraId="7D1153C8" w14:textId="77777777" w:rsidR="00547AB6" w:rsidRPr="00980F8D" w:rsidRDefault="007A6EB0" w:rsidP="006C2B6A">
            <w:pPr>
              <w:rPr>
                <w:sz w:val="20"/>
              </w:rPr>
            </w:pPr>
            <w:r>
              <w:rPr>
                <w:sz w:val="20"/>
              </w:rPr>
              <w:t>P</w:t>
            </w:r>
            <w:r w:rsidR="00547AB6">
              <w:rPr>
                <w:sz w:val="20"/>
              </w:rPr>
              <w:t xml:space="preserve">otassium can plausibly decrease or maintain normal blood pressure through effects on vasodilation, </w:t>
            </w:r>
            <w:proofErr w:type="spellStart"/>
            <w:r w:rsidR="00547AB6">
              <w:rPr>
                <w:sz w:val="20"/>
              </w:rPr>
              <w:t>natriuresis</w:t>
            </w:r>
            <w:proofErr w:type="spellEnd"/>
            <w:r w:rsidR="00547AB6">
              <w:rPr>
                <w:sz w:val="20"/>
              </w:rPr>
              <w:t xml:space="preserve"> and modulation of the renin-angiotensin system</w:t>
            </w:r>
            <w:r w:rsidR="00C9556A">
              <w:rPr>
                <w:sz w:val="20"/>
              </w:rPr>
              <w:t>.</w:t>
            </w:r>
          </w:p>
        </w:tc>
      </w:tr>
      <w:tr w:rsidR="00547AB6" w:rsidRPr="00B9580A" w14:paraId="7D1153CC" w14:textId="77777777" w:rsidTr="00D27542">
        <w:trPr>
          <w:trHeight w:val="655"/>
        </w:trPr>
        <w:tc>
          <w:tcPr>
            <w:tcW w:w="2093" w:type="dxa"/>
            <w:tcBorders>
              <w:top w:val="nil"/>
              <w:left w:val="single" w:sz="12" w:space="0" w:color="auto"/>
              <w:bottom w:val="single" w:sz="12" w:space="0" w:color="auto"/>
              <w:right w:val="nil"/>
            </w:tcBorders>
          </w:tcPr>
          <w:p w14:paraId="7D1153CA" w14:textId="77777777" w:rsidR="00547AB6" w:rsidRPr="00980F8D" w:rsidRDefault="00547AB6" w:rsidP="006C2B6A">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tcPr>
          <w:p w14:paraId="7D1153CB" w14:textId="77777777" w:rsidR="00547AB6" w:rsidRPr="00980F8D" w:rsidRDefault="007A6EB0" w:rsidP="006C2B6A">
            <w:pPr>
              <w:rPr>
                <w:sz w:val="20"/>
              </w:rPr>
            </w:pPr>
            <w:r>
              <w:rPr>
                <w:sz w:val="20"/>
              </w:rPr>
              <w:t>T</w:t>
            </w:r>
            <w:r w:rsidR="00547AB6">
              <w:rPr>
                <w:sz w:val="20"/>
              </w:rPr>
              <w:t xml:space="preserve">he meta-analysis included studies from Australia, New Zealand, Asia, Europe and the Americas. </w:t>
            </w:r>
          </w:p>
        </w:tc>
      </w:tr>
    </w:tbl>
    <w:p w14:paraId="7D1153CD" w14:textId="77777777" w:rsidR="00F56E6F" w:rsidRDefault="00F56E6F" w:rsidP="00F56E6F"/>
    <w:p w14:paraId="7D1153CE" w14:textId="425D5788" w:rsidR="00774AFA" w:rsidRDefault="00ED73DD" w:rsidP="00F56E6F">
      <w:r>
        <w:t>FSANZ has critically appraised and updated a</w:t>
      </w:r>
      <w:r w:rsidR="003C710B">
        <w:t xml:space="preserve"> 2012 </w:t>
      </w:r>
      <w:r w:rsidR="005C69CE">
        <w:t>World Health Organi</w:t>
      </w:r>
      <w:r w:rsidR="008E4DE8">
        <w:t>z</w:t>
      </w:r>
      <w:r w:rsidR="005C69CE">
        <w:t>ation (</w:t>
      </w:r>
      <w:r w:rsidR="003C710B">
        <w:t>WHO</w:t>
      </w:r>
      <w:r w:rsidR="005C69CE">
        <w:t>)</w:t>
      </w:r>
      <w:r w:rsidR="003C710B">
        <w:t xml:space="preserve"> </w:t>
      </w:r>
      <w:r w:rsidR="00774AFA">
        <w:t>syst</w:t>
      </w:r>
      <w:r>
        <w:t xml:space="preserve">ematic review and meta-analysis on potassium and blood pressure. </w:t>
      </w:r>
      <w:r w:rsidR="005C69CE" w:rsidDel="001A203D">
        <w:t xml:space="preserve">In doing this review, FSANZ has followed the requirements of </w:t>
      </w:r>
      <w:r w:rsidR="00E224F3" w:rsidDel="001A203D">
        <w:t xml:space="preserve">the </w:t>
      </w:r>
      <w:r w:rsidR="00E224F3" w:rsidRPr="005D1C7B" w:rsidDel="001A203D">
        <w:rPr>
          <w:i/>
        </w:rPr>
        <w:t>Application Handbook</w:t>
      </w:r>
      <w:r w:rsidR="00E224F3" w:rsidDel="001A203D">
        <w:t xml:space="preserve"> and of </w:t>
      </w:r>
      <w:r w:rsidR="005C69CE" w:rsidDel="001A203D">
        <w:t xml:space="preserve">Schedule 6 of Standard 1.2.7 </w:t>
      </w:r>
      <w:r w:rsidR="006C2B6A" w:rsidDel="001A203D">
        <w:t xml:space="preserve">– </w:t>
      </w:r>
      <w:r w:rsidR="005C69CE" w:rsidDel="001A203D">
        <w:t xml:space="preserve">Nutrition, </w:t>
      </w:r>
      <w:r w:rsidR="006C2B6A" w:rsidDel="001A203D">
        <w:t>H</w:t>
      </w:r>
      <w:r w:rsidR="005C69CE" w:rsidDel="001A203D">
        <w:t xml:space="preserve">ealth and </w:t>
      </w:r>
      <w:r w:rsidR="006C2B6A" w:rsidDel="001A203D">
        <w:t>R</w:t>
      </w:r>
      <w:r w:rsidR="005C69CE" w:rsidDel="001A203D">
        <w:t xml:space="preserve">elated </w:t>
      </w:r>
      <w:r w:rsidR="006C2B6A" w:rsidDel="001A203D">
        <w:t>C</w:t>
      </w:r>
      <w:r w:rsidR="005C69CE" w:rsidDel="001A203D">
        <w:t>laims, for updates to existing systematic reviews.</w:t>
      </w:r>
    </w:p>
    <w:p w14:paraId="7D1153CF" w14:textId="77777777" w:rsidR="00ED73DD" w:rsidRDefault="00ED73DD" w:rsidP="00F56E6F"/>
    <w:p w14:paraId="7D1153D0" w14:textId="77777777" w:rsidR="003D5297" w:rsidRDefault="00774AFA" w:rsidP="00F56E6F">
      <w:r>
        <w:t xml:space="preserve">Twenty-two </w:t>
      </w:r>
      <w:r w:rsidR="00ED73DD">
        <w:t xml:space="preserve">relevant </w:t>
      </w:r>
      <w:r w:rsidR="00A16392">
        <w:t xml:space="preserve">randomised controlled </w:t>
      </w:r>
      <w:r w:rsidR="00ED73DD">
        <w:t>trials</w:t>
      </w:r>
      <w:r w:rsidR="00A16392">
        <w:t xml:space="preserve"> (RCTs) investigating the relationship between potassium intake and blood pressure</w:t>
      </w:r>
      <w:r w:rsidR="00ED73DD">
        <w:t xml:space="preserve"> were identified by WHO, with one additional study</w:t>
      </w:r>
      <w:r>
        <w:t xml:space="preserve"> identified in the </w:t>
      </w:r>
      <w:r w:rsidR="005C69CE">
        <w:t xml:space="preserve">FSANZ </w:t>
      </w:r>
      <w:r>
        <w:t xml:space="preserve">update process. </w:t>
      </w:r>
      <w:r w:rsidR="00DC571B">
        <w:t>Including this study in the</w:t>
      </w:r>
      <w:r w:rsidR="00ED73DD">
        <w:t xml:space="preserve"> </w:t>
      </w:r>
      <w:r w:rsidR="007A6EB0">
        <w:t>review</w:t>
      </w:r>
      <w:r w:rsidR="00A77108">
        <w:t xml:space="preserve"> </w:t>
      </w:r>
      <w:r w:rsidR="00ED73DD">
        <w:t>did not change the outcome. During critical appraisal FSANZ identified and corrected a number of errors in the WHO meta-analyses. These corrections did not alter the outcomes of the meta-analyses</w:t>
      </w:r>
      <w:r w:rsidR="008A6441">
        <w:t xml:space="preserve">. </w:t>
      </w:r>
    </w:p>
    <w:p w14:paraId="7D1153D1" w14:textId="77777777" w:rsidR="003D5297" w:rsidRDefault="003D5297" w:rsidP="00F56E6F"/>
    <w:p w14:paraId="0BB119C9" w14:textId="77777777" w:rsidR="00EF1CF6" w:rsidRDefault="008A6441" w:rsidP="00F56E6F">
      <w:pPr>
        <w:sectPr w:rsidR="00EF1CF6" w:rsidSect="00EF1CF6">
          <w:footerReference w:type="default" r:id="rId16"/>
          <w:pgSz w:w="11906" w:h="16838"/>
          <w:pgMar w:top="1418" w:right="1418" w:bottom="1418" w:left="1418" w:header="709" w:footer="709" w:gutter="0"/>
          <w:pgNumType w:fmt="lowerRoman" w:start="1"/>
          <w:cols w:space="708"/>
          <w:docGrid w:linePitch="360"/>
        </w:sectPr>
      </w:pPr>
      <w:r>
        <w:t>The relationship between potassium intake and blood pressure has been shown to be consistent and causal</w:t>
      </w:r>
      <w:r w:rsidR="007A6EB0">
        <w:t xml:space="preserve"> in hypertensive people</w:t>
      </w:r>
      <w:r w:rsidR="00B507FD">
        <w:t>.</w:t>
      </w:r>
      <w:r>
        <w:t xml:space="preserve"> </w:t>
      </w:r>
      <w:r w:rsidR="00B507FD">
        <w:t>T</w:t>
      </w:r>
      <w:r>
        <w:t xml:space="preserve">here are multiple mechanisms by which it is plausible for potassium to maintain normal or decrease blood pressure. </w:t>
      </w:r>
      <w:r w:rsidR="00A16392">
        <w:t xml:space="preserve">The effect of </w:t>
      </w:r>
      <w:r w:rsidR="00147EDA">
        <w:t xml:space="preserve">increased </w:t>
      </w:r>
      <w:r w:rsidR="00A16392">
        <w:t xml:space="preserve">potassium </w:t>
      </w:r>
      <w:r w:rsidR="00147EDA">
        <w:t xml:space="preserve">intake reducing </w:t>
      </w:r>
      <w:r w:rsidR="008C508C">
        <w:t xml:space="preserve">resting </w:t>
      </w:r>
      <w:r w:rsidR="00A16392">
        <w:t xml:space="preserve">blood pressure was </w:t>
      </w:r>
      <w:r w:rsidR="00965C5E">
        <w:t>substantiated</w:t>
      </w:r>
      <w:r w:rsidR="00A16392">
        <w:t xml:space="preserve"> in hypertensive populations</w:t>
      </w:r>
      <w:r w:rsidR="00C83C34">
        <w:t>, but not in populations with normal blood pressure</w:t>
      </w:r>
      <w:r w:rsidR="00A16392">
        <w:t xml:space="preserve">. </w:t>
      </w:r>
      <w:r w:rsidR="00E71C5A" w:rsidRPr="00E71C5A">
        <w:t xml:space="preserve">In normotensives, there </w:t>
      </w:r>
      <w:r w:rsidR="00DC571B" w:rsidRPr="00625132">
        <w:t>wa</w:t>
      </w:r>
      <w:r w:rsidR="00E71C5A" w:rsidRPr="00625132">
        <w:t>s no change in</w:t>
      </w:r>
      <w:r w:rsidR="00E71C5A" w:rsidRPr="00E71C5A">
        <w:t xml:space="preserve"> </w:t>
      </w:r>
      <w:r w:rsidR="008C508C">
        <w:t xml:space="preserve">resting </w:t>
      </w:r>
      <w:r w:rsidR="00E71C5A" w:rsidRPr="00E71C5A">
        <w:t xml:space="preserve">blood pressure with increasing potassium intake (with a </w:t>
      </w:r>
      <w:r w:rsidR="00027EAE">
        <w:t>‘Moderate’</w:t>
      </w:r>
      <w:r w:rsidR="00E71C5A" w:rsidRPr="00E71C5A">
        <w:t xml:space="preserve"> degree of certainty</w:t>
      </w:r>
      <w:r w:rsidR="00C31C27">
        <w:t xml:space="preserve"> – see </w:t>
      </w:r>
      <w:r w:rsidR="00686BBD">
        <w:t xml:space="preserve">Appendix </w:t>
      </w:r>
      <w:r w:rsidR="00616673">
        <w:t>2</w:t>
      </w:r>
      <w:r w:rsidR="00E71C5A" w:rsidRPr="00E71C5A">
        <w:t>).</w:t>
      </w:r>
      <w:r w:rsidR="00E71C5A">
        <w:t xml:space="preserve"> </w:t>
      </w:r>
      <w:r>
        <w:t xml:space="preserve">The RCTs considered were conducted in a </w:t>
      </w:r>
      <w:r w:rsidR="00976577">
        <w:t xml:space="preserve">number </w:t>
      </w:r>
      <w:r>
        <w:t xml:space="preserve">of countries with similar population characteristics to Australia and New Zealand. </w:t>
      </w:r>
    </w:p>
    <w:sdt>
      <w:sdtPr>
        <w:rPr>
          <w:rFonts w:ascii="Arial" w:eastAsiaTheme="minorHAnsi" w:hAnsi="Arial" w:cstheme="minorBidi"/>
          <w:b w:val="0"/>
          <w:bCs w:val="0"/>
          <w:color w:val="auto"/>
          <w:sz w:val="22"/>
          <w:szCs w:val="22"/>
          <w:lang w:val="en-GB" w:eastAsia="en-US"/>
        </w:rPr>
        <w:id w:val="1444799690"/>
        <w:docPartObj>
          <w:docPartGallery w:val="Table of Contents"/>
          <w:docPartUnique/>
        </w:docPartObj>
      </w:sdtPr>
      <w:sdtEndPr>
        <w:rPr>
          <w:noProof/>
        </w:rPr>
      </w:sdtEndPr>
      <w:sdtContent>
        <w:p w14:paraId="7D1153D4" w14:textId="2B004DF0" w:rsidR="00BD23D8" w:rsidRDefault="00BD23D8">
          <w:pPr>
            <w:pStyle w:val="TOCHeading"/>
          </w:pPr>
          <w:r>
            <w:t>Contents</w:t>
          </w:r>
        </w:p>
        <w:p w14:paraId="63A8D817" w14:textId="77777777" w:rsidR="00E13839" w:rsidRDefault="00BD23D8">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31458419" w:history="1">
            <w:r w:rsidR="00E13839" w:rsidRPr="004C3B28">
              <w:rPr>
                <w:rStyle w:val="Hyperlink"/>
                <w:noProof/>
              </w:rPr>
              <w:t>Executive summary</w:t>
            </w:r>
            <w:r w:rsidR="00E13839">
              <w:rPr>
                <w:noProof/>
                <w:webHidden/>
              </w:rPr>
              <w:tab/>
            </w:r>
            <w:r w:rsidR="00E13839">
              <w:rPr>
                <w:noProof/>
                <w:webHidden/>
              </w:rPr>
              <w:fldChar w:fldCharType="begin"/>
            </w:r>
            <w:r w:rsidR="00E13839">
              <w:rPr>
                <w:noProof/>
                <w:webHidden/>
              </w:rPr>
              <w:instrText xml:space="preserve"> PAGEREF _Toc431458419 \h </w:instrText>
            </w:r>
            <w:r w:rsidR="00E13839">
              <w:rPr>
                <w:noProof/>
                <w:webHidden/>
              </w:rPr>
            </w:r>
            <w:r w:rsidR="00E13839">
              <w:rPr>
                <w:noProof/>
                <w:webHidden/>
              </w:rPr>
              <w:fldChar w:fldCharType="separate"/>
            </w:r>
            <w:r w:rsidR="00E36E49">
              <w:rPr>
                <w:noProof/>
                <w:webHidden/>
              </w:rPr>
              <w:t>i</w:t>
            </w:r>
            <w:r w:rsidR="00E13839">
              <w:rPr>
                <w:noProof/>
                <w:webHidden/>
              </w:rPr>
              <w:fldChar w:fldCharType="end"/>
            </w:r>
          </w:hyperlink>
        </w:p>
        <w:p w14:paraId="5F76E1A4" w14:textId="77777777" w:rsidR="00E13839" w:rsidRDefault="009F6962">
          <w:pPr>
            <w:pStyle w:val="TOC1"/>
            <w:tabs>
              <w:tab w:val="left" w:pos="440"/>
              <w:tab w:val="right" w:leader="dot" w:pos="9060"/>
            </w:tabs>
            <w:rPr>
              <w:rFonts w:asciiTheme="minorHAnsi" w:eastAsiaTheme="minorEastAsia" w:hAnsiTheme="minorHAnsi"/>
              <w:noProof/>
              <w:lang w:val="en-NZ" w:eastAsia="en-NZ"/>
            </w:rPr>
          </w:pPr>
          <w:hyperlink w:anchor="_Toc431458420" w:history="1">
            <w:r w:rsidR="00E13839" w:rsidRPr="004C3B28">
              <w:rPr>
                <w:rStyle w:val="Hyperlink"/>
                <w:noProof/>
              </w:rPr>
              <w:t>1</w:t>
            </w:r>
            <w:r w:rsidR="00E13839">
              <w:rPr>
                <w:rFonts w:asciiTheme="minorHAnsi" w:eastAsiaTheme="minorEastAsia" w:hAnsiTheme="minorHAnsi"/>
                <w:noProof/>
                <w:lang w:val="en-NZ" w:eastAsia="en-NZ"/>
              </w:rPr>
              <w:tab/>
            </w:r>
            <w:r w:rsidR="00E13839" w:rsidRPr="004C3B28">
              <w:rPr>
                <w:rStyle w:val="Hyperlink"/>
                <w:noProof/>
              </w:rPr>
              <w:t>Introduction</w:t>
            </w:r>
            <w:r w:rsidR="00E13839">
              <w:rPr>
                <w:noProof/>
                <w:webHidden/>
              </w:rPr>
              <w:tab/>
            </w:r>
            <w:r w:rsidR="00E13839">
              <w:rPr>
                <w:noProof/>
                <w:webHidden/>
              </w:rPr>
              <w:fldChar w:fldCharType="begin"/>
            </w:r>
            <w:r w:rsidR="00E13839">
              <w:rPr>
                <w:noProof/>
                <w:webHidden/>
              </w:rPr>
              <w:instrText xml:space="preserve"> PAGEREF _Toc431458420 \h </w:instrText>
            </w:r>
            <w:r w:rsidR="00E13839">
              <w:rPr>
                <w:noProof/>
                <w:webHidden/>
              </w:rPr>
            </w:r>
            <w:r w:rsidR="00E13839">
              <w:rPr>
                <w:noProof/>
                <w:webHidden/>
              </w:rPr>
              <w:fldChar w:fldCharType="separate"/>
            </w:r>
            <w:r w:rsidR="00E36E49">
              <w:rPr>
                <w:noProof/>
                <w:webHidden/>
              </w:rPr>
              <w:t>1</w:t>
            </w:r>
            <w:r w:rsidR="00E13839">
              <w:rPr>
                <w:noProof/>
                <w:webHidden/>
              </w:rPr>
              <w:fldChar w:fldCharType="end"/>
            </w:r>
          </w:hyperlink>
        </w:p>
        <w:p w14:paraId="6EBB3102"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1" w:history="1">
            <w:r w:rsidR="00E13839" w:rsidRPr="004C3B28">
              <w:rPr>
                <w:rStyle w:val="Hyperlink"/>
                <w:noProof/>
              </w:rPr>
              <w:t>1.1</w:t>
            </w:r>
            <w:r w:rsidR="00E13839">
              <w:rPr>
                <w:rFonts w:asciiTheme="minorHAnsi" w:eastAsiaTheme="minorEastAsia" w:hAnsiTheme="minorHAnsi"/>
                <w:noProof/>
                <w:lang w:val="en-NZ" w:eastAsia="en-NZ"/>
              </w:rPr>
              <w:tab/>
            </w:r>
            <w:r w:rsidR="00E13839" w:rsidRPr="004C3B28">
              <w:rPr>
                <w:rStyle w:val="Hyperlink"/>
                <w:noProof/>
              </w:rPr>
              <w:t>Property of food</w:t>
            </w:r>
            <w:r w:rsidR="00E13839">
              <w:rPr>
                <w:noProof/>
                <w:webHidden/>
              </w:rPr>
              <w:tab/>
            </w:r>
            <w:r w:rsidR="00E13839">
              <w:rPr>
                <w:noProof/>
                <w:webHidden/>
              </w:rPr>
              <w:fldChar w:fldCharType="begin"/>
            </w:r>
            <w:r w:rsidR="00E13839">
              <w:rPr>
                <w:noProof/>
                <w:webHidden/>
              </w:rPr>
              <w:instrText xml:space="preserve"> PAGEREF _Toc431458421 \h </w:instrText>
            </w:r>
            <w:r w:rsidR="00E13839">
              <w:rPr>
                <w:noProof/>
                <w:webHidden/>
              </w:rPr>
            </w:r>
            <w:r w:rsidR="00E13839">
              <w:rPr>
                <w:noProof/>
                <w:webHidden/>
              </w:rPr>
              <w:fldChar w:fldCharType="separate"/>
            </w:r>
            <w:r w:rsidR="00E36E49">
              <w:rPr>
                <w:noProof/>
                <w:webHidden/>
              </w:rPr>
              <w:t>1</w:t>
            </w:r>
            <w:r w:rsidR="00E13839">
              <w:rPr>
                <w:noProof/>
                <w:webHidden/>
              </w:rPr>
              <w:fldChar w:fldCharType="end"/>
            </w:r>
          </w:hyperlink>
        </w:p>
        <w:p w14:paraId="1E54112A"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2" w:history="1">
            <w:r w:rsidR="00E13839" w:rsidRPr="004C3B28">
              <w:rPr>
                <w:rStyle w:val="Hyperlink"/>
                <w:noProof/>
              </w:rPr>
              <w:t>1.2</w:t>
            </w:r>
            <w:r w:rsidR="00E13839">
              <w:rPr>
                <w:rFonts w:asciiTheme="minorHAnsi" w:eastAsiaTheme="minorEastAsia" w:hAnsiTheme="minorHAnsi"/>
                <w:noProof/>
                <w:lang w:val="en-NZ" w:eastAsia="en-NZ"/>
              </w:rPr>
              <w:tab/>
            </w:r>
            <w:r w:rsidR="00E13839" w:rsidRPr="004C3B28">
              <w:rPr>
                <w:rStyle w:val="Hyperlink"/>
                <w:noProof/>
              </w:rPr>
              <w:t>Health effect</w:t>
            </w:r>
            <w:r w:rsidR="00E13839">
              <w:rPr>
                <w:noProof/>
                <w:webHidden/>
              </w:rPr>
              <w:tab/>
            </w:r>
            <w:r w:rsidR="00E13839">
              <w:rPr>
                <w:noProof/>
                <w:webHidden/>
              </w:rPr>
              <w:fldChar w:fldCharType="begin"/>
            </w:r>
            <w:r w:rsidR="00E13839">
              <w:rPr>
                <w:noProof/>
                <w:webHidden/>
              </w:rPr>
              <w:instrText xml:space="preserve"> PAGEREF _Toc431458422 \h </w:instrText>
            </w:r>
            <w:r w:rsidR="00E13839">
              <w:rPr>
                <w:noProof/>
                <w:webHidden/>
              </w:rPr>
            </w:r>
            <w:r w:rsidR="00E13839">
              <w:rPr>
                <w:noProof/>
                <w:webHidden/>
              </w:rPr>
              <w:fldChar w:fldCharType="separate"/>
            </w:r>
            <w:r w:rsidR="00E36E49">
              <w:rPr>
                <w:noProof/>
                <w:webHidden/>
              </w:rPr>
              <w:t>1</w:t>
            </w:r>
            <w:r w:rsidR="00E13839">
              <w:rPr>
                <w:noProof/>
                <w:webHidden/>
              </w:rPr>
              <w:fldChar w:fldCharType="end"/>
            </w:r>
          </w:hyperlink>
        </w:p>
        <w:p w14:paraId="1A234044"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3" w:history="1">
            <w:r w:rsidR="00E13839" w:rsidRPr="004C3B28">
              <w:rPr>
                <w:rStyle w:val="Hyperlink"/>
                <w:noProof/>
              </w:rPr>
              <w:t>1.3</w:t>
            </w:r>
            <w:r w:rsidR="00E13839">
              <w:rPr>
                <w:rFonts w:asciiTheme="minorHAnsi" w:eastAsiaTheme="minorEastAsia" w:hAnsiTheme="minorHAnsi"/>
                <w:noProof/>
                <w:lang w:val="en-NZ" w:eastAsia="en-NZ"/>
              </w:rPr>
              <w:tab/>
            </w:r>
            <w:r w:rsidR="00E13839" w:rsidRPr="004C3B28">
              <w:rPr>
                <w:rStyle w:val="Hyperlink"/>
                <w:noProof/>
              </w:rPr>
              <w:t>Proposed relationship</w:t>
            </w:r>
            <w:r w:rsidR="00E13839">
              <w:rPr>
                <w:noProof/>
                <w:webHidden/>
              </w:rPr>
              <w:tab/>
            </w:r>
            <w:r w:rsidR="00E13839">
              <w:rPr>
                <w:noProof/>
                <w:webHidden/>
              </w:rPr>
              <w:fldChar w:fldCharType="begin"/>
            </w:r>
            <w:r w:rsidR="00E13839">
              <w:rPr>
                <w:noProof/>
                <w:webHidden/>
              </w:rPr>
              <w:instrText xml:space="preserve"> PAGEREF _Toc431458423 \h </w:instrText>
            </w:r>
            <w:r w:rsidR="00E13839">
              <w:rPr>
                <w:noProof/>
                <w:webHidden/>
              </w:rPr>
            </w:r>
            <w:r w:rsidR="00E13839">
              <w:rPr>
                <w:noProof/>
                <w:webHidden/>
              </w:rPr>
              <w:fldChar w:fldCharType="separate"/>
            </w:r>
            <w:r w:rsidR="00E36E49">
              <w:rPr>
                <w:noProof/>
                <w:webHidden/>
              </w:rPr>
              <w:t>2</w:t>
            </w:r>
            <w:r w:rsidR="00E13839">
              <w:rPr>
                <w:noProof/>
                <w:webHidden/>
              </w:rPr>
              <w:fldChar w:fldCharType="end"/>
            </w:r>
          </w:hyperlink>
        </w:p>
        <w:p w14:paraId="55653988" w14:textId="77777777" w:rsidR="00E13839" w:rsidRDefault="009F6962">
          <w:pPr>
            <w:pStyle w:val="TOC1"/>
            <w:tabs>
              <w:tab w:val="left" w:pos="440"/>
              <w:tab w:val="right" w:leader="dot" w:pos="9060"/>
            </w:tabs>
            <w:rPr>
              <w:rFonts w:asciiTheme="minorHAnsi" w:eastAsiaTheme="minorEastAsia" w:hAnsiTheme="minorHAnsi"/>
              <w:noProof/>
              <w:lang w:val="en-NZ" w:eastAsia="en-NZ"/>
            </w:rPr>
          </w:pPr>
          <w:hyperlink w:anchor="_Toc431458424" w:history="1">
            <w:r w:rsidR="00E13839" w:rsidRPr="004C3B28">
              <w:rPr>
                <w:rStyle w:val="Hyperlink"/>
                <w:noProof/>
              </w:rPr>
              <w:t>2</w:t>
            </w:r>
            <w:r w:rsidR="00E13839">
              <w:rPr>
                <w:rFonts w:asciiTheme="minorHAnsi" w:eastAsiaTheme="minorEastAsia" w:hAnsiTheme="minorHAnsi"/>
                <w:noProof/>
                <w:lang w:val="en-NZ" w:eastAsia="en-NZ"/>
              </w:rPr>
              <w:tab/>
            </w:r>
            <w:r w:rsidR="00E13839" w:rsidRPr="004C3B28">
              <w:rPr>
                <w:rStyle w:val="Hyperlink"/>
                <w:noProof/>
              </w:rPr>
              <w:t>Summary and critical appraisal of existing systematic review</w:t>
            </w:r>
            <w:r w:rsidR="00E13839">
              <w:rPr>
                <w:noProof/>
                <w:webHidden/>
              </w:rPr>
              <w:tab/>
            </w:r>
            <w:r w:rsidR="00E13839">
              <w:rPr>
                <w:noProof/>
                <w:webHidden/>
              </w:rPr>
              <w:fldChar w:fldCharType="begin"/>
            </w:r>
            <w:r w:rsidR="00E13839">
              <w:rPr>
                <w:noProof/>
                <w:webHidden/>
              </w:rPr>
              <w:instrText xml:space="preserve"> PAGEREF _Toc431458424 \h </w:instrText>
            </w:r>
            <w:r w:rsidR="00E13839">
              <w:rPr>
                <w:noProof/>
                <w:webHidden/>
              </w:rPr>
            </w:r>
            <w:r w:rsidR="00E13839">
              <w:rPr>
                <w:noProof/>
                <w:webHidden/>
              </w:rPr>
              <w:fldChar w:fldCharType="separate"/>
            </w:r>
            <w:r w:rsidR="00E36E49">
              <w:rPr>
                <w:noProof/>
                <w:webHidden/>
              </w:rPr>
              <w:t>2</w:t>
            </w:r>
            <w:r w:rsidR="00E13839">
              <w:rPr>
                <w:noProof/>
                <w:webHidden/>
              </w:rPr>
              <w:fldChar w:fldCharType="end"/>
            </w:r>
          </w:hyperlink>
        </w:p>
        <w:p w14:paraId="275D0587"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5" w:history="1">
            <w:r w:rsidR="00E13839" w:rsidRPr="004C3B28">
              <w:rPr>
                <w:rStyle w:val="Hyperlink"/>
                <w:noProof/>
              </w:rPr>
              <w:t>2.1</w:t>
            </w:r>
            <w:r w:rsidR="00E13839">
              <w:rPr>
                <w:rFonts w:asciiTheme="minorHAnsi" w:eastAsiaTheme="minorEastAsia" w:hAnsiTheme="minorHAnsi"/>
                <w:noProof/>
                <w:lang w:val="en-NZ" w:eastAsia="en-NZ"/>
              </w:rPr>
              <w:tab/>
            </w:r>
            <w:r w:rsidR="00E13839" w:rsidRPr="004C3B28">
              <w:rPr>
                <w:rStyle w:val="Hyperlink"/>
                <w:noProof/>
              </w:rPr>
              <w:t>Methods used in the existing review</w:t>
            </w:r>
            <w:r w:rsidR="00E13839">
              <w:rPr>
                <w:noProof/>
                <w:webHidden/>
              </w:rPr>
              <w:tab/>
            </w:r>
            <w:r w:rsidR="00E13839">
              <w:rPr>
                <w:noProof/>
                <w:webHidden/>
              </w:rPr>
              <w:fldChar w:fldCharType="begin"/>
            </w:r>
            <w:r w:rsidR="00E13839">
              <w:rPr>
                <w:noProof/>
                <w:webHidden/>
              </w:rPr>
              <w:instrText xml:space="preserve"> PAGEREF _Toc431458425 \h </w:instrText>
            </w:r>
            <w:r w:rsidR="00E13839">
              <w:rPr>
                <w:noProof/>
                <w:webHidden/>
              </w:rPr>
            </w:r>
            <w:r w:rsidR="00E13839">
              <w:rPr>
                <w:noProof/>
                <w:webHidden/>
              </w:rPr>
              <w:fldChar w:fldCharType="separate"/>
            </w:r>
            <w:r w:rsidR="00E36E49">
              <w:rPr>
                <w:noProof/>
                <w:webHidden/>
              </w:rPr>
              <w:t>2</w:t>
            </w:r>
            <w:r w:rsidR="00E13839">
              <w:rPr>
                <w:noProof/>
                <w:webHidden/>
              </w:rPr>
              <w:fldChar w:fldCharType="end"/>
            </w:r>
          </w:hyperlink>
        </w:p>
        <w:p w14:paraId="36A9CDD5"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6" w:history="1">
            <w:r w:rsidR="00E13839" w:rsidRPr="004C3B28">
              <w:rPr>
                <w:rStyle w:val="Hyperlink"/>
                <w:noProof/>
              </w:rPr>
              <w:t>2.2</w:t>
            </w:r>
            <w:r w:rsidR="00E13839">
              <w:rPr>
                <w:rFonts w:asciiTheme="minorHAnsi" w:eastAsiaTheme="minorEastAsia" w:hAnsiTheme="minorHAnsi"/>
                <w:noProof/>
                <w:lang w:val="en-NZ" w:eastAsia="en-NZ"/>
              </w:rPr>
              <w:tab/>
            </w:r>
            <w:r w:rsidR="00E13839" w:rsidRPr="004C3B28">
              <w:rPr>
                <w:rStyle w:val="Hyperlink"/>
                <w:noProof/>
              </w:rPr>
              <w:t>Summary of results</w:t>
            </w:r>
            <w:r w:rsidR="00E13839">
              <w:rPr>
                <w:noProof/>
                <w:webHidden/>
              </w:rPr>
              <w:tab/>
            </w:r>
            <w:r w:rsidR="00E13839">
              <w:rPr>
                <w:noProof/>
                <w:webHidden/>
              </w:rPr>
              <w:fldChar w:fldCharType="begin"/>
            </w:r>
            <w:r w:rsidR="00E13839">
              <w:rPr>
                <w:noProof/>
                <w:webHidden/>
              </w:rPr>
              <w:instrText xml:space="preserve"> PAGEREF _Toc431458426 \h </w:instrText>
            </w:r>
            <w:r w:rsidR="00E13839">
              <w:rPr>
                <w:noProof/>
                <w:webHidden/>
              </w:rPr>
            </w:r>
            <w:r w:rsidR="00E13839">
              <w:rPr>
                <w:noProof/>
                <w:webHidden/>
              </w:rPr>
              <w:fldChar w:fldCharType="separate"/>
            </w:r>
            <w:r w:rsidR="00E36E49">
              <w:rPr>
                <w:noProof/>
                <w:webHidden/>
              </w:rPr>
              <w:t>4</w:t>
            </w:r>
            <w:r w:rsidR="00E13839">
              <w:rPr>
                <w:noProof/>
                <w:webHidden/>
              </w:rPr>
              <w:fldChar w:fldCharType="end"/>
            </w:r>
          </w:hyperlink>
        </w:p>
        <w:p w14:paraId="2B4A2A4A"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27" w:history="1">
            <w:r w:rsidR="00E13839" w:rsidRPr="004C3B28">
              <w:rPr>
                <w:rStyle w:val="Hyperlink"/>
                <w:noProof/>
              </w:rPr>
              <w:t>2.3</w:t>
            </w:r>
            <w:r w:rsidR="00E13839">
              <w:rPr>
                <w:rFonts w:asciiTheme="minorHAnsi" w:eastAsiaTheme="minorEastAsia" w:hAnsiTheme="minorHAnsi"/>
                <w:noProof/>
                <w:lang w:val="en-NZ" w:eastAsia="en-NZ"/>
              </w:rPr>
              <w:tab/>
            </w:r>
            <w:r w:rsidR="00E13839" w:rsidRPr="004C3B28">
              <w:rPr>
                <w:rStyle w:val="Hyperlink"/>
                <w:noProof/>
              </w:rPr>
              <w:t>Critical appraisal of the existing review</w:t>
            </w:r>
            <w:r w:rsidR="00E13839">
              <w:rPr>
                <w:noProof/>
                <w:webHidden/>
              </w:rPr>
              <w:tab/>
            </w:r>
            <w:r w:rsidR="00E13839">
              <w:rPr>
                <w:noProof/>
                <w:webHidden/>
              </w:rPr>
              <w:fldChar w:fldCharType="begin"/>
            </w:r>
            <w:r w:rsidR="00E13839">
              <w:rPr>
                <w:noProof/>
                <w:webHidden/>
              </w:rPr>
              <w:instrText xml:space="preserve"> PAGEREF _Toc431458427 \h </w:instrText>
            </w:r>
            <w:r w:rsidR="00E13839">
              <w:rPr>
                <w:noProof/>
                <w:webHidden/>
              </w:rPr>
            </w:r>
            <w:r w:rsidR="00E13839">
              <w:rPr>
                <w:noProof/>
                <w:webHidden/>
              </w:rPr>
              <w:fldChar w:fldCharType="separate"/>
            </w:r>
            <w:r w:rsidR="00E36E49">
              <w:rPr>
                <w:noProof/>
                <w:webHidden/>
              </w:rPr>
              <w:t>6</w:t>
            </w:r>
            <w:r w:rsidR="00E13839">
              <w:rPr>
                <w:noProof/>
                <w:webHidden/>
              </w:rPr>
              <w:fldChar w:fldCharType="end"/>
            </w:r>
          </w:hyperlink>
        </w:p>
        <w:p w14:paraId="57451E6A"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28" w:history="1">
            <w:r w:rsidR="00E13839" w:rsidRPr="004C3B28">
              <w:rPr>
                <w:rStyle w:val="Hyperlink"/>
                <w:noProof/>
              </w:rPr>
              <w:t>2.3.1</w:t>
            </w:r>
            <w:r w:rsidR="00E13839">
              <w:rPr>
                <w:rFonts w:asciiTheme="minorHAnsi" w:eastAsiaTheme="minorEastAsia" w:hAnsiTheme="minorHAnsi"/>
                <w:noProof/>
                <w:lang w:val="en-NZ" w:eastAsia="en-NZ"/>
              </w:rPr>
              <w:tab/>
            </w:r>
            <w:r w:rsidR="00E13839" w:rsidRPr="004C3B28">
              <w:rPr>
                <w:rStyle w:val="Hyperlink"/>
                <w:noProof/>
              </w:rPr>
              <w:t>Study identification and selection</w:t>
            </w:r>
            <w:r w:rsidR="00E13839">
              <w:rPr>
                <w:noProof/>
                <w:webHidden/>
              </w:rPr>
              <w:tab/>
            </w:r>
            <w:r w:rsidR="00E13839">
              <w:rPr>
                <w:noProof/>
                <w:webHidden/>
              </w:rPr>
              <w:fldChar w:fldCharType="begin"/>
            </w:r>
            <w:r w:rsidR="00E13839">
              <w:rPr>
                <w:noProof/>
                <w:webHidden/>
              </w:rPr>
              <w:instrText xml:space="preserve"> PAGEREF _Toc431458428 \h </w:instrText>
            </w:r>
            <w:r w:rsidR="00E13839">
              <w:rPr>
                <w:noProof/>
                <w:webHidden/>
              </w:rPr>
            </w:r>
            <w:r w:rsidR="00E13839">
              <w:rPr>
                <w:noProof/>
                <w:webHidden/>
              </w:rPr>
              <w:fldChar w:fldCharType="separate"/>
            </w:r>
            <w:r w:rsidR="00E36E49">
              <w:rPr>
                <w:noProof/>
                <w:webHidden/>
              </w:rPr>
              <w:t>6</w:t>
            </w:r>
            <w:r w:rsidR="00E13839">
              <w:rPr>
                <w:noProof/>
                <w:webHidden/>
              </w:rPr>
              <w:fldChar w:fldCharType="end"/>
            </w:r>
          </w:hyperlink>
        </w:p>
        <w:p w14:paraId="11ACB7EE"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29" w:history="1">
            <w:r w:rsidR="00E13839" w:rsidRPr="004C3B28">
              <w:rPr>
                <w:rStyle w:val="Hyperlink"/>
                <w:noProof/>
              </w:rPr>
              <w:t>2.3.2</w:t>
            </w:r>
            <w:r w:rsidR="00E13839">
              <w:rPr>
                <w:rFonts w:asciiTheme="minorHAnsi" w:eastAsiaTheme="minorEastAsia" w:hAnsiTheme="minorHAnsi"/>
                <w:noProof/>
                <w:lang w:val="en-NZ" w:eastAsia="en-NZ"/>
              </w:rPr>
              <w:tab/>
            </w:r>
            <w:r w:rsidR="00E13839" w:rsidRPr="004C3B28">
              <w:rPr>
                <w:rStyle w:val="Hyperlink"/>
                <w:noProof/>
              </w:rPr>
              <w:t>Assessment of bias</w:t>
            </w:r>
            <w:r w:rsidR="00E13839">
              <w:rPr>
                <w:noProof/>
                <w:webHidden/>
              </w:rPr>
              <w:tab/>
            </w:r>
            <w:r w:rsidR="00E13839">
              <w:rPr>
                <w:noProof/>
                <w:webHidden/>
              </w:rPr>
              <w:fldChar w:fldCharType="begin"/>
            </w:r>
            <w:r w:rsidR="00E13839">
              <w:rPr>
                <w:noProof/>
                <w:webHidden/>
              </w:rPr>
              <w:instrText xml:space="preserve"> PAGEREF _Toc431458429 \h </w:instrText>
            </w:r>
            <w:r w:rsidR="00E13839">
              <w:rPr>
                <w:noProof/>
                <w:webHidden/>
              </w:rPr>
            </w:r>
            <w:r w:rsidR="00E13839">
              <w:rPr>
                <w:noProof/>
                <w:webHidden/>
              </w:rPr>
              <w:fldChar w:fldCharType="separate"/>
            </w:r>
            <w:r w:rsidR="00E36E49">
              <w:rPr>
                <w:noProof/>
                <w:webHidden/>
              </w:rPr>
              <w:t>7</w:t>
            </w:r>
            <w:r w:rsidR="00E13839">
              <w:rPr>
                <w:noProof/>
                <w:webHidden/>
              </w:rPr>
              <w:fldChar w:fldCharType="end"/>
            </w:r>
          </w:hyperlink>
        </w:p>
        <w:p w14:paraId="2A18DCC2"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0" w:history="1">
            <w:r w:rsidR="00E13839" w:rsidRPr="004C3B28">
              <w:rPr>
                <w:rStyle w:val="Hyperlink"/>
                <w:noProof/>
              </w:rPr>
              <w:t>2.3.3</w:t>
            </w:r>
            <w:r w:rsidR="00E13839">
              <w:rPr>
                <w:rFonts w:asciiTheme="minorHAnsi" w:eastAsiaTheme="minorEastAsia" w:hAnsiTheme="minorHAnsi"/>
                <w:noProof/>
                <w:lang w:val="en-NZ" w:eastAsia="en-NZ"/>
              </w:rPr>
              <w:tab/>
            </w:r>
            <w:r w:rsidR="00E13839" w:rsidRPr="004C3B28">
              <w:rPr>
                <w:rStyle w:val="Hyperlink"/>
                <w:noProof/>
              </w:rPr>
              <w:t>Data extraction and analysis</w:t>
            </w:r>
            <w:r w:rsidR="00E13839">
              <w:rPr>
                <w:noProof/>
                <w:webHidden/>
              </w:rPr>
              <w:tab/>
            </w:r>
            <w:r w:rsidR="00E13839">
              <w:rPr>
                <w:noProof/>
                <w:webHidden/>
              </w:rPr>
              <w:fldChar w:fldCharType="begin"/>
            </w:r>
            <w:r w:rsidR="00E13839">
              <w:rPr>
                <w:noProof/>
                <w:webHidden/>
              </w:rPr>
              <w:instrText xml:space="preserve"> PAGEREF _Toc431458430 \h </w:instrText>
            </w:r>
            <w:r w:rsidR="00E13839">
              <w:rPr>
                <w:noProof/>
                <w:webHidden/>
              </w:rPr>
            </w:r>
            <w:r w:rsidR="00E13839">
              <w:rPr>
                <w:noProof/>
                <w:webHidden/>
              </w:rPr>
              <w:fldChar w:fldCharType="separate"/>
            </w:r>
            <w:r w:rsidR="00E36E49">
              <w:rPr>
                <w:noProof/>
                <w:webHidden/>
              </w:rPr>
              <w:t>7</w:t>
            </w:r>
            <w:r w:rsidR="00E13839">
              <w:rPr>
                <w:noProof/>
                <w:webHidden/>
              </w:rPr>
              <w:fldChar w:fldCharType="end"/>
            </w:r>
          </w:hyperlink>
        </w:p>
        <w:p w14:paraId="16D9DA44"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1" w:history="1">
            <w:r w:rsidR="00E13839" w:rsidRPr="004C3B28">
              <w:rPr>
                <w:rStyle w:val="Hyperlink"/>
                <w:noProof/>
              </w:rPr>
              <w:t>2.3.4</w:t>
            </w:r>
            <w:r w:rsidR="00E13839">
              <w:rPr>
                <w:rFonts w:asciiTheme="minorHAnsi" w:eastAsiaTheme="minorEastAsia" w:hAnsiTheme="minorHAnsi"/>
                <w:noProof/>
                <w:lang w:val="en-NZ" w:eastAsia="en-NZ"/>
              </w:rPr>
              <w:tab/>
            </w:r>
            <w:r w:rsidR="00E13839" w:rsidRPr="004C3B28">
              <w:rPr>
                <w:rStyle w:val="Hyperlink"/>
                <w:noProof/>
              </w:rPr>
              <w:t>Data interpretation</w:t>
            </w:r>
            <w:r w:rsidR="00E13839">
              <w:rPr>
                <w:noProof/>
                <w:webHidden/>
              </w:rPr>
              <w:tab/>
            </w:r>
            <w:r w:rsidR="00E13839">
              <w:rPr>
                <w:noProof/>
                <w:webHidden/>
              </w:rPr>
              <w:fldChar w:fldCharType="begin"/>
            </w:r>
            <w:r w:rsidR="00E13839">
              <w:rPr>
                <w:noProof/>
                <w:webHidden/>
              </w:rPr>
              <w:instrText xml:space="preserve"> PAGEREF _Toc431458431 \h </w:instrText>
            </w:r>
            <w:r w:rsidR="00E13839">
              <w:rPr>
                <w:noProof/>
                <w:webHidden/>
              </w:rPr>
            </w:r>
            <w:r w:rsidR="00E13839">
              <w:rPr>
                <w:noProof/>
                <w:webHidden/>
              </w:rPr>
              <w:fldChar w:fldCharType="separate"/>
            </w:r>
            <w:r w:rsidR="00E36E49">
              <w:rPr>
                <w:noProof/>
                <w:webHidden/>
              </w:rPr>
              <w:t>12</w:t>
            </w:r>
            <w:r w:rsidR="00E13839">
              <w:rPr>
                <w:noProof/>
                <w:webHidden/>
              </w:rPr>
              <w:fldChar w:fldCharType="end"/>
            </w:r>
          </w:hyperlink>
        </w:p>
        <w:p w14:paraId="3E9729BC"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32" w:history="1">
            <w:r w:rsidR="00E13839" w:rsidRPr="004C3B28">
              <w:rPr>
                <w:rStyle w:val="Hyperlink"/>
                <w:noProof/>
              </w:rPr>
              <w:t>2.4</w:t>
            </w:r>
            <w:r w:rsidR="00E13839">
              <w:rPr>
                <w:rFonts w:asciiTheme="minorHAnsi" w:eastAsiaTheme="minorEastAsia" w:hAnsiTheme="minorHAnsi"/>
                <w:noProof/>
                <w:lang w:val="en-NZ" w:eastAsia="en-NZ"/>
              </w:rPr>
              <w:tab/>
            </w:r>
            <w:r w:rsidR="00E13839" w:rsidRPr="004C3B28">
              <w:rPr>
                <w:rStyle w:val="Hyperlink"/>
                <w:noProof/>
              </w:rPr>
              <w:t>Consideration of validity and strength of evidence</w:t>
            </w:r>
            <w:r w:rsidR="00E13839">
              <w:rPr>
                <w:noProof/>
                <w:webHidden/>
              </w:rPr>
              <w:tab/>
            </w:r>
            <w:r w:rsidR="00E13839">
              <w:rPr>
                <w:noProof/>
                <w:webHidden/>
              </w:rPr>
              <w:fldChar w:fldCharType="begin"/>
            </w:r>
            <w:r w:rsidR="00E13839">
              <w:rPr>
                <w:noProof/>
                <w:webHidden/>
              </w:rPr>
              <w:instrText xml:space="preserve"> PAGEREF _Toc431458432 \h </w:instrText>
            </w:r>
            <w:r w:rsidR="00E13839">
              <w:rPr>
                <w:noProof/>
                <w:webHidden/>
              </w:rPr>
            </w:r>
            <w:r w:rsidR="00E13839">
              <w:rPr>
                <w:noProof/>
                <w:webHidden/>
              </w:rPr>
              <w:fldChar w:fldCharType="separate"/>
            </w:r>
            <w:r w:rsidR="00E36E49">
              <w:rPr>
                <w:noProof/>
                <w:webHidden/>
              </w:rPr>
              <w:t>13</w:t>
            </w:r>
            <w:r w:rsidR="00E13839">
              <w:rPr>
                <w:noProof/>
                <w:webHidden/>
              </w:rPr>
              <w:fldChar w:fldCharType="end"/>
            </w:r>
          </w:hyperlink>
        </w:p>
        <w:p w14:paraId="4828F2A1" w14:textId="77777777" w:rsidR="00E13839" w:rsidRDefault="009F6962">
          <w:pPr>
            <w:pStyle w:val="TOC1"/>
            <w:tabs>
              <w:tab w:val="left" w:pos="440"/>
              <w:tab w:val="right" w:leader="dot" w:pos="9060"/>
            </w:tabs>
            <w:rPr>
              <w:rFonts w:asciiTheme="minorHAnsi" w:eastAsiaTheme="minorEastAsia" w:hAnsiTheme="minorHAnsi"/>
              <w:noProof/>
              <w:lang w:val="en-NZ" w:eastAsia="en-NZ"/>
            </w:rPr>
          </w:pPr>
          <w:hyperlink w:anchor="_Toc431458433" w:history="1">
            <w:r w:rsidR="00E13839" w:rsidRPr="004C3B28">
              <w:rPr>
                <w:rStyle w:val="Hyperlink"/>
                <w:noProof/>
              </w:rPr>
              <w:t>3</w:t>
            </w:r>
            <w:r w:rsidR="00E13839">
              <w:rPr>
                <w:rFonts w:asciiTheme="minorHAnsi" w:eastAsiaTheme="minorEastAsia" w:hAnsiTheme="minorHAnsi"/>
                <w:noProof/>
                <w:lang w:val="en-NZ" w:eastAsia="en-NZ"/>
              </w:rPr>
              <w:tab/>
            </w:r>
            <w:r w:rsidR="00E13839" w:rsidRPr="004C3B28">
              <w:rPr>
                <w:rStyle w:val="Hyperlink"/>
                <w:noProof/>
              </w:rPr>
              <w:t>Evaluation of new evidence</w:t>
            </w:r>
            <w:r w:rsidR="00E13839">
              <w:rPr>
                <w:noProof/>
                <w:webHidden/>
              </w:rPr>
              <w:tab/>
            </w:r>
            <w:r w:rsidR="00E13839">
              <w:rPr>
                <w:noProof/>
                <w:webHidden/>
              </w:rPr>
              <w:fldChar w:fldCharType="begin"/>
            </w:r>
            <w:r w:rsidR="00E13839">
              <w:rPr>
                <w:noProof/>
                <w:webHidden/>
              </w:rPr>
              <w:instrText xml:space="preserve"> PAGEREF _Toc431458433 \h </w:instrText>
            </w:r>
            <w:r w:rsidR="00E13839">
              <w:rPr>
                <w:noProof/>
                <w:webHidden/>
              </w:rPr>
            </w:r>
            <w:r w:rsidR="00E13839">
              <w:rPr>
                <w:noProof/>
                <w:webHidden/>
              </w:rPr>
              <w:fldChar w:fldCharType="separate"/>
            </w:r>
            <w:r w:rsidR="00E36E49">
              <w:rPr>
                <w:noProof/>
                <w:webHidden/>
              </w:rPr>
              <w:t>13</w:t>
            </w:r>
            <w:r w:rsidR="00E13839">
              <w:rPr>
                <w:noProof/>
                <w:webHidden/>
              </w:rPr>
              <w:fldChar w:fldCharType="end"/>
            </w:r>
          </w:hyperlink>
        </w:p>
        <w:p w14:paraId="65F0E274"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34" w:history="1">
            <w:r w:rsidR="00E13839" w:rsidRPr="004C3B28">
              <w:rPr>
                <w:rStyle w:val="Hyperlink"/>
                <w:noProof/>
              </w:rPr>
              <w:t>3.1</w:t>
            </w:r>
            <w:r w:rsidR="00E13839">
              <w:rPr>
                <w:rFonts w:asciiTheme="minorHAnsi" w:eastAsiaTheme="minorEastAsia" w:hAnsiTheme="minorHAnsi"/>
                <w:noProof/>
                <w:lang w:val="en-NZ" w:eastAsia="en-NZ"/>
              </w:rPr>
              <w:tab/>
            </w:r>
            <w:r w:rsidR="00E13839" w:rsidRPr="004C3B28">
              <w:rPr>
                <w:rStyle w:val="Hyperlink"/>
                <w:noProof/>
              </w:rPr>
              <w:t>Methods</w:t>
            </w:r>
            <w:r w:rsidR="00E13839">
              <w:rPr>
                <w:noProof/>
                <w:webHidden/>
              </w:rPr>
              <w:tab/>
            </w:r>
            <w:r w:rsidR="00E13839">
              <w:rPr>
                <w:noProof/>
                <w:webHidden/>
              </w:rPr>
              <w:fldChar w:fldCharType="begin"/>
            </w:r>
            <w:r w:rsidR="00E13839">
              <w:rPr>
                <w:noProof/>
                <w:webHidden/>
              </w:rPr>
              <w:instrText xml:space="preserve"> PAGEREF _Toc431458434 \h </w:instrText>
            </w:r>
            <w:r w:rsidR="00E13839">
              <w:rPr>
                <w:noProof/>
                <w:webHidden/>
              </w:rPr>
            </w:r>
            <w:r w:rsidR="00E13839">
              <w:rPr>
                <w:noProof/>
                <w:webHidden/>
              </w:rPr>
              <w:fldChar w:fldCharType="separate"/>
            </w:r>
            <w:r w:rsidR="00E36E49">
              <w:rPr>
                <w:noProof/>
                <w:webHidden/>
              </w:rPr>
              <w:t>13</w:t>
            </w:r>
            <w:r w:rsidR="00E13839">
              <w:rPr>
                <w:noProof/>
                <w:webHidden/>
              </w:rPr>
              <w:fldChar w:fldCharType="end"/>
            </w:r>
          </w:hyperlink>
        </w:p>
        <w:p w14:paraId="652C5F6B"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5" w:history="1">
            <w:r w:rsidR="00E13839" w:rsidRPr="004C3B28">
              <w:rPr>
                <w:rStyle w:val="Hyperlink"/>
                <w:noProof/>
              </w:rPr>
              <w:t>3.1.1</w:t>
            </w:r>
            <w:r w:rsidR="00E13839">
              <w:rPr>
                <w:rFonts w:asciiTheme="minorHAnsi" w:eastAsiaTheme="minorEastAsia" w:hAnsiTheme="minorHAnsi"/>
                <w:noProof/>
                <w:lang w:val="en-NZ" w:eastAsia="en-NZ"/>
              </w:rPr>
              <w:tab/>
            </w:r>
            <w:r w:rsidR="00E13839" w:rsidRPr="004C3B28">
              <w:rPr>
                <w:rStyle w:val="Hyperlink"/>
                <w:noProof/>
              </w:rPr>
              <w:t>Search strategy</w:t>
            </w:r>
            <w:r w:rsidR="00E13839">
              <w:rPr>
                <w:noProof/>
                <w:webHidden/>
              </w:rPr>
              <w:tab/>
            </w:r>
            <w:r w:rsidR="00E13839">
              <w:rPr>
                <w:noProof/>
                <w:webHidden/>
              </w:rPr>
              <w:fldChar w:fldCharType="begin"/>
            </w:r>
            <w:r w:rsidR="00E13839">
              <w:rPr>
                <w:noProof/>
                <w:webHidden/>
              </w:rPr>
              <w:instrText xml:space="preserve"> PAGEREF _Toc431458435 \h </w:instrText>
            </w:r>
            <w:r w:rsidR="00E13839">
              <w:rPr>
                <w:noProof/>
                <w:webHidden/>
              </w:rPr>
            </w:r>
            <w:r w:rsidR="00E13839">
              <w:rPr>
                <w:noProof/>
                <w:webHidden/>
              </w:rPr>
              <w:fldChar w:fldCharType="separate"/>
            </w:r>
            <w:r w:rsidR="00E36E49">
              <w:rPr>
                <w:noProof/>
                <w:webHidden/>
              </w:rPr>
              <w:t>13</w:t>
            </w:r>
            <w:r w:rsidR="00E13839">
              <w:rPr>
                <w:noProof/>
                <w:webHidden/>
              </w:rPr>
              <w:fldChar w:fldCharType="end"/>
            </w:r>
          </w:hyperlink>
        </w:p>
        <w:p w14:paraId="72557F8F"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6" w:history="1">
            <w:r w:rsidR="00E13839" w:rsidRPr="004C3B28">
              <w:rPr>
                <w:rStyle w:val="Hyperlink"/>
                <w:noProof/>
              </w:rPr>
              <w:t>3.1.2</w:t>
            </w:r>
            <w:r w:rsidR="00E13839">
              <w:rPr>
                <w:rFonts w:asciiTheme="minorHAnsi" w:eastAsiaTheme="minorEastAsia" w:hAnsiTheme="minorHAnsi"/>
                <w:noProof/>
                <w:lang w:val="en-NZ" w:eastAsia="en-NZ"/>
              </w:rPr>
              <w:tab/>
            </w:r>
            <w:r w:rsidR="00E13839" w:rsidRPr="004C3B28">
              <w:rPr>
                <w:rStyle w:val="Hyperlink"/>
                <w:noProof/>
              </w:rPr>
              <w:t>Inclusion and exclusion criteria</w:t>
            </w:r>
            <w:r w:rsidR="00E13839">
              <w:rPr>
                <w:noProof/>
                <w:webHidden/>
              </w:rPr>
              <w:tab/>
            </w:r>
            <w:r w:rsidR="00E13839">
              <w:rPr>
                <w:noProof/>
                <w:webHidden/>
              </w:rPr>
              <w:fldChar w:fldCharType="begin"/>
            </w:r>
            <w:r w:rsidR="00E13839">
              <w:rPr>
                <w:noProof/>
                <w:webHidden/>
              </w:rPr>
              <w:instrText xml:space="preserve"> PAGEREF _Toc431458436 \h </w:instrText>
            </w:r>
            <w:r w:rsidR="00E13839">
              <w:rPr>
                <w:noProof/>
                <w:webHidden/>
              </w:rPr>
            </w:r>
            <w:r w:rsidR="00E13839">
              <w:rPr>
                <w:noProof/>
                <w:webHidden/>
              </w:rPr>
              <w:fldChar w:fldCharType="separate"/>
            </w:r>
            <w:r w:rsidR="00E36E49">
              <w:rPr>
                <w:noProof/>
                <w:webHidden/>
              </w:rPr>
              <w:t>13</w:t>
            </w:r>
            <w:r w:rsidR="00E13839">
              <w:rPr>
                <w:noProof/>
                <w:webHidden/>
              </w:rPr>
              <w:fldChar w:fldCharType="end"/>
            </w:r>
          </w:hyperlink>
        </w:p>
        <w:p w14:paraId="550B7C2C"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7" w:history="1">
            <w:r w:rsidR="00E13839" w:rsidRPr="004C3B28">
              <w:rPr>
                <w:rStyle w:val="Hyperlink"/>
                <w:noProof/>
              </w:rPr>
              <w:t>3.1.3</w:t>
            </w:r>
            <w:r w:rsidR="00E13839">
              <w:rPr>
                <w:rFonts w:asciiTheme="minorHAnsi" w:eastAsiaTheme="minorEastAsia" w:hAnsiTheme="minorHAnsi"/>
                <w:noProof/>
                <w:lang w:val="en-NZ" w:eastAsia="en-NZ"/>
              </w:rPr>
              <w:tab/>
            </w:r>
            <w:r w:rsidR="00E13839" w:rsidRPr="004C3B28">
              <w:rPr>
                <w:rStyle w:val="Hyperlink"/>
                <w:noProof/>
              </w:rPr>
              <w:t>Databases searched</w:t>
            </w:r>
            <w:r w:rsidR="00E13839">
              <w:rPr>
                <w:noProof/>
                <w:webHidden/>
              </w:rPr>
              <w:tab/>
            </w:r>
            <w:r w:rsidR="00E13839">
              <w:rPr>
                <w:noProof/>
                <w:webHidden/>
              </w:rPr>
              <w:fldChar w:fldCharType="begin"/>
            </w:r>
            <w:r w:rsidR="00E13839">
              <w:rPr>
                <w:noProof/>
                <w:webHidden/>
              </w:rPr>
              <w:instrText xml:space="preserve"> PAGEREF _Toc431458437 \h </w:instrText>
            </w:r>
            <w:r w:rsidR="00E13839">
              <w:rPr>
                <w:noProof/>
                <w:webHidden/>
              </w:rPr>
            </w:r>
            <w:r w:rsidR="00E13839">
              <w:rPr>
                <w:noProof/>
                <w:webHidden/>
              </w:rPr>
              <w:fldChar w:fldCharType="separate"/>
            </w:r>
            <w:r w:rsidR="00E36E49">
              <w:rPr>
                <w:noProof/>
                <w:webHidden/>
              </w:rPr>
              <w:t>14</w:t>
            </w:r>
            <w:r w:rsidR="00E13839">
              <w:rPr>
                <w:noProof/>
                <w:webHidden/>
              </w:rPr>
              <w:fldChar w:fldCharType="end"/>
            </w:r>
          </w:hyperlink>
        </w:p>
        <w:p w14:paraId="34A77B21"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8" w:history="1">
            <w:r w:rsidR="00E13839" w:rsidRPr="004C3B28">
              <w:rPr>
                <w:rStyle w:val="Hyperlink"/>
                <w:noProof/>
              </w:rPr>
              <w:t>3.1.4</w:t>
            </w:r>
            <w:r w:rsidR="00E13839">
              <w:rPr>
                <w:rFonts w:asciiTheme="minorHAnsi" w:eastAsiaTheme="minorEastAsia" w:hAnsiTheme="minorHAnsi"/>
                <w:noProof/>
                <w:lang w:val="en-NZ" w:eastAsia="en-NZ"/>
              </w:rPr>
              <w:tab/>
            </w:r>
            <w:r w:rsidR="00E13839" w:rsidRPr="004C3B28">
              <w:rPr>
                <w:rStyle w:val="Hyperlink"/>
                <w:noProof/>
              </w:rPr>
              <w:t>Unpublished material</w:t>
            </w:r>
            <w:r w:rsidR="00E13839">
              <w:rPr>
                <w:noProof/>
                <w:webHidden/>
              </w:rPr>
              <w:tab/>
            </w:r>
            <w:r w:rsidR="00E13839">
              <w:rPr>
                <w:noProof/>
                <w:webHidden/>
              </w:rPr>
              <w:fldChar w:fldCharType="begin"/>
            </w:r>
            <w:r w:rsidR="00E13839">
              <w:rPr>
                <w:noProof/>
                <w:webHidden/>
              </w:rPr>
              <w:instrText xml:space="preserve"> PAGEREF _Toc431458438 \h </w:instrText>
            </w:r>
            <w:r w:rsidR="00E13839">
              <w:rPr>
                <w:noProof/>
                <w:webHidden/>
              </w:rPr>
            </w:r>
            <w:r w:rsidR="00E13839">
              <w:rPr>
                <w:noProof/>
                <w:webHidden/>
              </w:rPr>
              <w:fldChar w:fldCharType="separate"/>
            </w:r>
            <w:r w:rsidR="00E36E49">
              <w:rPr>
                <w:noProof/>
                <w:webHidden/>
              </w:rPr>
              <w:t>14</w:t>
            </w:r>
            <w:r w:rsidR="00E13839">
              <w:rPr>
                <w:noProof/>
                <w:webHidden/>
              </w:rPr>
              <w:fldChar w:fldCharType="end"/>
            </w:r>
          </w:hyperlink>
        </w:p>
        <w:p w14:paraId="182B5DFC"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39" w:history="1">
            <w:r w:rsidR="00E13839" w:rsidRPr="004C3B28">
              <w:rPr>
                <w:rStyle w:val="Hyperlink"/>
                <w:noProof/>
              </w:rPr>
              <w:t>3.1.5</w:t>
            </w:r>
            <w:r w:rsidR="00E13839">
              <w:rPr>
                <w:rFonts w:asciiTheme="minorHAnsi" w:eastAsiaTheme="minorEastAsia" w:hAnsiTheme="minorHAnsi"/>
                <w:noProof/>
                <w:lang w:val="en-NZ" w:eastAsia="en-NZ"/>
              </w:rPr>
              <w:tab/>
            </w:r>
            <w:r w:rsidR="00E13839" w:rsidRPr="004C3B28">
              <w:rPr>
                <w:rStyle w:val="Hyperlink"/>
                <w:noProof/>
              </w:rPr>
              <w:t>Study selection, data extraction and statistical analyses</w:t>
            </w:r>
            <w:r w:rsidR="00E13839">
              <w:rPr>
                <w:noProof/>
                <w:webHidden/>
              </w:rPr>
              <w:tab/>
            </w:r>
            <w:r w:rsidR="00E13839">
              <w:rPr>
                <w:noProof/>
                <w:webHidden/>
              </w:rPr>
              <w:fldChar w:fldCharType="begin"/>
            </w:r>
            <w:r w:rsidR="00E13839">
              <w:rPr>
                <w:noProof/>
                <w:webHidden/>
              </w:rPr>
              <w:instrText xml:space="preserve"> PAGEREF _Toc431458439 \h </w:instrText>
            </w:r>
            <w:r w:rsidR="00E13839">
              <w:rPr>
                <w:noProof/>
                <w:webHidden/>
              </w:rPr>
            </w:r>
            <w:r w:rsidR="00E13839">
              <w:rPr>
                <w:noProof/>
                <w:webHidden/>
              </w:rPr>
              <w:fldChar w:fldCharType="separate"/>
            </w:r>
            <w:r w:rsidR="00E36E49">
              <w:rPr>
                <w:noProof/>
                <w:webHidden/>
              </w:rPr>
              <w:t>14</w:t>
            </w:r>
            <w:r w:rsidR="00E13839">
              <w:rPr>
                <w:noProof/>
                <w:webHidden/>
              </w:rPr>
              <w:fldChar w:fldCharType="end"/>
            </w:r>
          </w:hyperlink>
        </w:p>
        <w:p w14:paraId="52C13A7A"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40" w:history="1">
            <w:r w:rsidR="00E13839" w:rsidRPr="004C3B28">
              <w:rPr>
                <w:rStyle w:val="Hyperlink"/>
                <w:noProof/>
              </w:rPr>
              <w:t>3.2</w:t>
            </w:r>
            <w:r w:rsidR="00E13839">
              <w:rPr>
                <w:rFonts w:asciiTheme="minorHAnsi" w:eastAsiaTheme="minorEastAsia" w:hAnsiTheme="minorHAnsi"/>
                <w:noProof/>
                <w:lang w:val="en-NZ" w:eastAsia="en-NZ"/>
              </w:rPr>
              <w:tab/>
            </w:r>
            <w:r w:rsidR="00E13839" w:rsidRPr="004C3B28">
              <w:rPr>
                <w:rStyle w:val="Hyperlink"/>
                <w:noProof/>
              </w:rPr>
              <w:t>Results</w:t>
            </w:r>
            <w:r w:rsidR="00E13839">
              <w:rPr>
                <w:noProof/>
                <w:webHidden/>
              </w:rPr>
              <w:tab/>
            </w:r>
            <w:r w:rsidR="00E13839">
              <w:rPr>
                <w:noProof/>
                <w:webHidden/>
              </w:rPr>
              <w:fldChar w:fldCharType="begin"/>
            </w:r>
            <w:r w:rsidR="00E13839">
              <w:rPr>
                <w:noProof/>
                <w:webHidden/>
              </w:rPr>
              <w:instrText xml:space="preserve"> PAGEREF _Toc431458440 \h </w:instrText>
            </w:r>
            <w:r w:rsidR="00E13839">
              <w:rPr>
                <w:noProof/>
                <w:webHidden/>
              </w:rPr>
            </w:r>
            <w:r w:rsidR="00E13839">
              <w:rPr>
                <w:noProof/>
                <w:webHidden/>
              </w:rPr>
              <w:fldChar w:fldCharType="separate"/>
            </w:r>
            <w:r w:rsidR="00E36E49">
              <w:rPr>
                <w:noProof/>
                <w:webHidden/>
              </w:rPr>
              <w:t>14</w:t>
            </w:r>
            <w:r w:rsidR="00E13839">
              <w:rPr>
                <w:noProof/>
                <w:webHidden/>
              </w:rPr>
              <w:fldChar w:fldCharType="end"/>
            </w:r>
          </w:hyperlink>
        </w:p>
        <w:p w14:paraId="59ED416C"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1" w:history="1">
            <w:r w:rsidR="00E13839" w:rsidRPr="004C3B28">
              <w:rPr>
                <w:rStyle w:val="Hyperlink"/>
                <w:noProof/>
              </w:rPr>
              <w:t>3.2.1</w:t>
            </w:r>
            <w:r w:rsidR="00E13839">
              <w:rPr>
                <w:rFonts w:asciiTheme="minorHAnsi" w:eastAsiaTheme="minorEastAsia" w:hAnsiTheme="minorHAnsi"/>
                <w:noProof/>
                <w:lang w:val="en-NZ" w:eastAsia="en-NZ"/>
              </w:rPr>
              <w:tab/>
            </w:r>
            <w:r w:rsidR="00E13839" w:rsidRPr="004C3B28">
              <w:rPr>
                <w:rStyle w:val="Hyperlink"/>
                <w:noProof/>
              </w:rPr>
              <w:t>Search results</w:t>
            </w:r>
            <w:r w:rsidR="00E13839">
              <w:rPr>
                <w:noProof/>
                <w:webHidden/>
              </w:rPr>
              <w:tab/>
            </w:r>
            <w:r w:rsidR="00E13839">
              <w:rPr>
                <w:noProof/>
                <w:webHidden/>
              </w:rPr>
              <w:fldChar w:fldCharType="begin"/>
            </w:r>
            <w:r w:rsidR="00E13839">
              <w:rPr>
                <w:noProof/>
                <w:webHidden/>
              </w:rPr>
              <w:instrText xml:space="preserve"> PAGEREF _Toc431458441 \h </w:instrText>
            </w:r>
            <w:r w:rsidR="00E13839">
              <w:rPr>
                <w:noProof/>
                <w:webHidden/>
              </w:rPr>
            </w:r>
            <w:r w:rsidR="00E13839">
              <w:rPr>
                <w:noProof/>
                <w:webHidden/>
              </w:rPr>
              <w:fldChar w:fldCharType="separate"/>
            </w:r>
            <w:r w:rsidR="00E36E49">
              <w:rPr>
                <w:noProof/>
                <w:webHidden/>
              </w:rPr>
              <w:t>14</w:t>
            </w:r>
            <w:r w:rsidR="00E13839">
              <w:rPr>
                <w:noProof/>
                <w:webHidden/>
              </w:rPr>
              <w:fldChar w:fldCharType="end"/>
            </w:r>
          </w:hyperlink>
        </w:p>
        <w:p w14:paraId="7DF3A3AC"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2" w:history="1">
            <w:r w:rsidR="00E13839" w:rsidRPr="004C3B28">
              <w:rPr>
                <w:rStyle w:val="Hyperlink"/>
                <w:noProof/>
              </w:rPr>
              <w:t>3.2.2</w:t>
            </w:r>
            <w:r w:rsidR="00E13839">
              <w:rPr>
                <w:rFonts w:asciiTheme="minorHAnsi" w:eastAsiaTheme="minorEastAsia" w:hAnsiTheme="minorHAnsi"/>
                <w:noProof/>
                <w:lang w:val="en-NZ" w:eastAsia="en-NZ"/>
              </w:rPr>
              <w:tab/>
            </w:r>
            <w:r w:rsidR="00E13839" w:rsidRPr="004C3B28">
              <w:rPr>
                <w:rStyle w:val="Hyperlink"/>
                <w:noProof/>
              </w:rPr>
              <w:t>Included studies</w:t>
            </w:r>
            <w:r w:rsidR="00E13839">
              <w:rPr>
                <w:noProof/>
                <w:webHidden/>
              </w:rPr>
              <w:tab/>
            </w:r>
            <w:r w:rsidR="00E13839">
              <w:rPr>
                <w:noProof/>
                <w:webHidden/>
              </w:rPr>
              <w:fldChar w:fldCharType="begin"/>
            </w:r>
            <w:r w:rsidR="00E13839">
              <w:rPr>
                <w:noProof/>
                <w:webHidden/>
              </w:rPr>
              <w:instrText xml:space="preserve"> PAGEREF _Toc431458442 \h </w:instrText>
            </w:r>
            <w:r w:rsidR="00E13839">
              <w:rPr>
                <w:noProof/>
                <w:webHidden/>
              </w:rPr>
            </w:r>
            <w:r w:rsidR="00E13839">
              <w:rPr>
                <w:noProof/>
                <w:webHidden/>
              </w:rPr>
              <w:fldChar w:fldCharType="separate"/>
            </w:r>
            <w:r w:rsidR="00E36E49">
              <w:rPr>
                <w:noProof/>
                <w:webHidden/>
              </w:rPr>
              <w:t>15</w:t>
            </w:r>
            <w:r w:rsidR="00E13839">
              <w:rPr>
                <w:noProof/>
                <w:webHidden/>
              </w:rPr>
              <w:fldChar w:fldCharType="end"/>
            </w:r>
          </w:hyperlink>
        </w:p>
        <w:p w14:paraId="06DAFCB7"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3" w:history="1">
            <w:r w:rsidR="00E13839" w:rsidRPr="004C3B28">
              <w:rPr>
                <w:rStyle w:val="Hyperlink"/>
                <w:noProof/>
              </w:rPr>
              <w:t>3.2.3</w:t>
            </w:r>
            <w:r w:rsidR="00E13839">
              <w:rPr>
                <w:rFonts w:asciiTheme="minorHAnsi" w:eastAsiaTheme="minorEastAsia" w:hAnsiTheme="minorHAnsi"/>
                <w:noProof/>
                <w:lang w:val="en-NZ" w:eastAsia="en-NZ"/>
              </w:rPr>
              <w:tab/>
            </w:r>
            <w:r w:rsidR="00E13839" w:rsidRPr="004C3B28">
              <w:rPr>
                <w:rStyle w:val="Hyperlink"/>
                <w:noProof/>
              </w:rPr>
              <w:t>Extracted data</w:t>
            </w:r>
            <w:r w:rsidR="00E13839">
              <w:rPr>
                <w:noProof/>
                <w:webHidden/>
              </w:rPr>
              <w:tab/>
            </w:r>
            <w:r w:rsidR="00E13839">
              <w:rPr>
                <w:noProof/>
                <w:webHidden/>
              </w:rPr>
              <w:fldChar w:fldCharType="begin"/>
            </w:r>
            <w:r w:rsidR="00E13839">
              <w:rPr>
                <w:noProof/>
                <w:webHidden/>
              </w:rPr>
              <w:instrText xml:space="preserve"> PAGEREF _Toc431458443 \h </w:instrText>
            </w:r>
            <w:r w:rsidR="00E13839">
              <w:rPr>
                <w:noProof/>
                <w:webHidden/>
              </w:rPr>
            </w:r>
            <w:r w:rsidR="00E13839">
              <w:rPr>
                <w:noProof/>
                <w:webHidden/>
              </w:rPr>
              <w:fldChar w:fldCharType="separate"/>
            </w:r>
            <w:r w:rsidR="00E36E49">
              <w:rPr>
                <w:noProof/>
                <w:webHidden/>
              </w:rPr>
              <w:t>16</w:t>
            </w:r>
            <w:r w:rsidR="00E13839">
              <w:rPr>
                <w:noProof/>
                <w:webHidden/>
              </w:rPr>
              <w:fldChar w:fldCharType="end"/>
            </w:r>
          </w:hyperlink>
        </w:p>
        <w:p w14:paraId="1A1DBC4B"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4" w:history="1">
            <w:r w:rsidR="00E13839" w:rsidRPr="004C3B28">
              <w:rPr>
                <w:rStyle w:val="Hyperlink"/>
                <w:noProof/>
              </w:rPr>
              <w:t>3.2.4</w:t>
            </w:r>
            <w:r w:rsidR="00E13839">
              <w:rPr>
                <w:rFonts w:asciiTheme="minorHAnsi" w:eastAsiaTheme="minorEastAsia" w:hAnsiTheme="minorHAnsi"/>
                <w:noProof/>
                <w:lang w:val="en-NZ" w:eastAsia="en-NZ"/>
              </w:rPr>
              <w:tab/>
            </w:r>
            <w:r w:rsidR="00E13839" w:rsidRPr="004C3B28">
              <w:rPr>
                <w:rStyle w:val="Hyperlink"/>
                <w:noProof/>
              </w:rPr>
              <w:t>Quality assessment of individual studies</w:t>
            </w:r>
            <w:r w:rsidR="00E13839">
              <w:rPr>
                <w:noProof/>
                <w:webHidden/>
              </w:rPr>
              <w:tab/>
            </w:r>
            <w:r w:rsidR="00E13839">
              <w:rPr>
                <w:noProof/>
                <w:webHidden/>
              </w:rPr>
              <w:fldChar w:fldCharType="begin"/>
            </w:r>
            <w:r w:rsidR="00E13839">
              <w:rPr>
                <w:noProof/>
                <w:webHidden/>
              </w:rPr>
              <w:instrText xml:space="preserve"> PAGEREF _Toc431458444 \h </w:instrText>
            </w:r>
            <w:r w:rsidR="00E13839">
              <w:rPr>
                <w:noProof/>
                <w:webHidden/>
              </w:rPr>
            </w:r>
            <w:r w:rsidR="00E13839">
              <w:rPr>
                <w:noProof/>
                <w:webHidden/>
              </w:rPr>
              <w:fldChar w:fldCharType="separate"/>
            </w:r>
            <w:r w:rsidR="00E36E49">
              <w:rPr>
                <w:noProof/>
                <w:webHidden/>
              </w:rPr>
              <w:t>16</w:t>
            </w:r>
            <w:r w:rsidR="00E13839">
              <w:rPr>
                <w:noProof/>
                <w:webHidden/>
              </w:rPr>
              <w:fldChar w:fldCharType="end"/>
            </w:r>
          </w:hyperlink>
        </w:p>
        <w:p w14:paraId="01CD4B7D"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5" w:history="1">
            <w:r w:rsidR="00E13839" w:rsidRPr="004C3B28">
              <w:rPr>
                <w:rStyle w:val="Hyperlink"/>
                <w:noProof/>
              </w:rPr>
              <w:t>3.2.5</w:t>
            </w:r>
            <w:r w:rsidR="00E13839">
              <w:rPr>
                <w:rFonts w:asciiTheme="minorHAnsi" w:eastAsiaTheme="minorEastAsia" w:hAnsiTheme="minorHAnsi"/>
                <w:noProof/>
                <w:lang w:val="en-NZ" w:eastAsia="en-NZ"/>
              </w:rPr>
              <w:tab/>
            </w:r>
            <w:r w:rsidR="00E13839" w:rsidRPr="004C3B28">
              <w:rPr>
                <w:rStyle w:val="Hyperlink"/>
                <w:noProof/>
              </w:rPr>
              <w:t>Outcome data</w:t>
            </w:r>
            <w:r w:rsidR="00E13839">
              <w:rPr>
                <w:noProof/>
                <w:webHidden/>
              </w:rPr>
              <w:tab/>
            </w:r>
            <w:r w:rsidR="00E13839">
              <w:rPr>
                <w:noProof/>
                <w:webHidden/>
              </w:rPr>
              <w:fldChar w:fldCharType="begin"/>
            </w:r>
            <w:r w:rsidR="00E13839">
              <w:rPr>
                <w:noProof/>
                <w:webHidden/>
              </w:rPr>
              <w:instrText xml:space="preserve"> PAGEREF _Toc431458445 \h </w:instrText>
            </w:r>
            <w:r w:rsidR="00E13839">
              <w:rPr>
                <w:noProof/>
                <w:webHidden/>
              </w:rPr>
            </w:r>
            <w:r w:rsidR="00E13839">
              <w:rPr>
                <w:noProof/>
                <w:webHidden/>
              </w:rPr>
              <w:fldChar w:fldCharType="separate"/>
            </w:r>
            <w:r w:rsidR="00E36E49">
              <w:rPr>
                <w:noProof/>
                <w:webHidden/>
              </w:rPr>
              <w:t>17</w:t>
            </w:r>
            <w:r w:rsidR="00E13839">
              <w:rPr>
                <w:noProof/>
                <w:webHidden/>
              </w:rPr>
              <w:fldChar w:fldCharType="end"/>
            </w:r>
          </w:hyperlink>
        </w:p>
        <w:p w14:paraId="3BD59D67"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46" w:history="1">
            <w:r w:rsidR="00E13839" w:rsidRPr="004C3B28">
              <w:rPr>
                <w:rStyle w:val="Hyperlink"/>
                <w:noProof/>
              </w:rPr>
              <w:t>3.3</w:t>
            </w:r>
            <w:r w:rsidR="00E13839">
              <w:rPr>
                <w:rFonts w:asciiTheme="minorHAnsi" w:eastAsiaTheme="minorEastAsia" w:hAnsiTheme="minorHAnsi"/>
                <w:noProof/>
                <w:lang w:val="en-NZ" w:eastAsia="en-NZ"/>
              </w:rPr>
              <w:tab/>
            </w:r>
            <w:r w:rsidR="00E13839" w:rsidRPr="004C3B28">
              <w:rPr>
                <w:rStyle w:val="Hyperlink"/>
                <w:noProof/>
              </w:rPr>
              <w:t>Summary of new evidence</w:t>
            </w:r>
            <w:r w:rsidR="00E13839">
              <w:rPr>
                <w:noProof/>
                <w:webHidden/>
              </w:rPr>
              <w:tab/>
            </w:r>
            <w:r w:rsidR="00E13839">
              <w:rPr>
                <w:noProof/>
                <w:webHidden/>
              </w:rPr>
              <w:fldChar w:fldCharType="begin"/>
            </w:r>
            <w:r w:rsidR="00E13839">
              <w:rPr>
                <w:noProof/>
                <w:webHidden/>
              </w:rPr>
              <w:instrText xml:space="preserve"> PAGEREF _Toc431458446 \h </w:instrText>
            </w:r>
            <w:r w:rsidR="00E13839">
              <w:rPr>
                <w:noProof/>
                <w:webHidden/>
              </w:rPr>
            </w:r>
            <w:r w:rsidR="00E13839">
              <w:rPr>
                <w:noProof/>
                <w:webHidden/>
              </w:rPr>
              <w:fldChar w:fldCharType="separate"/>
            </w:r>
            <w:r w:rsidR="00E36E49">
              <w:rPr>
                <w:noProof/>
                <w:webHidden/>
              </w:rPr>
              <w:t>19</w:t>
            </w:r>
            <w:r w:rsidR="00E13839">
              <w:rPr>
                <w:noProof/>
                <w:webHidden/>
              </w:rPr>
              <w:fldChar w:fldCharType="end"/>
            </w:r>
          </w:hyperlink>
        </w:p>
        <w:p w14:paraId="0D044B98" w14:textId="77777777" w:rsidR="00E13839" w:rsidRDefault="009F6962">
          <w:pPr>
            <w:pStyle w:val="TOC1"/>
            <w:tabs>
              <w:tab w:val="left" w:pos="440"/>
              <w:tab w:val="right" w:leader="dot" w:pos="9060"/>
            </w:tabs>
            <w:rPr>
              <w:rFonts w:asciiTheme="minorHAnsi" w:eastAsiaTheme="minorEastAsia" w:hAnsiTheme="minorHAnsi"/>
              <w:noProof/>
              <w:lang w:val="en-NZ" w:eastAsia="en-NZ"/>
            </w:rPr>
          </w:pPr>
          <w:hyperlink w:anchor="_Toc431458447" w:history="1">
            <w:r w:rsidR="00E13839" w:rsidRPr="004C3B28">
              <w:rPr>
                <w:rStyle w:val="Hyperlink"/>
                <w:noProof/>
              </w:rPr>
              <w:t>4</w:t>
            </w:r>
            <w:r w:rsidR="00E13839">
              <w:rPr>
                <w:rFonts w:asciiTheme="minorHAnsi" w:eastAsiaTheme="minorEastAsia" w:hAnsiTheme="minorHAnsi"/>
                <w:noProof/>
                <w:lang w:val="en-NZ" w:eastAsia="en-NZ"/>
              </w:rPr>
              <w:tab/>
            </w:r>
            <w:r w:rsidR="00E13839" w:rsidRPr="004C3B28">
              <w:rPr>
                <w:rStyle w:val="Hyperlink"/>
                <w:noProof/>
              </w:rPr>
              <w:t>Weight of evidence</w:t>
            </w:r>
            <w:r w:rsidR="00E13839">
              <w:rPr>
                <w:noProof/>
                <w:webHidden/>
              </w:rPr>
              <w:tab/>
            </w:r>
            <w:r w:rsidR="00E13839">
              <w:rPr>
                <w:noProof/>
                <w:webHidden/>
              </w:rPr>
              <w:fldChar w:fldCharType="begin"/>
            </w:r>
            <w:r w:rsidR="00E13839">
              <w:rPr>
                <w:noProof/>
                <w:webHidden/>
              </w:rPr>
              <w:instrText xml:space="preserve"> PAGEREF _Toc431458447 \h </w:instrText>
            </w:r>
            <w:r w:rsidR="00E13839">
              <w:rPr>
                <w:noProof/>
                <w:webHidden/>
              </w:rPr>
            </w:r>
            <w:r w:rsidR="00E13839">
              <w:rPr>
                <w:noProof/>
                <w:webHidden/>
              </w:rPr>
              <w:fldChar w:fldCharType="separate"/>
            </w:r>
            <w:r w:rsidR="00E36E49">
              <w:rPr>
                <w:noProof/>
                <w:webHidden/>
              </w:rPr>
              <w:t>19</w:t>
            </w:r>
            <w:r w:rsidR="00E13839">
              <w:rPr>
                <w:noProof/>
                <w:webHidden/>
              </w:rPr>
              <w:fldChar w:fldCharType="end"/>
            </w:r>
          </w:hyperlink>
        </w:p>
        <w:p w14:paraId="78D4C229"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48" w:history="1">
            <w:r w:rsidR="00E13839" w:rsidRPr="004C3B28">
              <w:rPr>
                <w:rStyle w:val="Hyperlink"/>
                <w:noProof/>
              </w:rPr>
              <w:t>4.1</w:t>
            </w:r>
            <w:r w:rsidR="00E13839">
              <w:rPr>
                <w:rFonts w:asciiTheme="minorHAnsi" w:eastAsiaTheme="minorEastAsia" w:hAnsiTheme="minorHAnsi"/>
                <w:noProof/>
                <w:lang w:val="en-NZ" w:eastAsia="en-NZ"/>
              </w:rPr>
              <w:tab/>
            </w:r>
            <w:r w:rsidR="00E13839" w:rsidRPr="004C3B28">
              <w:rPr>
                <w:rStyle w:val="Hyperlink"/>
                <w:noProof/>
              </w:rPr>
              <w:t>Assessment of body of evidence</w:t>
            </w:r>
            <w:r w:rsidR="00E13839">
              <w:rPr>
                <w:noProof/>
                <w:webHidden/>
              </w:rPr>
              <w:tab/>
            </w:r>
            <w:r w:rsidR="00E13839">
              <w:rPr>
                <w:noProof/>
                <w:webHidden/>
              </w:rPr>
              <w:fldChar w:fldCharType="begin"/>
            </w:r>
            <w:r w:rsidR="00E13839">
              <w:rPr>
                <w:noProof/>
                <w:webHidden/>
              </w:rPr>
              <w:instrText xml:space="preserve"> PAGEREF _Toc431458448 \h </w:instrText>
            </w:r>
            <w:r w:rsidR="00E13839">
              <w:rPr>
                <w:noProof/>
                <w:webHidden/>
              </w:rPr>
            </w:r>
            <w:r w:rsidR="00E13839">
              <w:rPr>
                <w:noProof/>
                <w:webHidden/>
              </w:rPr>
              <w:fldChar w:fldCharType="separate"/>
            </w:r>
            <w:r w:rsidR="00E36E49">
              <w:rPr>
                <w:noProof/>
                <w:webHidden/>
              </w:rPr>
              <w:t>19</w:t>
            </w:r>
            <w:r w:rsidR="00E13839">
              <w:rPr>
                <w:noProof/>
                <w:webHidden/>
              </w:rPr>
              <w:fldChar w:fldCharType="end"/>
            </w:r>
          </w:hyperlink>
        </w:p>
        <w:p w14:paraId="152984BA"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49" w:history="1">
            <w:r w:rsidR="00E13839" w:rsidRPr="004C3B28">
              <w:rPr>
                <w:rStyle w:val="Hyperlink"/>
                <w:noProof/>
              </w:rPr>
              <w:t>4.1.1</w:t>
            </w:r>
            <w:r w:rsidR="00E13839">
              <w:rPr>
                <w:rFonts w:asciiTheme="minorHAnsi" w:eastAsiaTheme="minorEastAsia" w:hAnsiTheme="minorHAnsi"/>
                <w:noProof/>
                <w:lang w:val="en-NZ" w:eastAsia="en-NZ"/>
              </w:rPr>
              <w:tab/>
            </w:r>
            <w:r w:rsidR="00E13839" w:rsidRPr="004C3B28">
              <w:rPr>
                <w:rStyle w:val="Hyperlink"/>
                <w:noProof/>
              </w:rPr>
              <w:t>Consistency and Causality</w:t>
            </w:r>
            <w:r w:rsidR="00E13839">
              <w:rPr>
                <w:noProof/>
                <w:webHidden/>
              </w:rPr>
              <w:tab/>
            </w:r>
            <w:r w:rsidR="00E13839">
              <w:rPr>
                <w:noProof/>
                <w:webHidden/>
              </w:rPr>
              <w:fldChar w:fldCharType="begin"/>
            </w:r>
            <w:r w:rsidR="00E13839">
              <w:rPr>
                <w:noProof/>
                <w:webHidden/>
              </w:rPr>
              <w:instrText xml:space="preserve"> PAGEREF _Toc431458449 \h </w:instrText>
            </w:r>
            <w:r w:rsidR="00E13839">
              <w:rPr>
                <w:noProof/>
                <w:webHidden/>
              </w:rPr>
            </w:r>
            <w:r w:rsidR="00E13839">
              <w:rPr>
                <w:noProof/>
                <w:webHidden/>
              </w:rPr>
              <w:fldChar w:fldCharType="separate"/>
            </w:r>
            <w:r w:rsidR="00E36E49">
              <w:rPr>
                <w:noProof/>
                <w:webHidden/>
              </w:rPr>
              <w:t>19</w:t>
            </w:r>
            <w:r w:rsidR="00E13839">
              <w:rPr>
                <w:noProof/>
                <w:webHidden/>
              </w:rPr>
              <w:fldChar w:fldCharType="end"/>
            </w:r>
          </w:hyperlink>
        </w:p>
        <w:p w14:paraId="74D58159"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50" w:history="1">
            <w:r w:rsidR="00E13839" w:rsidRPr="004C3B28">
              <w:rPr>
                <w:rStyle w:val="Hyperlink"/>
                <w:noProof/>
              </w:rPr>
              <w:t>4.1.2</w:t>
            </w:r>
            <w:r w:rsidR="00E13839">
              <w:rPr>
                <w:rFonts w:asciiTheme="minorHAnsi" w:eastAsiaTheme="minorEastAsia" w:hAnsiTheme="minorHAnsi"/>
                <w:noProof/>
                <w:lang w:val="en-NZ" w:eastAsia="en-NZ"/>
              </w:rPr>
              <w:tab/>
            </w:r>
            <w:r w:rsidR="00E13839" w:rsidRPr="004C3B28">
              <w:rPr>
                <w:rStyle w:val="Hyperlink"/>
                <w:noProof/>
              </w:rPr>
              <w:t>Plausibility</w:t>
            </w:r>
            <w:r w:rsidR="00E13839">
              <w:rPr>
                <w:noProof/>
                <w:webHidden/>
              </w:rPr>
              <w:tab/>
            </w:r>
            <w:r w:rsidR="00E13839">
              <w:rPr>
                <w:noProof/>
                <w:webHidden/>
              </w:rPr>
              <w:fldChar w:fldCharType="begin"/>
            </w:r>
            <w:r w:rsidR="00E13839">
              <w:rPr>
                <w:noProof/>
                <w:webHidden/>
              </w:rPr>
              <w:instrText xml:space="preserve"> PAGEREF _Toc431458450 \h </w:instrText>
            </w:r>
            <w:r w:rsidR="00E13839">
              <w:rPr>
                <w:noProof/>
                <w:webHidden/>
              </w:rPr>
            </w:r>
            <w:r w:rsidR="00E13839">
              <w:rPr>
                <w:noProof/>
                <w:webHidden/>
              </w:rPr>
              <w:fldChar w:fldCharType="separate"/>
            </w:r>
            <w:r w:rsidR="00E36E49">
              <w:rPr>
                <w:noProof/>
                <w:webHidden/>
              </w:rPr>
              <w:t>19</w:t>
            </w:r>
            <w:r w:rsidR="00E13839">
              <w:rPr>
                <w:noProof/>
                <w:webHidden/>
              </w:rPr>
              <w:fldChar w:fldCharType="end"/>
            </w:r>
          </w:hyperlink>
        </w:p>
        <w:p w14:paraId="3DD032DC" w14:textId="77777777" w:rsidR="00E13839" w:rsidRDefault="009F6962">
          <w:pPr>
            <w:pStyle w:val="TOC2"/>
            <w:tabs>
              <w:tab w:val="left" w:pos="880"/>
              <w:tab w:val="right" w:leader="dot" w:pos="9060"/>
            </w:tabs>
            <w:rPr>
              <w:rFonts w:asciiTheme="minorHAnsi" w:eastAsiaTheme="minorEastAsia" w:hAnsiTheme="minorHAnsi"/>
              <w:noProof/>
              <w:lang w:val="en-NZ" w:eastAsia="en-NZ"/>
            </w:rPr>
          </w:pPr>
          <w:hyperlink w:anchor="_Toc431458451" w:history="1">
            <w:r w:rsidR="00E13839" w:rsidRPr="004C3B28">
              <w:rPr>
                <w:rStyle w:val="Hyperlink"/>
                <w:noProof/>
              </w:rPr>
              <w:t>4.2</w:t>
            </w:r>
            <w:r w:rsidR="00E13839">
              <w:rPr>
                <w:rFonts w:asciiTheme="minorHAnsi" w:eastAsiaTheme="minorEastAsia" w:hAnsiTheme="minorHAnsi"/>
                <w:noProof/>
                <w:lang w:val="en-NZ" w:eastAsia="en-NZ"/>
              </w:rPr>
              <w:tab/>
            </w:r>
            <w:r w:rsidR="00E13839" w:rsidRPr="004C3B28">
              <w:rPr>
                <w:rStyle w:val="Hyperlink"/>
                <w:noProof/>
              </w:rPr>
              <w:t>Applicability to Australia and New Zealand</w:t>
            </w:r>
            <w:r w:rsidR="00E13839">
              <w:rPr>
                <w:noProof/>
                <w:webHidden/>
              </w:rPr>
              <w:tab/>
            </w:r>
            <w:r w:rsidR="00E13839">
              <w:rPr>
                <w:noProof/>
                <w:webHidden/>
              </w:rPr>
              <w:fldChar w:fldCharType="begin"/>
            </w:r>
            <w:r w:rsidR="00E13839">
              <w:rPr>
                <w:noProof/>
                <w:webHidden/>
              </w:rPr>
              <w:instrText xml:space="preserve"> PAGEREF _Toc431458451 \h </w:instrText>
            </w:r>
            <w:r w:rsidR="00E13839">
              <w:rPr>
                <w:noProof/>
                <w:webHidden/>
              </w:rPr>
            </w:r>
            <w:r w:rsidR="00E13839">
              <w:rPr>
                <w:noProof/>
                <w:webHidden/>
              </w:rPr>
              <w:fldChar w:fldCharType="separate"/>
            </w:r>
            <w:r w:rsidR="00E36E49">
              <w:rPr>
                <w:noProof/>
                <w:webHidden/>
              </w:rPr>
              <w:t>20</w:t>
            </w:r>
            <w:r w:rsidR="00E13839">
              <w:rPr>
                <w:noProof/>
                <w:webHidden/>
              </w:rPr>
              <w:fldChar w:fldCharType="end"/>
            </w:r>
          </w:hyperlink>
        </w:p>
        <w:p w14:paraId="773C019A"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52" w:history="1">
            <w:r w:rsidR="00E13839" w:rsidRPr="004C3B28">
              <w:rPr>
                <w:rStyle w:val="Hyperlink"/>
                <w:noProof/>
              </w:rPr>
              <w:t>4.2.1</w:t>
            </w:r>
            <w:r w:rsidR="00E13839">
              <w:rPr>
                <w:rFonts w:asciiTheme="minorHAnsi" w:eastAsiaTheme="minorEastAsia" w:hAnsiTheme="minorHAnsi"/>
                <w:noProof/>
                <w:lang w:val="en-NZ" w:eastAsia="en-NZ"/>
              </w:rPr>
              <w:tab/>
            </w:r>
            <w:r w:rsidR="00E13839" w:rsidRPr="004C3B28">
              <w:rPr>
                <w:rStyle w:val="Hyperlink"/>
                <w:noProof/>
              </w:rPr>
              <w:t>Potassium intake required for effect</w:t>
            </w:r>
            <w:r w:rsidR="00E13839">
              <w:rPr>
                <w:noProof/>
                <w:webHidden/>
              </w:rPr>
              <w:tab/>
            </w:r>
            <w:r w:rsidR="00E13839">
              <w:rPr>
                <w:noProof/>
                <w:webHidden/>
              </w:rPr>
              <w:fldChar w:fldCharType="begin"/>
            </w:r>
            <w:r w:rsidR="00E13839">
              <w:rPr>
                <w:noProof/>
                <w:webHidden/>
              </w:rPr>
              <w:instrText xml:space="preserve"> PAGEREF _Toc431458452 \h </w:instrText>
            </w:r>
            <w:r w:rsidR="00E13839">
              <w:rPr>
                <w:noProof/>
                <w:webHidden/>
              </w:rPr>
            </w:r>
            <w:r w:rsidR="00E13839">
              <w:rPr>
                <w:noProof/>
                <w:webHidden/>
              </w:rPr>
              <w:fldChar w:fldCharType="separate"/>
            </w:r>
            <w:r w:rsidR="00E36E49">
              <w:rPr>
                <w:noProof/>
                <w:webHidden/>
              </w:rPr>
              <w:t>20</w:t>
            </w:r>
            <w:r w:rsidR="00E13839">
              <w:rPr>
                <w:noProof/>
                <w:webHidden/>
              </w:rPr>
              <w:fldChar w:fldCharType="end"/>
            </w:r>
          </w:hyperlink>
        </w:p>
        <w:p w14:paraId="54166F6C"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53" w:history="1">
            <w:r w:rsidR="00E13839" w:rsidRPr="004C3B28">
              <w:rPr>
                <w:rStyle w:val="Hyperlink"/>
                <w:noProof/>
              </w:rPr>
              <w:t>4.2.2</w:t>
            </w:r>
            <w:r w:rsidR="00E13839">
              <w:rPr>
                <w:rFonts w:asciiTheme="minorHAnsi" w:eastAsiaTheme="minorEastAsia" w:hAnsiTheme="minorHAnsi"/>
                <w:noProof/>
                <w:lang w:val="en-NZ" w:eastAsia="en-NZ"/>
              </w:rPr>
              <w:tab/>
            </w:r>
            <w:r w:rsidR="00E13839" w:rsidRPr="004C3B28">
              <w:rPr>
                <w:rStyle w:val="Hyperlink"/>
                <w:noProof/>
              </w:rPr>
              <w:t>Target population</w:t>
            </w:r>
            <w:r w:rsidR="00E13839">
              <w:rPr>
                <w:noProof/>
                <w:webHidden/>
              </w:rPr>
              <w:tab/>
            </w:r>
            <w:r w:rsidR="00E13839">
              <w:rPr>
                <w:noProof/>
                <w:webHidden/>
              </w:rPr>
              <w:fldChar w:fldCharType="begin"/>
            </w:r>
            <w:r w:rsidR="00E13839">
              <w:rPr>
                <w:noProof/>
                <w:webHidden/>
              </w:rPr>
              <w:instrText xml:space="preserve"> PAGEREF _Toc431458453 \h </w:instrText>
            </w:r>
            <w:r w:rsidR="00E13839">
              <w:rPr>
                <w:noProof/>
                <w:webHidden/>
              </w:rPr>
            </w:r>
            <w:r w:rsidR="00E13839">
              <w:rPr>
                <w:noProof/>
                <w:webHidden/>
              </w:rPr>
              <w:fldChar w:fldCharType="separate"/>
            </w:r>
            <w:r w:rsidR="00E36E49">
              <w:rPr>
                <w:noProof/>
                <w:webHidden/>
              </w:rPr>
              <w:t>20</w:t>
            </w:r>
            <w:r w:rsidR="00E13839">
              <w:rPr>
                <w:noProof/>
                <w:webHidden/>
              </w:rPr>
              <w:fldChar w:fldCharType="end"/>
            </w:r>
          </w:hyperlink>
        </w:p>
        <w:p w14:paraId="7BBD7373"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54" w:history="1">
            <w:r w:rsidR="00E13839" w:rsidRPr="004C3B28">
              <w:rPr>
                <w:rStyle w:val="Hyperlink"/>
                <w:noProof/>
              </w:rPr>
              <w:t>4.2.3</w:t>
            </w:r>
            <w:r w:rsidR="00E13839">
              <w:rPr>
                <w:rFonts w:asciiTheme="minorHAnsi" w:eastAsiaTheme="minorEastAsia" w:hAnsiTheme="minorHAnsi"/>
                <w:noProof/>
                <w:lang w:val="en-NZ" w:eastAsia="en-NZ"/>
              </w:rPr>
              <w:tab/>
            </w:r>
            <w:r w:rsidR="00E13839" w:rsidRPr="004C3B28">
              <w:rPr>
                <w:rStyle w:val="Hyperlink"/>
                <w:noProof/>
              </w:rPr>
              <w:t>Extrapolation from supplements</w:t>
            </w:r>
            <w:r w:rsidR="00E13839">
              <w:rPr>
                <w:noProof/>
                <w:webHidden/>
              </w:rPr>
              <w:tab/>
            </w:r>
            <w:r w:rsidR="00E13839">
              <w:rPr>
                <w:noProof/>
                <w:webHidden/>
              </w:rPr>
              <w:fldChar w:fldCharType="begin"/>
            </w:r>
            <w:r w:rsidR="00E13839">
              <w:rPr>
                <w:noProof/>
                <w:webHidden/>
              </w:rPr>
              <w:instrText xml:space="preserve"> PAGEREF _Toc431458454 \h </w:instrText>
            </w:r>
            <w:r w:rsidR="00E13839">
              <w:rPr>
                <w:noProof/>
                <w:webHidden/>
              </w:rPr>
            </w:r>
            <w:r w:rsidR="00E13839">
              <w:rPr>
                <w:noProof/>
                <w:webHidden/>
              </w:rPr>
              <w:fldChar w:fldCharType="separate"/>
            </w:r>
            <w:r w:rsidR="00E36E49">
              <w:rPr>
                <w:noProof/>
                <w:webHidden/>
              </w:rPr>
              <w:t>21</w:t>
            </w:r>
            <w:r w:rsidR="00E13839">
              <w:rPr>
                <w:noProof/>
                <w:webHidden/>
              </w:rPr>
              <w:fldChar w:fldCharType="end"/>
            </w:r>
          </w:hyperlink>
        </w:p>
        <w:p w14:paraId="2E02EE3A" w14:textId="77777777" w:rsidR="00E13839" w:rsidRDefault="009F6962">
          <w:pPr>
            <w:pStyle w:val="TOC3"/>
            <w:tabs>
              <w:tab w:val="left" w:pos="1320"/>
              <w:tab w:val="right" w:leader="dot" w:pos="9060"/>
            </w:tabs>
            <w:rPr>
              <w:rFonts w:asciiTheme="minorHAnsi" w:eastAsiaTheme="minorEastAsia" w:hAnsiTheme="minorHAnsi"/>
              <w:noProof/>
              <w:lang w:val="en-NZ" w:eastAsia="en-NZ"/>
            </w:rPr>
          </w:pPr>
          <w:hyperlink w:anchor="_Toc431458455" w:history="1">
            <w:r w:rsidR="00E13839" w:rsidRPr="004C3B28">
              <w:rPr>
                <w:rStyle w:val="Hyperlink"/>
                <w:noProof/>
              </w:rPr>
              <w:t>4.2.4</w:t>
            </w:r>
            <w:r w:rsidR="00E13839">
              <w:rPr>
                <w:rFonts w:asciiTheme="minorHAnsi" w:eastAsiaTheme="minorEastAsia" w:hAnsiTheme="minorHAnsi"/>
                <w:noProof/>
                <w:lang w:val="en-NZ" w:eastAsia="en-NZ"/>
              </w:rPr>
              <w:tab/>
            </w:r>
            <w:r w:rsidR="00E13839" w:rsidRPr="004C3B28">
              <w:rPr>
                <w:rStyle w:val="Hyperlink"/>
                <w:noProof/>
              </w:rPr>
              <w:t>Adverse effects</w:t>
            </w:r>
            <w:r w:rsidR="00E13839">
              <w:rPr>
                <w:noProof/>
                <w:webHidden/>
              </w:rPr>
              <w:tab/>
            </w:r>
            <w:r w:rsidR="00E13839">
              <w:rPr>
                <w:noProof/>
                <w:webHidden/>
              </w:rPr>
              <w:fldChar w:fldCharType="begin"/>
            </w:r>
            <w:r w:rsidR="00E13839">
              <w:rPr>
                <w:noProof/>
                <w:webHidden/>
              </w:rPr>
              <w:instrText xml:space="preserve"> PAGEREF _Toc431458455 \h </w:instrText>
            </w:r>
            <w:r w:rsidR="00E13839">
              <w:rPr>
                <w:noProof/>
                <w:webHidden/>
              </w:rPr>
            </w:r>
            <w:r w:rsidR="00E13839">
              <w:rPr>
                <w:noProof/>
                <w:webHidden/>
              </w:rPr>
              <w:fldChar w:fldCharType="separate"/>
            </w:r>
            <w:r w:rsidR="00E36E49">
              <w:rPr>
                <w:noProof/>
                <w:webHidden/>
              </w:rPr>
              <w:t>21</w:t>
            </w:r>
            <w:r w:rsidR="00E13839">
              <w:rPr>
                <w:noProof/>
                <w:webHidden/>
              </w:rPr>
              <w:fldChar w:fldCharType="end"/>
            </w:r>
          </w:hyperlink>
        </w:p>
        <w:p w14:paraId="4179ECAE" w14:textId="77777777" w:rsidR="00E13839" w:rsidRDefault="009F6962">
          <w:pPr>
            <w:pStyle w:val="TOC1"/>
            <w:tabs>
              <w:tab w:val="left" w:pos="440"/>
              <w:tab w:val="right" w:leader="dot" w:pos="9060"/>
            </w:tabs>
            <w:rPr>
              <w:rFonts w:asciiTheme="minorHAnsi" w:eastAsiaTheme="minorEastAsia" w:hAnsiTheme="minorHAnsi"/>
              <w:noProof/>
              <w:lang w:val="en-NZ" w:eastAsia="en-NZ"/>
            </w:rPr>
          </w:pPr>
          <w:hyperlink w:anchor="_Toc431458456" w:history="1">
            <w:r w:rsidR="00E13839" w:rsidRPr="004C3B28">
              <w:rPr>
                <w:rStyle w:val="Hyperlink"/>
                <w:noProof/>
              </w:rPr>
              <w:t>5</w:t>
            </w:r>
            <w:r w:rsidR="00E13839">
              <w:rPr>
                <w:rFonts w:asciiTheme="minorHAnsi" w:eastAsiaTheme="minorEastAsia" w:hAnsiTheme="minorHAnsi"/>
                <w:noProof/>
                <w:lang w:val="en-NZ" w:eastAsia="en-NZ"/>
              </w:rPr>
              <w:tab/>
            </w:r>
            <w:r w:rsidR="00E13839" w:rsidRPr="004C3B28">
              <w:rPr>
                <w:rStyle w:val="Hyperlink"/>
                <w:noProof/>
              </w:rPr>
              <w:t>Conclusion</w:t>
            </w:r>
            <w:r w:rsidR="00E13839">
              <w:rPr>
                <w:noProof/>
                <w:webHidden/>
              </w:rPr>
              <w:tab/>
            </w:r>
            <w:r w:rsidR="00E13839">
              <w:rPr>
                <w:noProof/>
                <w:webHidden/>
              </w:rPr>
              <w:fldChar w:fldCharType="begin"/>
            </w:r>
            <w:r w:rsidR="00E13839">
              <w:rPr>
                <w:noProof/>
                <w:webHidden/>
              </w:rPr>
              <w:instrText xml:space="preserve"> PAGEREF _Toc431458456 \h </w:instrText>
            </w:r>
            <w:r w:rsidR="00E13839">
              <w:rPr>
                <w:noProof/>
                <w:webHidden/>
              </w:rPr>
            </w:r>
            <w:r w:rsidR="00E13839">
              <w:rPr>
                <w:noProof/>
                <w:webHidden/>
              </w:rPr>
              <w:fldChar w:fldCharType="separate"/>
            </w:r>
            <w:r w:rsidR="00E36E49">
              <w:rPr>
                <w:noProof/>
                <w:webHidden/>
              </w:rPr>
              <w:t>21</w:t>
            </w:r>
            <w:r w:rsidR="00E13839">
              <w:rPr>
                <w:noProof/>
                <w:webHidden/>
              </w:rPr>
              <w:fldChar w:fldCharType="end"/>
            </w:r>
          </w:hyperlink>
        </w:p>
        <w:p w14:paraId="7D799F3B" w14:textId="77777777" w:rsidR="00E13839" w:rsidRDefault="009F6962">
          <w:pPr>
            <w:pStyle w:val="TOC1"/>
            <w:tabs>
              <w:tab w:val="right" w:leader="dot" w:pos="9060"/>
            </w:tabs>
            <w:rPr>
              <w:rFonts w:asciiTheme="minorHAnsi" w:eastAsiaTheme="minorEastAsia" w:hAnsiTheme="minorHAnsi"/>
              <w:noProof/>
              <w:lang w:val="en-NZ" w:eastAsia="en-NZ"/>
            </w:rPr>
          </w:pPr>
          <w:hyperlink w:anchor="_Toc431458457" w:history="1">
            <w:r w:rsidR="00E13839" w:rsidRPr="004C3B28">
              <w:rPr>
                <w:rStyle w:val="Hyperlink"/>
                <w:noProof/>
              </w:rPr>
              <w:t>References</w:t>
            </w:r>
            <w:r w:rsidR="00E13839">
              <w:rPr>
                <w:noProof/>
                <w:webHidden/>
              </w:rPr>
              <w:tab/>
            </w:r>
            <w:r w:rsidR="00E13839">
              <w:rPr>
                <w:noProof/>
                <w:webHidden/>
              </w:rPr>
              <w:fldChar w:fldCharType="begin"/>
            </w:r>
            <w:r w:rsidR="00E13839">
              <w:rPr>
                <w:noProof/>
                <w:webHidden/>
              </w:rPr>
              <w:instrText xml:space="preserve"> PAGEREF _Toc431458457 \h </w:instrText>
            </w:r>
            <w:r w:rsidR="00E13839">
              <w:rPr>
                <w:noProof/>
                <w:webHidden/>
              </w:rPr>
            </w:r>
            <w:r w:rsidR="00E13839">
              <w:rPr>
                <w:noProof/>
                <w:webHidden/>
              </w:rPr>
              <w:fldChar w:fldCharType="separate"/>
            </w:r>
            <w:r w:rsidR="00E36E49">
              <w:rPr>
                <w:noProof/>
                <w:webHidden/>
              </w:rPr>
              <w:t>22</w:t>
            </w:r>
            <w:r w:rsidR="00E13839">
              <w:rPr>
                <w:noProof/>
                <w:webHidden/>
              </w:rPr>
              <w:fldChar w:fldCharType="end"/>
            </w:r>
          </w:hyperlink>
        </w:p>
        <w:p w14:paraId="3DDE9A56" w14:textId="77777777" w:rsidR="00E13839" w:rsidRDefault="009F6962">
          <w:pPr>
            <w:pStyle w:val="TOC1"/>
            <w:tabs>
              <w:tab w:val="right" w:leader="dot" w:pos="9060"/>
            </w:tabs>
            <w:rPr>
              <w:rFonts w:asciiTheme="minorHAnsi" w:eastAsiaTheme="minorEastAsia" w:hAnsiTheme="minorHAnsi"/>
              <w:noProof/>
              <w:lang w:val="en-NZ" w:eastAsia="en-NZ"/>
            </w:rPr>
          </w:pPr>
          <w:hyperlink w:anchor="_Toc431458458" w:history="1">
            <w:r w:rsidR="00E13839" w:rsidRPr="004C3B28">
              <w:rPr>
                <w:rStyle w:val="Hyperlink"/>
                <w:noProof/>
              </w:rPr>
              <w:t>Appendix 1 – Search terms</w:t>
            </w:r>
            <w:r w:rsidR="00E13839">
              <w:rPr>
                <w:noProof/>
                <w:webHidden/>
              </w:rPr>
              <w:tab/>
            </w:r>
            <w:r w:rsidR="00E13839">
              <w:rPr>
                <w:noProof/>
                <w:webHidden/>
              </w:rPr>
              <w:fldChar w:fldCharType="begin"/>
            </w:r>
            <w:r w:rsidR="00E13839">
              <w:rPr>
                <w:noProof/>
                <w:webHidden/>
              </w:rPr>
              <w:instrText xml:space="preserve"> PAGEREF _Toc431458458 \h </w:instrText>
            </w:r>
            <w:r w:rsidR="00E13839">
              <w:rPr>
                <w:noProof/>
                <w:webHidden/>
              </w:rPr>
            </w:r>
            <w:r w:rsidR="00E13839">
              <w:rPr>
                <w:noProof/>
                <w:webHidden/>
              </w:rPr>
              <w:fldChar w:fldCharType="separate"/>
            </w:r>
            <w:r w:rsidR="00E36E49">
              <w:rPr>
                <w:noProof/>
                <w:webHidden/>
              </w:rPr>
              <w:t>26</w:t>
            </w:r>
            <w:r w:rsidR="00E13839">
              <w:rPr>
                <w:noProof/>
                <w:webHidden/>
              </w:rPr>
              <w:fldChar w:fldCharType="end"/>
            </w:r>
          </w:hyperlink>
        </w:p>
        <w:p w14:paraId="1FD3B17B" w14:textId="77777777" w:rsidR="00E13839" w:rsidRDefault="009F6962">
          <w:pPr>
            <w:pStyle w:val="TOC1"/>
            <w:tabs>
              <w:tab w:val="right" w:leader="dot" w:pos="9060"/>
            </w:tabs>
            <w:rPr>
              <w:rFonts w:asciiTheme="minorHAnsi" w:eastAsiaTheme="minorEastAsia" w:hAnsiTheme="minorHAnsi"/>
              <w:noProof/>
              <w:lang w:val="en-NZ" w:eastAsia="en-NZ"/>
            </w:rPr>
          </w:pPr>
          <w:hyperlink w:anchor="_Toc431458459" w:history="1">
            <w:r w:rsidR="00E13839" w:rsidRPr="004C3B28">
              <w:rPr>
                <w:rStyle w:val="Hyperlink"/>
                <w:noProof/>
              </w:rPr>
              <w:t>Appendix 2 – GRADE summary of findings table</w:t>
            </w:r>
            <w:r w:rsidR="00E13839">
              <w:rPr>
                <w:noProof/>
                <w:webHidden/>
              </w:rPr>
              <w:tab/>
            </w:r>
            <w:r w:rsidR="00E13839">
              <w:rPr>
                <w:noProof/>
                <w:webHidden/>
              </w:rPr>
              <w:fldChar w:fldCharType="begin"/>
            </w:r>
            <w:r w:rsidR="00E13839">
              <w:rPr>
                <w:noProof/>
                <w:webHidden/>
              </w:rPr>
              <w:instrText xml:space="preserve"> PAGEREF _Toc431458459 \h </w:instrText>
            </w:r>
            <w:r w:rsidR="00E13839">
              <w:rPr>
                <w:noProof/>
                <w:webHidden/>
              </w:rPr>
            </w:r>
            <w:r w:rsidR="00E13839">
              <w:rPr>
                <w:noProof/>
                <w:webHidden/>
              </w:rPr>
              <w:fldChar w:fldCharType="separate"/>
            </w:r>
            <w:r w:rsidR="00E36E49">
              <w:rPr>
                <w:noProof/>
                <w:webHidden/>
              </w:rPr>
              <w:t>28</w:t>
            </w:r>
            <w:r w:rsidR="00E13839">
              <w:rPr>
                <w:noProof/>
                <w:webHidden/>
              </w:rPr>
              <w:fldChar w:fldCharType="end"/>
            </w:r>
          </w:hyperlink>
        </w:p>
        <w:p w14:paraId="7D1153FE" w14:textId="77777777" w:rsidR="00BD23D8" w:rsidRDefault="00BD23D8">
          <w:r>
            <w:rPr>
              <w:b/>
              <w:bCs/>
              <w:noProof/>
            </w:rPr>
            <w:fldChar w:fldCharType="end"/>
          </w:r>
        </w:p>
      </w:sdtContent>
    </w:sdt>
    <w:p w14:paraId="7A6F26B5" w14:textId="77777777" w:rsidR="00EF1CF6" w:rsidRDefault="00EF1CF6">
      <w:pPr>
        <w:rPr>
          <w:rFonts w:eastAsiaTheme="majorEastAsia" w:cstheme="majorBidi"/>
          <w:b/>
          <w:bCs/>
          <w:sz w:val="36"/>
          <w:szCs w:val="28"/>
        </w:rPr>
        <w:sectPr w:rsidR="00EF1CF6" w:rsidSect="0098587E">
          <w:footerReference w:type="default" r:id="rId17"/>
          <w:pgSz w:w="11906" w:h="16838"/>
          <w:pgMar w:top="1418" w:right="1418" w:bottom="1418" w:left="1418" w:header="709" w:footer="709" w:gutter="0"/>
          <w:cols w:space="708"/>
          <w:docGrid w:linePitch="360"/>
        </w:sectPr>
      </w:pPr>
    </w:p>
    <w:p w14:paraId="7D115401" w14:textId="77777777" w:rsidR="003B034E" w:rsidRDefault="00D73334" w:rsidP="003B034E">
      <w:pPr>
        <w:pStyle w:val="Heading1"/>
        <w:rPr>
          <w:szCs w:val="36"/>
        </w:rPr>
      </w:pPr>
      <w:bookmarkStart w:id="3" w:name="_Toc431458420"/>
      <w:r>
        <w:rPr>
          <w:szCs w:val="36"/>
        </w:rPr>
        <w:lastRenderedPageBreak/>
        <w:t>Introduction</w:t>
      </w:r>
      <w:bookmarkEnd w:id="3"/>
    </w:p>
    <w:p w14:paraId="7D115402" w14:textId="0CAEB566" w:rsidR="001506A8" w:rsidRDefault="00B81019" w:rsidP="001506A8">
      <w:r>
        <w:t>In 201</w:t>
      </w:r>
      <w:r w:rsidR="001506A8">
        <w:t xml:space="preserve">2, the European Union authorised a </w:t>
      </w:r>
      <w:r w:rsidR="001506A8" w:rsidRPr="00961C37">
        <w:rPr>
          <w:rFonts w:cs="Arial"/>
        </w:rPr>
        <w:t xml:space="preserve">claim </w:t>
      </w:r>
      <w:r w:rsidR="001506A8" w:rsidRPr="0099409C">
        <w:rPr>
          <w:rFonts w:cs="Arial"/>
        </w:rPr>
        <w:t xml:space="preserve">that ‘Potassium contributes to the maintenance of normal blood pressure’ under Article </w:t>
      </w:r>
      <w:r w:rsidR="001506A8" w:rsidRPr="00961C37">
        <w:rPr>
          <w:rFonts w:cs="Arial"/>
        </w:rPr>
        <w:t>13(1) which</w:t>
      </w:r>
      <w:r w:rsidR="001506A8">
        <w:t xml:space="preserve"> permits function </w:t>
      </w:r>
      <w:r w:rsidR="00A740F3">
        <w:t xml:space="preserve">claims </w:t>
      </w:r>
      <w:r w:rsidR="001506A8">
        <w:t xml:space="preserve">(European Commission regulation </w:t>
      </w:r>
      <w:r w:rsidR="001506A8" w:rsidRPr="008B0858">
        <w:t>(EU) No 432/2012</w:t>
      </w:r>
      <w:r w:rsidR="001506A8">
        <w:t xml:space="preserve"> of 16/05/2012). FSANZ</w:t>
      </w:r>
      <w:r w:rsidR="001506A8" w:rsidRPr="001506A8">
        <w:t xml:space="preserve"> </w:t>
      </w:r>
      <w:r w:rsidR="00407E75">
        <w:t xml:space="preserve">notes that the review by the </w:t>
      </w:r>
      <w:r w:rsidR="00CB01EF">
        <w:t>European Food Safety Authority (</w:t>
      </w:r>
      <w:r>
        <w:t>EFSA</w:t>
      </w:r>
      <w:r w:rsidR="00CB01EF">
        <w:t>)</w:t>
      </w:r>
      <w:r w:rsidR="00407E75">
        <w:t xml:space="preserve">, on which this claim was based (EFSA, 2010), referred </w:t>
      </w:r>
      <w:r w:rsidR="0099409C">
        <w:t xml:space="preserve">to </w:t>
      </w:r>
      <w:r w:rsidR="00407E75">
        <w:t>four systematic reviews published between 1991 and 2006 which concluded that increased potassium intake lowered blood pressure</w:t>
      </w:r>
      <w:r w:rsidR="0099409C">
        <w:t>.</w:t>
      </w:r>
      <w:r w:rsidR="00961C37">
        <w:t xml:space="preserve"> </w:t>
      </w:r>
      <w:r w:rsidR="00407E75">
        <w:t>N</w:t>
      </w:r>
      <w:r w:rsidR="001506A8">
        <w:t>ew studies are now available.</w:t>
      </w:r>
    </w:p>
    <w:p w14:paraId="7D115403" w14:textId="77777777" w:rsidR="00944898" w:rsidRDefault="00944898" w:rsidP="00B81019"/>
    <w:p w14:paraId="7D115404" w14:textId="77777777" w:rsidR="001506A8" w:rsidRPr="00594BDF" w:rsidRDefault="00944898" w:rsidP="001506A8">
      <w:r>
        <w:t xml:space="preserve">FSANZ is </w:t>
      </w:r>
      <w:r w:rsidR="00E27B75">
        <w:t>considering whether a relationship between potassium and blo</w:t>
      </w:r>
      <w:r w:rsidR="009047D3">
        <w:t>od pressure can be incorporated</w:t>
      </w:r>
      <w:r>
        <w:t xml:space="preserve"> into Schedule</w:t>
      </w:r>
      <w:r w:rsidR="00C9341D">
        <w:t xml:space="preserve"> 2 </w:t>
      </w:r>
      <w:r>
        <w:t>of Standard 1.2.7</w:t>
      </w:r>
      <w:r w:rsidR="00DC571B">
        <w:t xml:space="preserve"> – Nutrition, Health and Related Claims</w:t>
      </w:r>
      <w:r w:rsidR="00E27B75">
        <w:t xml:space="preserve">.  FSANZ considers that </w:t>
      </w:r>
      <w:r w:rsidR="006C2B6A">
        <w:t>‘</w:t>
      </w:r>
      <w:r w:rsidR="00C9341D">
        <w:t>maintain</w:t>
      </w:r>
      <w:r w:rsidR="006C2B6A">
        <w:t>’</w:t>
      </w:r>
      <w:r w:rsidR="00C9341D">
        <w:t xml:space="preserve"> is part of the wording specification</w:t>
      </w:r>
      <w:r w:rsidR="00893FE4">
        <w:t xml:space="preserve">s for the EU claim. Therefore, </w:t>
      </w:r>
      <w:r w:rsidR="00E27B75">
        <w:t xml:space="preserve">the relationship to be investigated </w:t>
      </w:r>
      <w:r w:rsidR="00C9341D">
        <w:t xml:space="preserve">by FSANZ </w:t>
      </w:r>
      <w:r w:rsidR="00E27B75">
        <w:t xml:space="preserve">is </w:t>
      </w:r>
      <w:r w:rsidR="00C9341D">
        <w:t>that increased potassium intake reduces blood pressure.</w:t>
      </w:r>
      <w:r w:rsidR="001506A8">
        <w:t xml:space="preserve"> The purpose of this paper is to systematically review the evidence for this relationship.   </w:t>
      </w:r>
    </w:p>
    <w:p w14:paraId="7D115405" w14:textId="77777777" w:rsidR="00944898" w:rsidRDefault="00944898" w:rsidP="00B81019"/>
    <w:p w14:paraId="7D115406" w14:textId="42AFAF04" w:rsidR="00DB54E4" w:rsidRDefault="00944898" w:rsidP="00DB54E4">
      <w:r>
        <w:t xml:space="preserve">At the time </w:t>
      </w:r>
      <w:r w:rsidR="00993C99">
        <w:t xml:space="preserve">FSANZ </w:t>
      </w:r>
      <w:r>
        <w:t>commenced</w:t>
      </w:r>
      <w:r w:rsidR="00993C99">
        <w:t xml:space="preserve"> this work</w:t>
      </w:r>
      <w:r>
        <w:t xml:space="preserve">, the most recent </w:t>
      </w:r>
      <w:r w:rsidR="00E27B75">
        <w:t xml:space="preserve">relevant </w:t>
      </w:r>
      <w:r>
        <w:t>existing review</w:t>
      </w:r>
      <w:r w:rsidR="003E413B">
        <w:t>,</w:t>
      </w:r>
      <w:r w:rsidR="00083E6E" w:rsidDel="003E413B">
        <w:t xml:space="preserve"> </w:t>
      </w:r>
      <w:r w:rsidR="00083E6E">
        <w:t xml:space="preserve">commissioned by </w:t>
      </w:r>
      <w:r>
        <w:t>the World Health Organization (</w:t>
      </w:r>
      <w:r w:rsidR="00DB54E4">
        <w:t>WHO</w:t>
      </w:r>
      <w:r>
        <w:t>)</w:t>
      </w:r>
      <w:r w:rsidR="003E413B">
        <w:t xml:space="preserve">, was reported by </w:t>
      </w:r>
      <w:proofErr w:type="spellStart"/>
      <w:r w:rsidR="003E413B">
        <w:t>Aburto</w:t>
      </w:r>
      <w:proofErr w:type="spellEnd"/>
      <w:r w:rsidR="003E413B">
        <w:t xml:space="preserve"> et al. (2013)</w:t>
      </w:r>
      <w:r w:rsidR="00083E6E">
        <w:t xml:space="preserve">. </w:t>
      </w:r>
      <w:r w:rsidR="00D73334">
        <w:t>The WHO</w:t>
      </w:r>
      <w:r w:rsidR="00567D5F">
        <w:t xml:space="preserve"> </w:t>
      </w:r>
      <w:r w:rsidR="00D73334">
        <w:t>review</w:t>
      </w:r>
      <w:r w:rsidR="00567D5F">
        <w:t xml:space="preserve"> is the summary of three separate systematic reviews, one of which assessed the relationship between potassium intak</w:t>
      </w:r>
      <w:r w:rsidR="004F2D8D">
        <w:t xml:space="preserve">e and blood pressure in adults </w:t>
      </w:r>
      <w:r w:rsidR="004F2D8D">
        <w:fldChar w:fldCharType="begin"/>
      </w:r>
      <w:r w:rsidR="00216332">
        <w:instrText xml:space="preserve"> ADDIN REFMGR.CITE &lt;Refman&gt;&lt;Cite&gt;&lt;Author&gt;World Health Organisation&lt;/Author&gt;&lt;Year&gt;2012&lt;/Year&gt;&lt;RecNum&gt;30&lt;/RecNum&gt;&lt;IDText&gt;Effect of increased potassium intake on blood pressure, renal function, blood lipids and other potential adverse effects&lt;/IDText&gt;&lt;MDL Ref_Type="Report"&gt;&lt;Ref_Type&gt;Report&lt;/Ref_Type&gt;&lt;Ref_ID&gt;30&lt;/Ref_ID&gt;&lt;Title_Primary&gt;&lt;f name="@Arial Unicode MS"&gt;Effect of increased potassium intake on blood pressure, renal function, blood lipids and other potential adverse effects&lt;/f&gt;&lt;/Title_Primary&gt;&lt;Authors_Primary&gt;World Health Organisation&lt;/Authors_Primary&gt;&lt;Date_Primary&gt;2012&lt;/Date_Primary&gt;&lt;Keywords&gt;Potassium&lt;/Keywords&gt;&lt;Keywords&gt;blood&lt;/Keywords&gt;&lt;Keywords&gt;Blood Pressure&lt;/Keywords&gt;&lt;Reprint&gt;Not in File&lt;/Reprint&gt;&lt;ISSN_ISBN&gt;&lt;f name="@Arial Unicode MS"&gt;978 92 4 150488 1&lt;/f&gt;&lt;/ISSN_ISBN&gt;&lt;Web_URL&gt;&lt;u&gt;http://apps.who.int/6304C197-C474-4C34-A178-EBE8395FAECA/FinalDownload/DownloadId-F4B0BB179403F4F1EF3AD4CEA54F3AF2/6304C197-C474-4C34-A178-EBE8395FAECA/iris/bitstream/10665/79331/1/9789241504881_eng.pdf&lt;/u&gt;&lt;/Web_URL&gt;&lt;ZZ_WorkformID&gt;24&lt;/ZZ_WorkformID&gt;&lt;/MDL&gt;&lt;/Cite&gt;&lt;/Refman&gt;</w:instrText>
      </w:r>
      <w:r w:rsidR="004F2D8D">
        <w:fldChar w:fldCharType="separate"/>
      </w:r>
      <w:r w:rsidR="00216332">
        <w:rPr>
          <w:noProof/>
        </w:rPr>
        <w:t>(World Health Organisation 2012a)</w:t>
      </w:r>
      <w:r w:rsidR="004F2D8D">
        <w:fldChar w:fldCharType="end"/>
      </w:r>
      <w:r w:rsidR="00567D5F">
        <w:t xml:space="preserve">. </w:t>
      </w:r>
      <w:r w:rsidR="00083E6E">
        <w:t>Th</w:t>
      </w:r>
      <w:r w:rsidR="00993C99">
        <w:t>e WHO</w:t>
      </w:r>
      <w:r w:rsidR="00083E6E">
        <w:t xml:space="preserve"> review was </w:t>
      </w:r>
      <w:r w:rsidR="00931B44">
        <w:t xml:space="preserve">assessed </w:t>
      </w:r>
      <w:r w:rsidR="00083E6E">
        <w:t xml:space="preserve">by </w:t>
      </w:r>
      <w:r w:rsidR="00EC2678" w:rsidRPr="00D41892">
        <w:rPr>
          <w:rStyle w:val="st"/>
          <w:rFonts w:cs="Arial"/>
          <w:color w:val="222222"/>
        </w:rPr>
        <w:t>Nutrition Guidance Expert Advisory Group</w:t>
      </w:r>
      <w:r w:rsidR="00083E6E">
        <w:t xml:space="preserve"> </w:t>
      </w:r>
      <w:r>
        <w:t>which</w:t>
      </w:r>
      <w:r w:rsidR="00DB54E4">
        <w:t xml:space="preserve"> concluded that there was high quality evidence to support a relationship between increased potassium intake</w:t>
      </w:r>
      <w:r w:rsidR="00A9441C">
        <w:t>s</w:t>
      </w:r>
      <w:r w:rsidR="00DB54E4">
        <w:t xml:space="preserve"> and reduced resting systolic </w:t>
      </w:r>
      <w:r w:rsidR="00D90CE5">
        <w:t xml:space="preserve">and diastolic </w:t>
      </w:r>
      <w:r w:rsidR="00DB54E4">
        <w:t>blood pressure</w:t>
      </w:r>
      <w:r w:rsidR="00D90CE5">
        <w:t>s</w:t>
      </w:r>
      <w:r w:rsidR="00567D5F">
        <w:t xml:space="preserve"> </w:t>
      </w:r>
      <w:r>
        <w:fldChar w:fldCharType="begin">
          <w:fldData xml:space="preserve">PFJlZm1hbj48Q2l0ZT48QXV0aG9yPldvcmxkIEhlYWx0aCBPcmdhbmlzYXRpb248L0F1dGhvcj48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</w:fldData>
        </w:fldChar>
      </w:r>
      <w:r w:rsidR="00216332">
        <w:instrText xml:space="preserve"> ADDIN REFMGR.CITE </w:instrText>
      </w:r>
      <w:r w:rsidR="00216332">
        <w:fldChar w:fldCharType="begin">
          <w:fldData xml:space="preserve">PFJlZm1hbj48Q2l0ZT48QXV0aG9yPldvcmxkIEhlYWx0aCBPcmdhbmlzYXRpb248L0F1dGhvcj48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</w:fldData>
        </w:fldChar>
      </w:r>
      <w:r w:rsidR="00216332">
        <w:instrText xml:space="preserve"> ADDIN EN.CITE.DATA </w:instrText>
      </w:r>
      <w:r w:rsidR="00216332">
        <w:fldChar w:fldCharType="end"/>
      </w:r>
      <w:r>
        <w:fldChar w:fldCharType="separate"/>
      </w:r>
      <w:r w:rsidR="00216332">
        <w:rPr>
          <w:noProof/>
        </w:rPr>
        <w:t>(World Health Organisation 2012b; Aburto et al. 2013)</w:t>
      </w:r>
      <w:r>
        <w:fldChar w:fldCharType="end"/>
      </w:r>
      <w:r>
        <w:t xml:space="preserve">.  </w:t>
      </w:r>
    </w:p>
    <w:p w14:paraId="7D115407" w14:textId="77777777" w:rsidR="00DB54E4" w:rsidRDefault="00DB54E4" w:rsidP="00DB54E4"/>
    <w:p w14:paraId="7D115408" w14:textId="6F69B7EF" w:rsidR="00DB54E4" w:rsidRDefault="00083E6E" w:rsidP="00DB54E4">
      <w:r>
        <w:t>Like</w:t>
      </w:r>
      <w:r w:rsidR="00DC571B">
        <w:t xml:space="preserve"> the review by </w:t>
      </w:r>
      <w:r w:rsidR="00567D5F">
        <w:t>WHO (2012</w:t>
      </w:r>
      <w:r w:rsidR="004F2D8D">
        <w:t>a</w:t>
      </w:r>
      <w:r w:rsidR="00567D5F">
        <w:t>)</w:t>
      </w:r>
      <w:r w:rsidR="00893FE4">
        <w:t>,</w:t>
      </w:r>
      <w:r>
        <w:t xml:space="preserve"> three prior reviews had </w:t>
      </w:r>
      <w:r w:rsidR="00DB54E4">
        <w:t xml:space="preserve">included studies in normotensive and hypertensive adults </w:t>
      </w:r>
      <w:r w:rsidR="00DB54E4">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b3I+Q2FwcHVjY2lvPC9BdXRob3I+PFllYXI+MTk5MTwvWWVhcj48UmVjTnVtPjI5PC9SZWNOdW0+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</w:fldData>
        </w:fldChar>
      </w:r>
      <w:r w:rsidR="00216332">
        <w:instrText xml:space="preserve"> ADDIN REFMGR.CITE </w:instrText>
      </w:r>
      <w:r w:rsidR="00216332">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b3I+Q2FwcHVjY2lvPC9BdXRob3I+PFllYXI+MTk5MTwvWWVhcj48UmVjTnVtPjI5PC9SZWNOdW0+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</w:fldData>
        </w:fldChar>
      </w:r>
      <w:r w:rsidR="00216332">
        <w:instrText xml:space="preserve"> ADDIN EN.CITE.DATA </w:instrText>
      </w:r>
      <w:r w:rsidR="00216332">
        <w:fldChar w:fldCharType="end"/>
      </w:r>
      <w:r w:rsidR="00DB54E4">
        <w:fldChar w:fldCharType="separate"/>
      </w:r>
      <w:r w:rsidR="007320CB">
        <w:rPr>
          <w:noProof/>
        </w:rPr>
        <w:t xml:space="preserve">(Cappuccio and MacGregor 1991; Whelton </w:t>
      </w:r>
      <w:r w:rsidR="00C9556A">
        <w:rPr>
          <w:noProof/>
        </w:rPr>
        <w:t>et al.</w:t>
      </w:r>
      <w:r w:rsidR="007320CB">
        <w:rPr>
          <w:noProof/>
        </w:rPr>
        <w:t xml:space="preserve"> 1997; Geleijnse </w:t>
      </w:r>
      <w:r w:rsidR="00C9556A">
        <w:rPr>
          <w:noProof/>
        </w:rPr>
        <w:t>et al.</w:t>
      </w:r>
      <w:r w:rsidR="007320CB">
        <w:rPr>
          <w:noProof/>
        </w:rPr>
        <w:t xml:space="preserve"> 2003;)</w:t>
      </w:r>
      <w:r w:rsidR="00DB54E4">
        <w:fldChar w:fldCharType="end"/>
      </w:r>
      <w:r>
        <w:t xml:space="preserve">. A fourth review had examined </w:t>
      </w:r>
      <w:r w:rsidR="00DB54E4">
        <w:t xml:space="preserve">studies in hypertensive populations </w:t>
      </w:r>
      <w:r w:rsidR="00DB54E4">
        <w:fldChar w:fldCharType="begin"/>
      </w:r>
      <w:r w:rsidR="00216332">
        <w:instrText xml:space="preserve"> ADDIN REFMGR.CITE &lt;Refman&gt;&lt;Cite&gt;&lt;Author&gt;Dickinson&lt;/Author&gt;&lt;Year&gt;2006&lt;/Year&gt;&lt;RecNum&gt;28&lt;/RecNum&gt;&lt;IDText&gt;Potassium supplementation for the management of primary hypertension in adults&lt;/IDText&gt;&lt;MDL Ref_Type="Journal"&gt;&lt;Ref_Type&gt;Journal&lt;/Ref_Type&gt;&lt;Ref_ID&gt;28&lt;/Ref_ID&gt;&lt;Title_Primary&gt;Potassium supplementation for the management of primary hypertension in adults&lt;/Title_Primary&gt;&lt;Authors_Primary&gt;Dickinson,H.O.&lt;/Authors_Primary&gt;&lt;Authors_Primary&gt;Nicolson,D.J.&lt;/Authors_Primary&gt;&lt;Authors_Primary&gt;Campbell,F.&lt;/Authors_Primary&gt;&lt;Authors_Primary&gt;Beyer,F.R.&lt;/Authors_Primary&gt;&lt;Authors_Primary&gt;Mason,J.&lt;/Authors_Primary&gt;&lt;Date_Primary&gt;2006&lt;/Date_Primary&gt;&lt;Keywords&gt;administration &amp;amp; dosage&lt;/Keywords&gt;&lt;Keywords&gt;Adult&lt;/Keywords&gt;&lt;Keywords&gt;adverse effects&lt;/Keywords&gt;&lt;Keywords&gt;analysis&lt;/Keywords&gt;&lt;Keywords&gt;blood&lt;/Keywords&gt;&lt;Keywords&gt;Blood Pressure&lt;/Keywords&gt;&lt;Keywords&gt;Dietary Supplements&lt;/Keywords&gt;&lt;Keywords&gt;drug effects&lt;/Keywords&gt;&lt;Keywords&gt;Humans&lt;/Keywords&gt;&lt;Keywords&gt;Hypertension&lt;/Keywords&gt;&lt;Keywords&gt;Potassium&lt;/Keywords&gt;&lt;Keywords&gt;Potassium,Dietary&lt;/Keywords&gt;&lt;Keywords&gt;Randomized Controlled Trials as Topic&lt;/Keywords&gt;&lt;Keywords&gt;therapy&lt;/Keywords&gt;&lt;Reprint&gt;Not in File&lt;/Reprint&gt;&lt;Start_Page&gt;CD004641&lt;/Start_Page&gt;&lt;Periodical&gt;Cochrane.Database.Syst.Rev.&lt;/Periodical&gt;&lt;Issue&gt;3&lt;/Issue&gt;&lt;Misc_3&gt;10.1002/14651858.CD004641.pub2 [doi]&lt;/Misc_3&gt;&lt;Web_URL&gt;PM:16856053&lt;/Web_URL&gt;&lt;ZZ_JournalStdAbbrev&gt;&lt;f name="System"&gt;Cochrane.Database.Syst.Rev.&lt;/f&gt;&lt;/ZZ_JournalStdAbbrev&gt;&lt;ZZ_WorkformID&gt;1&lt;/ZZ_WorkformID&gt;&lt;/MDL&gt;&lt;/Cite&gt;&lt;/Refman&gt;</w:instrText>
      </w:r>
      <w:r w:rsidR="00DB54E4">
        <w:fldChar w:fldCharType="separate"/>
      </w:r>
      <w:r w:rsidR="00DB54E4">
        <w:rPr>
          <w:noProof/>
        </w:rPr>
        <w:t xml:space="preserve">(Dickinson </w:t>
      </w:r>
      <w:r w:rsidR="00C9556A">
        <w:rPr>
          <w:noProof/>
        </w:rPr>
        <w:t>et al.</w:t>
      </w:r>
      <w:r w:rsidR="00DB54E4">
        <w:rPr>
          <w:noProof/>
        </w:rPr>
        <w:t xml:space="preserve"> 2006)</w:t>
      </w:r>
      <w:r w:rsidR="00DB54E4">
        <w:fldChar w:fldCharType="end"/>
      </w:r>
      <w:r w:rsidR="00DB54E4">
        <w:t>.</w:t>
      </w:r>
      <w:r w:rsidR="00567D5F">
        <w:t xml:space="preserve"> </w:t>
      </w:r>
      <w:r w:rsidR="00DB54E4">
        <w:t xml:space="preserve">As </w:t>
      </w:r>
      <w:r w:rsidR="00567D5F">
        <w:t>WHO (2012a)</w:t>
      </w:r>
      <w:r>
        <w:t xml:space="preserve"> had formally considered</w:t>
      </w:r>
      <w:r w:rsidR="00567D5F">
        <w:t xml:space="preserve"> the prior</w:t>
      </w:r>
      <w:r w:rsidR="00DB54E4">
        <w:t xml:space="preserve"> systematic review</w:t>
      </w:r>
      <w:r>
        <w:t>s in their literature searching, FSANZ selected it as the</w:t>
      </w:r>
      <w:r w:rsidR="00DC571B">
        <w:t xml:space="preserve"> most</w:t>
      </w:r>
      <w:r>
        <w:t xml:space="preserve"> </w:t>
      </w:r>
      <w:r w:rsidR="00DB54E4">
        <w:t xml:space="preserve">recent and comprehensive </w:t>
      </w:r>
      <w:r w:rsidR="00FF2C1C">
        <w:t>existing systematic review</w:t>
      </w:r>
      <w:r w:rsidR="00DB54E4">
        <w:t xml:space="preserve"> of the literature </w:t>
      </w:r>
      <w:r>
        <w:t>which would be updated to assess</w:t>
      </w:r>
      <w:r w:rsidR="00DB54E4">
        <w:t xml:space="preserve"> the scientific evidence for the relationship between potassium and blood pressure. </w:t>
      </w:r>
      <w:r w:rsidR="00E92D34">
        <w:t xml:space="preserve">FSANZ notes that the WHO guideline document contains other material that is relevant to the guideline recommendation but is not relevant to the current </w:t>
      </w:r>
      <w:r w:rsidR="00DC571B">
        <w:t>assessment of</w:t>
      </w:r>
      <w:r w:rsidR="00E92D34">
        <w:t xml:space="preserve"> the relationship between potassium and blood pressure.</w:t>
      </w:r>
    </w:p>
    <w:p w14:paraId="7D115409" w14:textId="77777777" w:rsidR="003B034E" w:rsidRDefault="003B034E" w:rsidP="007F1C87">
      <w:pPr>
        <w:pStyle w:val="Heading2"/>
      </w:pPr>
      <w:bookmarkStart w:id="4" w:name="_Toc394569153"/>
      <w:bookmarkStart w:id="5" w:name="_Toc431458421"/>
      <w:r w:rsidRPr="009E2292">
        <w:t>Property of food</w:t>
      </w:r>
      <w:bookmarkEnd w:id="4"/>
      <w:bookmarkEnd w:id="5"/>
      <w:r w:rsidR="009E2292">
        <w:t xml:space="preserve"> </w:t>
      </w:r>
    </w:p>
    <w:p w14:paraId="7D11540A" w14:textId="77777777" w:rsidR="00AE63BC" w:rsidRPr="00275B87" w:rsidRDefault="00275B87" w:rsidP="00AE63BC">
      <w:r w:rsidRPr="00275B87">
        <w:t>In almost all foods, particularly fruit, vegetables, nuts, meat and fish, potassium is usually present in the form of an organic salt such as potassium citrate and/or potassium malate. In addition to food, other potassium salts, such as potassium gluconate, may also be consumed as a dietary supplement.</w:t>
      </w:r>
      <w:r w:rsidR="004C794A">
        <w:t xml:space="preserve"> Potassium may also be consumed as an excipient in multivitamins, in some complementary medicines, and as a prescribed medicine by some individuals. </w:t>
      </w:r>
      <w:r w:rsidRPr="00275B87">
        <w:t xml:space="preserve">In water, organic </w:t>
      </w:r>
      <w:r w:rsidR="00893FE4">
        <w:t xml:space="preserve">potassium </w:t>
      </w:r>
      <w:r w:rsidRPr="00275B87">
        <w:t>salts readily dissociate into electrolytes, e</w:t>
      </w:r>
      <w:r w:rsidR="006C2B6A">
        <w:t>.</w:t>
      </w:r>
      <w:r w:rsidRPr="00275B87">
        <w:t>g. (K</w:t>
      </w:r>
      <w:r w:rsidRPr="00275B87">
        <w:rPr>
          <w:vertAlign w:val="superscript"/>
        </w:rPr>
        <w:t>+</w:t>
      </w:r>
      <w:r w:rsidRPr="00275B87">
        <w:t>) and (citrate; C</w:t>
      </w:r>
      <w:r w:rsidRPr="00275B87">
        <w:rPr>
          <w:vertAlign w:val="subscript"/>
        </w:rPr>
        <w:t>6</w:t>
      </w:r>
      <w:r w:rsidRPr="00275B87">
        <w:t>H</w:t>
      </w:r>
      <w:r w:rsidRPr="00275B87">
        <w:rPr>
          <w:vertAlign w:val="subscript"/>
        </w:rPr>
        <w:t>5</w:t>
      </w:r>
      <w:r w:rsidRPr="00275B87">
        <w:t>O</w:t>
      </w:r>
      <w:r w:rsidRPr="00275B87">
        <w:rPr>
          <w:vertAlign w:val="subscript"/>
        </w:rPr>
        <w:t>7</w:t>
      </w:r>
      <w:r w:rsidRPr="00275B87">
        <w:rPr>
          <w:vertAlign w:val="superscript"/>
        </w:rPr>
        <w:t>3-</w:t>
      </w:r>
      <w:r w:rsidRPr="00275B87">
        <w:t>)</w:t>
      </w:r>
      <w:r w:rsidRPr="00275B87">
        <w:rPr>
          <w:i/>
          <w:iCs/>
        </w:rPr>
        <w:t>.</w:t>
      </w:r>
      <w:r w:rsidRPr="00275B87">
        <w:t xml:space="preserve"> For the purpose of this report, potassium refers to potassium as an electrolyte.</w:t>
      </w:r>
    </w:p>
    <w:p w14:paraId="7D11540B" w14:textId="77777777" w:rsidR="003B034E" w:rsidRDefault="003B034E" w:rsidP="007F1C87">
      <w:pPr>
        <w:pStyle w:val="Heading2"/>
      </w:pPr>
      <w:bookmarkStart w:id="6" w:name="_Toc431458422"/>
      <w:bookmarkStart w:id="7" w:name="_Toc394569154"/>
      <w:r w:rsidRPr="009E2292">
        <w:t>Health effect</w:t>
      </w:r>
      <w:bookmarkEnd w:id="6"/>
      <w:r w:rsidR="00B8731D">
        <w:t xml:space="preserve"> </w:t>
      </w:r>
      <w:bookmarkEnd w:id="7"/>
    </w:p>
    <w:p w14:paraId="7D11540C" w14:textId="77777777" w:rsidR="00AE63BC" w:rsidRDefault="004771B1" w:rsidP="00AE63BC">
      <w:r>
        <w:t xml:space="preserve">Blood pressure is a measure of the force exerted on the vessel (typically artery) wall by blood as it is pumped </w:t>
      </w:r>
      <w:r w:rsidR="00F73900">
        <w:t>around</w:t>
      </w:r>
      <w:r>
        <w:t xml:space="preserve"> the body. It is measured in </w:t>
      </w:r>
      <w:r w:rsidR="00787196">
        <w:t xml:space="preserve">millimetres </w:t>
      </w:r>
      <w:r>
        <w:t>of mercury (mm Hg)</w:t>
      </w:r>
      <w:r w:rsidR="00FF5F76">
        <w:t xml:space="preserve"> using a sphygmomanometer</w:t>
      </w:r>
      <w:r w:rsidR="005D1C7B">
        <w:t xml:space="preserve"> (manual or automa</w:t>
      </w:r>
      <w:r w:rsidR="00934932">
        <w:t>ted)</w:t>
      </w:r>
      <w:r>
        <w:t xml:space="preserve">, and is usually presented as systolic blood pressure </w:t>
      </w:r>
      <w:r w:rsidR="00B95C11">
        <w:t>over</w:t>
      </w:r>
      <w:r>
        <w:t xml:space="preserve"> diastolic blood pressure. Systolic blood pressure is the measure of force </w:t>
      </w:r>
      <w:r>
        <w:lastRenderedPageBreak/>
        <w:t>exerted on vessels immediately after the ventricles of the heart contract to eject blood from the heart, while diastolic blood pressure is the measure of force as the vessels relax while the heart refills with blood.</w:t>
      </w:r>
    </w:p>
    <w:p w14:paraId="7D11540D" w14:textId="77777777" w:rsidR="004771B1" w:rsidRDefault="004771B1" w:rsidP="00AE63BC"/>
    <w:p w14:paraId="7D11540E" w14:textId="77777777" w:rsidR="00934932" w:rsidRDefault="00934932" w:rsidP="00934932">
      <w:pPr>
        <w:widowControl w:val="0"/>
        <w:tabs>
          <w:tab w:val="left" w:pos="975"/>
          <w:tab w:val="left" w:pos="1980"/>
          <w:tab w:val="left" w:pos="2865"/>
          <w:tab w:val="left" w:pos="4020"/>
          <w:tab w:val="left" w:pos="5265"/>
          <w:tab w:val="left" w:pos="6555"/>
        </w:tabs>
        <w:autoSpaceDE w:val="0"/>
        <w:autoSpaceDN w:val="0"/>
        <w:adjustRightInd w:val="0"/>
      </w:pPr>
      <w:r>
        <w:t>Blood pressure can be measured at rest or as ambulatory blood pressure. Measurement of ambulatory blood pressure involves a device that takes blood pressure measures repeatedly throughout a 24-hour period. Due to its more invasive nature it is less commonly measured than resting blood pressure. Both ambulatory and resting blood pressure measures are reliable and appropriate measures of blood pressure.</w:t>
      </w:r>
    </w:p>
    <w:p w14:paraId="7D11540F" w14:textId="77777777" w:rsidR="00934932" w:rsidRDefault="00934932" w:rsidP="00AE63BC"/>
    <w:p w14:paraId="7D115410" w14:textId="77777777" w:rsidR="004771B1" w:rsidRDefault="004771B1" w:rsidP="00AE63BC">
      <w:r>
        <w:t>Elevated blood pressure is associated with increased risk of heart attack and stroke. As such, reductions in blood pressure or the maintenance of normal blood pressure (</w:t>
      </w:r>
      <w:r w:rsidR="00FF5F76">
        <w:t xml:space="preserve">generally regarded to be </w:t>
      </w:r>
      <w:r w:rsidR="00AA6AA5">
        <w:rPr>
          <w:rFonts w:cs="Arial"/>
        </w:rPr>
        <w:t>&lt;14</w:t>
      </w:r>
      <w:r>
        <w:t>0/</w:t>
      </w:r>
      <w:r w:rsidR="00AA6AA5">
        <w:t>9</w:t>
      </w:r>
      <w:r>
        <w:t>0 mm</w:t>
      </w:r>
      <w:r w:rsidR="00A04986">
        <w:t xml:space="preserve"> </w:t>
      </w:r>
      <w:r>
        <w:t>Hg</w:t>
      </w:r>
      <w:r w:rsidR="00787B48">
        <w:rPr>
          <w:rStyle w:val="FootnoteReference"/>
        </w:rPr>
        <w:footnoteReference w:id="2"/>
      </w:r>
      <w:r>
        <w:t>)</w:t>
      </w:r>
      <w:r w:rsidR="00F73900">
        <w:t xml:space="preserve"> are considered to be beneficial health effect</w:t>
      </w:r>
      <w:r w:rsidR="00993C99">
        <w:t>s</w:t>
      </w:r>
      <w:r>
        <w:t>.</w:t>
      </w:r>
      <w:r w:rsidR="00FF5F76">
        <w:t xml:space="preserve"> Specifically, sustained reductions in blood pressure </w:t>
      </w:r>
      <w:r w:rsidR="00D73334">
        <w:t>are</w:t>
      </w:r>
      <w:r w:rsidR="00FF5F76">
        <w:t xml:space="preserve"> considered to be the beneficial health effect, rather than acute or transient effects that may occur with short-term interventions.</w:t>
      </w:r>
    </w:p>
    <w:p w14:paraId="7D115411" w14:textId="77777777" w:rsidR="003B034E" w:rsidRPr="009E2292" w:rsidRDefault="003B034E" w:rsidP="007F1C87">
      <w:pPr>
        <w:pStyle w:val="Heading2"/>
      </w:pPr>
      <w:bookmarkStart w:id="8" w:name="_Toc394569155"/>
      <w:bookmarkStart w:id="9" w:name="_Toc431458423"/>
      <w:r w:rsidRPr="009E2292">
        <w:t>Proposed relationship</w:t>
      </w:r>
      <w:bookmarkEnd w:id="8"/>
      <w:bookmarkEnd w:id="9"/>
    </w:p>
    <w:p w14:paraId="7D115412" w14:textId="77777777" w:rsidR="003B034E" w:rsidRDefault="0080370C" w:rsidP="003B034E">
      <w:r>
        <w:t>The food</w:t>
      </w:r>
      <w:r w:rsidR="00DC571B">
        <w:t>-</w:t>
      </w:r>
      <w:r>
        <w:t xml:space="preserve">health relationship being assessed in this report is that </w:t>
      </w:r>
      <w:r w:rsidRPr="00C5652C">
        <w:t>increased</w:t>
      </w:r>
      <w:r>
        <w:t xml:space="preserve"> potassium intake </w:t>
      </w:r>
      <w:r w:rsidR="00716964">
        <w:t>reduces</w:t>
      </w:r>
      <w:r>
        <w:t xml:space="preserve"> blood pressure in the adult population.</w:t>
      </w:r>
    </w:p>
    <w:p w14:paraId="7D115413" w14:textId="77777777" w:rsidR="00B8731D" w:rsidRPr="003B034E" w:rsidRDefault="00B8731D" w:rsidP="003B034E"/>
    <w:p w14:paraId="7D115414" w14:textId="77777777" w:rsidR="00C01273" w:rsidRPr="003F6C4E" w:rsidRDefault="00C01273" w:rsidP="003B034E">
      <w:pPr>
        <w:pStyle w:val="Heading1"/>
        <w:rPr>
          <w:szCs w:val="36"/>
        </w:rPr>
      </w:pPr>
      <w:bookmarkStart w:id="10" w:name="_Toc394569156"/>
      <w:bookmarkStart w:id="11" w:name="_Toc431458424"/>
      <w:r w:rsidRPr="003F6C4E">
        <w:rPr>
          <w:szCs w:val="36"/>
        </w:rPr>
        <w:t>Summary and critical appraisal</w:t>
      </w:r>
      <w:r w:rsidR="00F73900">
        <w:rPr>
          <w:szCs w:val="36"/>
        </w:rPr>
        <w:t xml:space="preserve"> of existing systematic review</w:t>
      </w:r>
      <w:bookmarkEnd w:id="10"/>
      <w:bookmarkEnd w:id="11"/>
      <w:r w:rsidRPr="003F6C4E">
        <w:rPr>
          <w:szCs w:val="36"/>
        </w:rPr>
        <w:t xml:space="preserve"> </w:t>
      </w:r>
    </w:p>
    <w:p w14:paraId="7D115415" w14:textId="77777777" w:rsidR="00C01273" w:rsidRDefault="00F33965" w:rsidP="007F1C87">
      <w:pPr>
        <w:pStyle w:val="Heading2"/>
      </w:pPr>
      <w:bookmarkStart w:id="12" w:name="_Toc394569157"/>
      <w:bookmarkStart w:id="13" w:name="_Toc431458425"/>
      <w:r>
        <w:t>Methods used in the existing review</w:t>
      </w:r>
      <w:bookmarkEnd w:id="12"/>
      <w:bookmarkEnd w:id="13"/>
    </w:p>
    <w:p w14:paraId="7D115416" w14:textId="77777777" w:rsidR="00F33965" w:rsidRDefault="00F33965" w:rsidP="007F4F63">
      <w:r>
        <w:t>The property of food (</w:t>
      </w:r>
      <w:r w:rsidR="00CF3D28">
        <w:t xml:space="preserve">the electrolyte </w:t>
      </w:r>
      <w:r>
        <w:t>potassium), the health effect (blood pressure</w:t>
      </w:r>
      <w:r w:rsidR="00CF3D28">
        <w:t xml:space="preserve"> measured in mm</w:t>
      </w:r>
      <w:r w:rsidR="00A04986">
        <w:t xml:space="preserve"> </w:t>
      </w:r>
      <w:r w:rsidR="00CF3D28">
        <w:t>Hg using a sphygmomanometer</w:t>
      </w:r>
      <w:r>
        <w:t>) and the direction of effect investigated in the WHO review are identical to those that FSANZ has specified above.</w:t>
      </w:r>
    </w:p>
    <w:p w14:paraId="7D115417" w14:textId="77777777" w:rsidR="00F33965" w:rsidRDefault="00F33965" w:rsidP="007F4F63"/>
    <w:p w14:paraId="7D115418" w14:textId="77777777" w:rsidR="00CF3D28" w:rsidRDefault="00631ECF" w:rsidP="007F4F63">
      <w:r w:rsidRPr="00631ECF">
        <w:t xml:space="preserve">As </w:t>
      </w:r>
      <w:r w:rsidR="00893FE4">
        <w:t>previously indicated</w:t>
      </w:r>
      <w:r w:rsidRPr="00631ECF">
        <w:t>, t</w:t>
      </w:r>
      <w:r w:rsidR="00CF3D28" w:rsidRPr="00631ECF">
        <w:t>he methods and results of the WHO systematic review are reported in three</w:t>
      </w:r>
      <w:r w:rsidR="00893FE4">
        <w:t xml:space="preserve"> separate</w:t>
      </w:r>
      <w:r w:rsidR="00CF3D28" w:rsidRPr="00631ECF">
        <w:t xml:space="preserve"> documents. There is a summary in the guideline document (WHO</w:t>
      </w:r>
      <w:r w:rsidR="00FF5F76" w:rsidRPr="00631ECF">
        <w:t xml:space="preserve"> 2012b</w:t>
      </w:r>
      <w:r w:rsidR="00CF3D28" w:rsidRPr="00631ECF">
        <w:t>), a full report of the systematic review (</w:t>
      </w:r>
      <w:r w:rsidR="00FF5F76" w:rsidRPr="00631ECF">
        <w:t>WHO 2012a</w:t>
      </w:r>
      <w:r w:rsidR="00CF3D28" w:rsidRPr="00631ECF">
        <w:t xml:space="preserve">) and </w:t>
      </w:r>
      <w:r w:rsidR="00893FE4">
        <w:t>an abbreviated</w:t>
      </w:r>
      <w:r w:rsidR="00CF3D28" w:rsidRPr="00631ECF">
        <w:t xml:space="preserve"> report </w:t>
      </w:r>
      <w:r w:rsidR="00FF5F76" w:rsidRPr="00631ECF">
        <w:t>in the British Medical Journal (</w:t>
      </w:r>
      <w:proofErr w:type="spellStart"/>
      <w:r w:rsidR="00FF5F76" w:rsidRPr="00631ECF">
        <w:t>Aburto</w:t>
      </w:r>
      <w:proofErr w:type="spellEnd"/>
      <w:r w:rsidR="00FF5F76" w:rsidRPr="00631ECF">
        <w:t xml:space="preserve"> </w:t>
      </w:r>
      <w:r w:rsidR="00C9556A">
        <w:t>et al.</w:t>
      </w:r>
      <w:r w:rsidR="00FF5F76" w:rsidRPr="00631ECF">
        <w:t xml:space="preserve"> 2013). The latter publication also summarises the results of two other systematic reviews (on potassium and cardiovascular disease, and potassium and blood pressure in children)</w:t>
      </w:r>
      <w:r>
        <w:t>.</w:t>
      </w:r>
      <w:r w:rsidR="00FF5F76">
        <w:t xml:space="preserve"> </w:t>
      </w:r>
    </w:p>
    <w:p w14:paraId="7D115419" w14:textId="77777777" w:rsidR="00CF3D28" w:rsidRDefault="00CF3D28" w:rsidP="007F4F63"/>
    <w:p w14:paraId="7D11541A" w14:textId="77777777" w:rsidR="00F56022" w:rsidRDefault="00E61668" w:rsidP="007F4F63">
      <w:r>
        <w:t xml:space="preserve">In the </w:t>
      </w:r>
      <w:r w:rsidR="00F56022">
        <w:t xml:space="preserve">WHO </w:t>
      </w:r>
      <w:r w:rsidR="00893FE4">
        <w:t xml:space="preserve">(2012a) </w:t>
      </w:r>
      <w:r>
        <w:t xml:space="preserve">review, </w:t>
      </w:r>
      <w:r w:rsidR="00F56022">
        <w:t xml:space="preserve">literature </w:t>
      </w:r>
      <w:r>
        <w:t xml:space="preserve">was searched </w:t>
      </w:r>
      <w:r w:rsidR="00F56022">
        <w:t>in two phases</w:t>
      </w:r>
      <w:r w:rsidR="00E13DAC">
        <w:t>. T</w:t>
      </w:r>
      <w:r w:rsidR="00F56022">
        <w:t xml:space="preserve">he initial search </w:t>
      </w:r>
      <w:r w:rsidR="00E13DAC">
        <w:t xml:space="preserve">sought </w:t>
      </w:r>
      <w:r w:rsidR="00F56022">
        <w:t>to identify existing systematic reviews examining the relationship between potassium intake and blood pressure. The reference lists of these studies were used to select studies for inclusion in the review. In the second phase</w:t>
      </w:r>
      <w:r w:rsidR="00E13DAC">
        <w:t>,</w:t>
      </w:r>
      <w:r w:rsidR="00F56022">
        <w:t xml:space="preserve"> literature searches were performed to update the identified reviews with more recent publications. </w:t>
      </w:r>
    </w:p>
    <w:p w14:paraId="7D11541B" w14:textId="77777777" w:rsidR="00F56022" w:rsidRDefault="00F56022" w:rsidP="007F4F63"/>
    <w:p w14:paraId="7D11541C" w14:textId="77777777" w:rsidR="00102B92" w:rsidRDefault="00893FE4" w:rsidP="007F4F63">
      <w:r>
        <w:t>T</w:t>
      </w:r>
      <w:r w:rsidR="00102B92">
        <w:t xml:space="preserve">he following databases were searched </w:t>
      </w:r>
      <w:r w:rsidR="00FF5F76">
        <w:t>between 25</w:t>
      </w:r>
      <w:r w:rsidR="00102B92">
        <w:t xml:space="preserve"> August </w:t>
      </w:r>
      <w:r w:rsidR="00FF5F76">
        <w:t xml:space="preserve">2011 </w:t>
      </w:r>
      <w:r w:rsidR="00102B92">
        <w:t xml:space="preserve">and </w:t>
      </w:r>
      <w:r w:rsidR="00FF5F76">
        <w:t xml:space="preserve">6 </w:t>
      </w:r>
      <w:r w:rsidR="00102B92">
        <w:t>September 2011:</w:t>
      </w:r>
    </w:p>
    <w:p w14:paraId="7D11541D" w14:textId="77777777" w:rsidR="00993C99" w:rsidRDefault="00993C99" w:rsidP="007F4F63"/>
    <w:p w14:paraId="7D11541E" w14:textId="77777777" w:rsidR="00102B92" w:rsidRDefault="00102B92" w:rsidP="00B15DC1">
      <w:pPr>
        <w:pStyle w:val="FSBullet1"/>
      </w:pPr>
      <w:r>
        <w:t xml:space="preserve">Cochrane register of controlled </w:t>
      </w:r>
      <w:r w:rsidR="00E13DAC">
        <w:t>t</w:t>
      </w:r>
      <w:r>
        <w:t>rials</w:t>
      </w:r>
    </w:p>
    <w:p w14:paraId="7D11541F" w14:textId="77777777" w:rsidR="00102B92" w:rsidRDefault="00102B92" w:rsidP="00B15DC1">
      <w:pPr>
        <w:pStyle w:val="FSBullet1"/>
      </w:pPr>
      <w:r>
        <w:t>MEDLINE (through PubMed)</w:t>
      </w:r>
    </w:p>
    <w:p w14:paraId="7D115420" w14:textId="77777777" w:rsidR="00102B92" w:rsidRDefault="00102B92" w:rsidP="00B15DC1">
      <w:pPr>
        <w:pStyle w:val="FSBullet1"/>
      </w:pPr>
      <w:r>
        <w:t>EMBASE</w:t>
      </w:r>
    </w:p>
    <w:p w14:paraId="7D115421" w14:textId="77777777" w:rsidR="00102B92" w:rsidRDefault="00102B92" w:rsidP="00B15DC1">
      <w:pPr>
        <w:pStyle w:val="FSBullet1"/>
      </w:pPr>
      <w:r>
        <w:lastRenderedPageBreak/>
        <w:t>Latin American and Caribbean Health Science Literature Database</w:t>
      </w:r>
    </w:p>
    <w:p w14:paraId="7D115422" w14:textId="77777777" w:rsidR="00102B92" w:rsidRDefault="00102B92" w:rsidP="00B15DC1">
      <w:pPr>
        <w:pStyle w:val="FSBullet1"/>
      </w:pPr>
      <w:r>
        <w:t>WHO International Clinical Trials Registry Platform (for ongoing trials)</w:t>
      </w:r>
      <w:r w:rsidR="00993C99">
        <w:t>.</w:t>
      </w:r>
    </w:p>
    <w:p w14:paraId="7D115423" w14:textId="77777777" w:rsidR="00993C99" w:rsidRDefault="00993C99" w:rsidP="00B15DC1">
      <w:pPr>
        <w:ind w:left="360"/>
      </w:pPr>
    </w:p>
    <w:p w14:paraId="7D115424" w14:textId="77777777" w:rsidR="00102B92" w:rsidRDefault="009047D3" w:rsidP="007F4F63">
      <w:r>
        <w:t xml:space="preserve">The EMBASE search was limited to studies published after 2004, to update the identified systematic reviews. The PubMed search was conducted for the 180 days prior to the search date to identify any publications recently added to the Medline database that may not have been identified through the EMBASE search which is updated less frequently. Date restrictions were not applied to the other searches. </w:t>
      </w:r>
    </w:p>
    <w:p w14:paraId="7D115425" w14:textId="77777777" w:rsidR="009047D3" w:rsidRDefault="009047D3" w:rsidP="007F4F63"/>
    <w:p w14:paraId="7D115426" w14:textId="77777777" w:rsidR="00102B92" w:rsidRDefault="00F56022" w:rsidP="007F4F63">
      <w:r>
        <w:t>The basis for study selection</w:t>
      </w:r>
      <w:r w:rsidR="00406AA7">
        <w:t>,</w:t>
      </w:r>
      <w:r>
        <w:t xml:space="preserve"> summa</w:t>
      </w:r>
      <w:r w:rsidR="00406AA7">
        <w:t>rised under the PICO</w:t>
      </w:r>
      <w:r w:rsidR="00E13DAC">
        <w:t>T</w:t>
      </w:r>
      <w:r w:rsidR="00406AA7">
        <w:t xml:space="preserve"> headings, is detailed in Table 1. </w:t>
      </w:r>
      <w:r w:rsidR="00AE7750">
        <w:t>In this</w:t>
      </w:r>
      <w:r w:rsidR="00406AA7">
        <w:t xml:space="preserve"> review </w:t>
      </w:r>
      <w:r w:rsidR="00AE7750">
        <w:t>only adults were included</w:t>
      </w:r>
      <w:r w:rsidR="00406AA7">
        <w:t>, with a separate review performed for children. To be included</w:t>
      </w:r>
      <w:r w:rsidR="00FA4B53">
        <w:t>,</w:t>
      </w:r>
      <w:r w:rsidR="00406AA7">
        <w:t xml:space="preserve"> studies had to be a</w:t>
      </w:r>
      <w:r w:rsidR="00FA4B53">
        <w:t>n</w:t>
      </w:r>
      <w:r w:rsidR="00406AA7">
        <w:t xml:space="preserve"> </w:t>
      </w:r>
      <w:r w:rsidR="00F86123">
        <w:t xml:space="preserve">RCT </w:t>
      </w:r>
      <w:r w:rsidR="00406AA7">
        <w:t xml:space="preserve">with </w:t>
      </w:r>
      <w:r w:rsidR="00AE7750">
        <w:t>a documented increase in potassium intake in the intervention group. As such, a measure of 24-hour urinary potassium was required for inclusion.</w:t>
      </w:r>
      <w:r w:rsidR="00FF5F76">
        <w:t xml:space="preserve"> </w:t>
      </w:r>
    </w:p>
    <w:p w14:paraId="7D115427" w14:textId="77777777" w:rsidR="00406AA7" w:rsidRDefault="00406AA7" w:rsidP="007F4F63"/>
    <w:p w14:paraId="7D115428" w14:textId="4E7C3DAB" w:rsidR="00CE2C53" w:rsidRPr="00B15DC1" w:rsidRDefault="00B31240" w:rsidP="00000582">
      <w:pPr>
        <w:spacing w:before="120" w:after="120"/>
        <w:rPr>
          <w:i/>
        </w:rPr>
      </w:pPr>
      <w:r w:rsidRPr="00B15DC1">
        <w:rPr>
          <w:b/>
          <w:i/>
        </w:rPr>
        <w:t>Table 1</w:t>
      </w:r>
      <w:r w:rsidR="00CE2C53" w:rsidRPr="00CE2C53">
        <w:rPr>
          <w:b/>
          <w:i/>
        </w:rPr>
        <w:tab/>
      </w:r>
      <w:r w:rsidR="00000582">
        <w:rPr>
          <w:b/>
          <w:i/>
        </w:rPr>
        <w:tab/>
      </w:r>
      <w:r w:rsidR="00A534FC" w:rsidRPr="007460B4">
        <w:rPr>
          <w:i/>
        </w:rPr>
        <w:t>PICOTS</w:t>
      </w:r>
      <w:r w:rsidR="00A534FC" w:rsidRPr="00B15DC1">
        <w:rPr>
          <w:i/>
        </w:rPr>
        <w:t xml:space="preserve"> criteria for </w:t>
      </w:r>
      <w:r w:rsidR="00A534FC" w:rsidRPr="007460B4">
        <w:rPr>
          <w:i/>
        </w:rPr>
        <w:t xml:space="preserve">study selection </w:t>
      </w:r>
    </w:p>
    <w:tbl>
      <w:tblPr>
        <w:tblStyle w:val="TableGrid"/>
        <w:tblW w:w="0" w:type="auto"/>
        <w:tblInd w:w="108" w:type="dxa"/>
        <w:tblLook w:val="04A0" w:firstRow="1" w:lastRow="0" w:firstColumn="1" w:lastColumn="0" w:noHBand="0" w:noVBand="1"/>
      </w:tblPr>
      <w:tblGrid>
        <w:gridCol w:w="1418"/>
        <w:gridCol w:w="7760"/>
      </w:tblGrid>
      <w:tr w:rsidR="00102B92" w14:paraId="7D11542C" w14:textId="77777777" w:rsidTr="00000582">
        <w:tc>
          <w:tcPr>
            <w:tcW w:w="1418" w:type="dxa"/>
            <w:shd w:val="clear" w:color="auto" w:fill="F2F2F2" w:themeFill="background1" w:themeFillShade="F2"/>
            <w:vAlign w:val="center"/>
          </w:tcPr>
          <w:p w14:paraId="7D115429" w14:textId="77777777" w:rsidR="00102B92" w:rsidRPr="00B15DC1" w:rsidRDefault="00102B92" w:rsidP="00B15DC1">
            <w:pPr>
              <w:spacing w:before="120" w:after="120"/>
              <w:rPr>
                <w:b/>
                <w:sz w:val="20"/>
              </w:rPr>
            </w:pPr>
            <w:r w:rsidRPr="00B15DC1">
              <w:rPr>
                <w:b/>
                <w:sz w:val="20"/>
              </w:rPr>
              <w:t>Population</w:t>
            </w:r>
          </w:p>
        </w:tc>
        <w:tc>
          <w:tcPr>
            <w:tcW w:w="7760" w:type="dxa"/>
            <w:vAlign w:val="center"/>
          </w:tcPr>
          <w:p w14:paraId="7D11542A" w14:textId="77777777" w:rsidR="00102B92" w:rsidRPr="00C31B08" w:rsidRDefault="00102B92" w:rsidP="00B15DC1">
            <w:pPr>
              <w:spacing w:before="120" w:after="120"/>
              <w:rPr>
                <w:sz w:val="18"/>
              </w:rPr>
            </w:pPr>
            <w:r w:rsidRPr="00C31B08">
              <w:rPr>
                <w:sz w:val="18"/>
              </w:rPr>
              <w:t>Male and female adults (</w:t>
            </w:r>
            <w:r w:rsidRPr="00C31B08">
              <w:rPr>
                <w:rFonts w:cs="Arial"/>
                <w:sz w:val="18"/>
              </w:rPr>
              <w:t>≥</w:t>
            </w:r>
            <w:r w:rsidRPr="00C31B08">
              <w:rPr>
                <w:sz w:val="18"/>
              </w:rPr>
              <w:t>16)</w:t>
            </w:r>
          </w:p>
          <w:p w14:paraId="7D11542B" w14:textId="77777777" w:rsidR="00102B92" w:rsidRPr="00C31B08" w:rsidRDefault="00102B92" w:rsidP="00B15DC1">
            <w:pPr>
              <w:spacing w:before="120" w:after="120"/>
              <w:rPr>
                <w:sz w:val="18"/>
              </w:rPr>
            </w:pPr>
            <w:r w:rsidRPr="00C31B08">
              <w:rPr>
                <w:sz w:val="18"/>
              </w:rPr>
              <w:t>Apparently health</w:t>
            </w:r>
            <w:r w:rsidR="00406AA7" w:rsidRPr="00C31B08">
              <w:rPr>
                <w:sz w:val="18"/>
              </w:rPr>
              <w:t>y</w:t>
            </w:r>
            <w:r w:rsidRPr="00C31B08">
              <w:rPr>
                <w:sz w:val="18"/>
              </w:rPr>
              <w:t xml:space="preserve"> (with or without hypertension)</w:t>
            </w:r>
          </w:p>
        </w:tc>
      </w:tr>
      <w:tr w:rsidR="00102B92" w14:paraId="7D11542F" w14:textId="77777777" w:rsidTr="00000582">
        <w:tc>
          <w:tcPr>
            <w:tcW w:w="1418" w:type="dxa"/>
            <w:shd w:val="clear" w:color="auto" w:fill="F2F2F2" w:themeFill="background1" w:themeFillShade="F2"/>
            <w:vAlign w:val="center"/>
          </w:tcPr>
          <w:p w14:paraId="7D11542D" w14:textId="77777777" w:rsidR="00102B92" w:rsidRPr="00B15DC1" w:rsidRDefault="00102B92" w:rsidP="00B15DC1">
            <w:pPr>
              <w:spacing w:before="120" w:after="120"/>
              <w:rPr>
                <w:b/>
                <w:sz w:val="20"/>
              </w:rPr>
            </w:pPr>
            <w:r w:rsidRPr="00B15DC1">
              <w:rPr>
                <w:b/>
                <w:sz w:val="20"/>
              </w:rPr>
              <w:t>Intervention</w:t>
            </w:r>
          </w:p>
        </w:tc>
        <w:tc>
          <w:tcPr>
            <w:tcW w:w="7760" w:type="dxa"/>
            <w:vAlign w:val="center"/>
          </w:tcPr>
          <w:p w14:paraId="7D11542E" w14:textId="77777777" w:rsidR="00102B92" w:rsidRPr="00C31B08" w:rsidRDefault="00102B92" w:rsidP="00B15DC1">
            <w:pPr>
              <w:spacing w:before="120" w:after="120"/>
              <w:rPr>
                <w:sz w:val="18"/>
              </w:rPr>
            </w:pPr>
            <w:r w:rsidRPr="007F1BC8">
              <w:rPr>
                <w:sz w:val="18"/>
              </w:rPr>
              <w:t>Increase</w:t>
            </w:r>
            <w:r w:rsidR="00AE7750" w:rsidRPr="007F1BC8">
              <w:rPr>
                <w:sz w:val="18"/>
              </w:rPr>
              <w:t>d</w:t>
            </w:r>
            <w:r w:rsidR="00AE7750" w:rsidRPr="00C31B08">
              <w:rPr>
                <w:sz w:val="18"/>
              </w:rPr>
              <w:t xml:space="preserve"> potassium intake through diet, dietary advice or </w:t>
            </w:r>
            <w:r w:rsidRPr="00C31B08">
              <w:rPr>
                <w:sz w:val="18"/>
              </w:rPr>
              <w:t>supplementation</w:t>
            </w:r>
            <w:r w:rsidR="00107B1F">
              <w:rPr>
                <w:sz w:val="18"/>
              </w:rPr>
              <w:t xml:space="preserve"> (ascertained by measures of urinary potassium)</w:t>
            </w:r>
          </w:p>
        </w:tc>
      </w:tr>
      <w:tr w:rsidR="00102B92" w14:paraId="7D115433" w14:textId="77777777" w:rsidTr="00000582">
        <w:tc>
          <w:tcPr>
            <w:tcW w:w="1418" w:type="dxa"/>
            <w:shd w:val="clear" w:color="auto" w:fill="F2F2F2" w:themeFill="background1" w:themeFillShade="F2"/>
            <w:vAlign w:val="center"/>
          </w:tcPr>
          <w:p w14:paraId="7D115430" w14:textId="77777777" w:rsidR="00102B92" w:rsidRPr="00B15DC1" w:rsidRDefault="00102B92" w:rsidP="00B15DC1">
            <w:pPr>
              <w:spacing w:before="120" w:after="120"/>
              <w:rPr>
                <w:b/>
                <w:sz w:val="20"/>
              </w:rPr>
            </w:pPr>
            <w:r w:rsidRPr="00B15DC1">
              <w:rPr>
                <w:b/>
                <w:sz w:val="20"/>
              </w:rPr>
              <w:t>Comparator</w:t>
            </w:r>
          </w:p>
        </w:tc>
        <w:tc>
          <w:tcPr>
            <w:tcW w:w="7760" w:type="dxa"/>
            <w:vAlign w:val="center"/>
          </w:tcPr>
          <w:p w14:paraId="7D115431" w14:textId="77777777" w:rsidR="00AE7750" w:rsidRPr="00C31B08" w:rsidRDefault="00102B92" w:rsidP="00B15DC1">
            <w:pPr>
              <w:spacing w:before="120" w:after="120"/>
              <w:rPr>
                <w:sz w:val="18"/>
              </w:rPr>
            </w:pPr>
            <w:r w:rsidRPr="00C31B08">
              <w:rPr>
                <w:sz w:val="18"/>
              </w:rPr>
              <w:t xml:space="preserve">Normal </w:t>
            </w:r>
            <w:r w:rsidR="00AE7750" w:rsidRPr="00C31B08">
              <w:rPr>
                <w:sz w:val="18"/>
              </w:rPr>
              <w:t xml:space="preserve">or lower </w:t>
            </w:r>
            <w:r w:rsidRPr="00C31B08">
              <w:rPr>
                <w:sz w:val="18"/>
              </w:rPr>
              <w:t xml:space="preserve">potassium intake </w:t>
            </w:r>
          </w:p>
          <w:p w14:paraId="7D115432" w14:textId="77777777" w:rsidR="00102B92" w:rsidRPr="00C31B08" w:rsidRDefault="00AE7750" w:rsidP="00B15DC1">
            <w:pPr>
              <w:spacing w:before="120" w:after="120"/>
              <w:rPr>
                <w:sz w:val="18"/>
              </w:rPr>
            </w:pPr>
            <w:r w:rsidRPr="00C31B08">
              <w:rPr>
                <w:sz w:val="18"/>
              </w:rPr>
              <w:t>P</w:t>
            </w:r>
            <w:r w:rsidR="00102B92" w:rsidRPr="00C31B08">
              <w:rPr>
                <w:sz w:val="18"/>
              </w:rPr>
              <w:t>lacebo (for supplementation studies)</w:t>
            </w:r>
          </w:p>
        </w:tc>
      </w:tr>
      <w:tr w:rsidR="00102B92" w14:paraId="7D115436" w14:textId="77777777" w:rsidTr="00000582">
        <w:tc>
          <w:tcPr>
            <w:tcW w:w="1418" w:type="dxa"/>
            <w:shd w:val="clear" w:color="auto" w:fill="F2F2F2" w:themeFill="background1" w:themeFillShade="F2"/>
            <w:vAlign w:val="center"/>
          </w:tcPr>
          <w:p w14:paraId="7D115434" w14:textId="77777777" w:rsidR="00102B92" w:rsidRPr="00B15DC1" w:rsidRDefault="00102B92" w:rsidP="00B15DC1">
            <w:pPr>
              <w:spacing w:before="120" w:after="120"/>
              <w:rPr>
                <w:b/>
                <w:sz w:val="20"/>
              </w:rPr>
            </w:pPr>
            <w:r w:rsidRPr="00B15DC1">
              <w:rPr>
                <w:b/>
                <w:sz w:val="20"/>
              </w:rPr>
              <w:t>Outcome</w:t>
            </w:r>
          </w:p>
        </w:tc>
        <w:tc>
          <w:tcPr>
            <w:tcW w:w="7760" w:type="dxa"/>
            <w:vAlign w:val="center"/>
          </w:tcPr>
          <w:p w14:paraId="7D115435" w14:textId="77777777" w:rsidR="00102B92" w:rsidRPr="00C31B08" w:rsidRDefault="00102B92" w:rsidP="00B15DC1">
            <w:pPr>
              <w:spacing w:before="120" w:after="120"/>
              <w:rPr>
                <w:sz w:val="18"/>
              </w:rPr>
            </w:pPr>
            <w:r w:rsidRPr="00C31B08">
              <w:rPr>
                <w:sz w:val="18"/>
              </w:rPr>
              <w:t>Blood pressure (systolic, diastolic or both</w:t>
            </w:r>
            <w:r w:rsidR="0059429B">
              <w:rPr>
                <w:sz w:val="18"/>
              </w:rPr>
              <w:t>; resting or ambulatory</w:t>
            </w:r>
            <w:r w:rsidRPr="00C31B08">
              <w:rPr>
                <w:sz w:val="18"/>
              </w:rPr>
              <w:t>)</w:t>
            </w:r>
          </w:p>
        </w:tc>
      </w:tr>
      <w:tr w:rsidR="00AA6AA5" w14:paraId="7D115439" w14:textId="77777777" w:rsidTr="00000582">
        <w:tc>
          <w:tcPr>
            <w:tcW w:w="1418" w:type="dxa"/>
            <w:shd w:val="clear" w:color="auto" w:fill="F2F2F2" w:themeFill="background1" w:themeFillShade="F2"/>
            <w:vAlign w:val="center"/>
          </w:tcPr>
          <w:p w14:paraId="7D115437" w14:textId="77777777" w:rsidR="00AA6AA5" w:rsidRPr="00B15DC1" w:rsidRDefault="00AA6AA5" w:rsidP="00B15DC1">
            <w:pPr>
              <w:spacing w:before="120" w:after="120"/>
              <w:rPr>
                <w:b/>
                <w:sz w:val="20"/>
              </w:rPr>
            </w:pPr>
            <w:r w:rsidRPr="00B15DC1">
              <w:rPr>
                <w:b/>
                <w:sz w:val="20"/>
              </w:rPr>
              <w:t>Time</w:t>
            </w:r>
          </w:p>
        </w:tc>
        <w:tc>
          <w:tcPr>
            <w:tcW w:w="7760" w:type="dxa"/>
            <w:vAlign w:val="center"/>
          </w:tcPr>
          <w:p w14:paraId="7D115438" w14:textId="77777777" w:rsidR="00AA6AA5" w:rsidRPr="00C31B08" w:rsidRDefault="00AA6AA5" w:rsidP="00B15DC1">
            <w:pPr>
              <w:spacing w:before="120" w:after="120"/>
              <w:rPr>
                <w:sz w:val="18"/>
              </w:rPr>
            </w:pPr>
            <w:r>
              <w:rPr>
                <w:rFonts w:cs="Arial"/>
                <w:sz w:val="18"/>
              </w:rPr>
              <w:t>≥</w:t>
            </w:r>
            <w:r>
              <w:rPr>
                <w:sz w:val="18"/>
              </w:rPr>
              <w:t>4 weeks</w:t>
            </w:r>
          </w:p>
        </w:tc>
      </w:tr>
    </w:tbl>
    <w:p w14:paraId="7D11543A" w14:textId="77777777" w:rsidR="00102B92" w:rsidRDefault="00102B92" w:rsidP="007F4F63"/>
    <w:p w14:paraId="7D11543B" w14:textId="77777777" w:rsidR="00FD3288" w:rsidRDefault="00FD3288" w:rsidP="007F4F63">
      <w:r>
        <w:t xml:space="preserve">Studies were excluded if </w:t>
      </w:r>
      <w:r w:rsidR="003435C2">
        <w:t xml:space="preserve">they </w:t>
      </w:r>
      <w:r>
        <w:t xml:space="preserve">involved a concomitant intervention, unless the same intervention was also applied to the control group. </w:t>
      </w:r>
      <w:r w:rsidR="00893FE4">
        <w:t xml:space="preserve">Studies with </w:t>
      </w:r>
      <w:r w:rsidR="00592118">
        <w:t xml:space="preserve">a monitoring </w:t>
      </w:r>
      <w:r w:rsidR="00893FE4">
        <w:t xml:space="preserve">duration of less than </w:t>
      </w:r>
      <w:r w:rsidR="00746FF6">
        <w:t xml:space="preserve">4 weeks were excluded so that acute effects of changes in potassium intake were not considered. </w:t>
      </w:r>
      <w:r>
        <w:t xml:space="preserve">Studies in acutely ill subjects were also excluded. </w:t>
      </w:r>
    </w:p>
    <w:p w14:paraId="7D11543C" w14:textId="77777777" w:rsidR="004D77DF" w:rsidRDefault="004D77DF" w:rsidP="007F4F63"/>
    <w:p w14:paraId="7D11543D" w14:textId="77777777" w:rsidR="00233F4A" w:rsidRPr="008C1E86" w:rsidRDefault="00233F4A" w:rsidP="007F4F63">
      <w:r>
        <w:t xml:space="preserve">Data were extracted from the selected studies by two reviewers. Risk of bias was assessed based on the criteria specified in the </w:t>
      </w:r>
      <w:r w:rsidRPr="00233F4A">
        <w:rPr>
          <w:i/>
        </w:rPr>
        <w:t>Cochrane handbook for systematic</w:t>
      </w:r>
      <w:r w:rsidR="008C1E86">
        <w:rPr>
          <w:i/>
        </w:rPr>
        <w:t xml:space="preserve"> reviews of </w:t>
      </w:r>
      <w:r w:rsidR="008C1E86" w:rsidRPr="00E82481">
        <w:rPr>
          <w:i/>
        </w:rPr>
        <w:t>interventions 5.0.2</w:t>
      </w:r>
      <w:r w:rsidR="00E82481" w:rsidRPr="00E82481">
        <w:t xml:space="preserve"> </w:t>
      </w:r>
      <w:r w:rsidR="00E82481" w:rsidRPr="00E82481">
        <w:fldChar w:fldCharType="begin"/>
      </w:r>
      <w:r w:rsidR="00216332">
        <w:instrText xml:space="preserve"> ADDIN REFMGR.CITE &lt;Refman&gt;&lt;Cite&gt;&lt;Author&gt;The Cochrane Collaboration&lt;/Author&gt;&lt;Year&gt;2009&lt;/Year&gt;&lt;RecNum&gt;56&lt;/RecNum&gt;&lt;IDText&gt;Cochrane Handbook for Systematic Reviews of Interventions &lt;/IDText&gt;&lt;MDL Ref_Type="Book, Whole"&gt;&lt;Ref_Type&gt;Book, Whole&lt;/Ref_Type&gt;&lt;Ref_ID&gt;56&lt;/Ref_ID&gt;&lt;Title_Primary&gt;&lt;f name="@Arial Unicode MS"&gt;Cochrane Handbook for Systematic Reviews of Interventions &lt;/f&gt;&lt;/Title_Primary&gt;&lt;Authors_Primary&gt;The Cochrane Collaboration&lt;/Authors_Primary&gt;&lt;Date_Primary&gt;2009&lt;/Date_Primary&gt;&lt;Reprint&gt;Not in File&lt;/Reprint&gt;&lt;Volume&gt;&lt;f name="@Arial Unicode MS"&gt;Version 5.0.2&lt;/f&gt;&lt;/Volume&gt;&lt;Authors_Secondary&gt;Higgins,JPT&lt;/Authors_Secondary&gt;&lt;Authors_Secondary&gt;Green,S&lt;/Authors_Secondary&gt;&lt;ZZ_WorkformID&gt;2&lt;/ZZ_WorkformID&gt;&lt;/MDL&gt;&lt;/Cite&gt;&lt;/Refman&gt;</w:instrText>
      </w:r>
      <w:r w:rsidR="00E82481" w:rsidRPr="00E82481">
        <w:fldChar w:fldCharType="separate"/>
      </w:r>
      <w:r w:rsidR="00E82481" w:rsidRPr="00E82481">
        <w:rPr>
          <w:noProof/>
        </w:rPr>
        <w:t>(The Cochrane Collaboration 2009)</w:t>
      </w:r>
      <w:r w:rsidR="00E82481" w:rsidRPr="00E82481">
        <w:fldChar w:fldCharType="end"/>
      </w:r>
      <w:r w:rsidR="008C1E86" w:rsidRPr="00E82481">
        <w:rPr>
          <w:i/>
        </w:rPr>
        <w:t xml:space="preserve">. </w:t>
      </w:r>
      <w:r w:rsidR="008C1E86" w:rsidRPr="00E82481">
        <w:t>The</w:t>
      </w:r>
      <w:r w:rsidR="008C1E86">
        <w:t xml:space="preserve"> quality of the body of evidence was assessed using the GRADE methodology</w:t>
      </w:r>
      <w:r w:rsidR="00ED4D4D">
        <w:t xml:space="preserve"> </w:t>
      </w:r>
      <w:r w:rsidR="00ED4D4D">
        <w:fldChar w:fldCharType="begin"/>
      </w:r>
      <w:r w:rsidR="00216332">
        <w:instrText xml:space="preserve"> ADDIN REFMGR.CITE &lt;Refman&gt;&lt;Cite&gt;&lt;Author&gt;Guyatt&lt;/Author&gt;&lt;Year&gt;2008&lt;/Year&gt;&lt;RecNum&gt;32&lt;/RecNum&gt;&lt;IDText&gt;GRADE: an emerging consensus on rating quality of evidence and strength of recommendations&lt;/IDText&gt;&lt;MDL Ref_Type="Journal"&gt;&lt;Ref_Type&gt;Journal&lt;/Ref_Type&gt;&lt;Ref_ID&gt;32&lt;/Ref_ID&gt;&lt;Title_Primary&gt;GRADE: an emerging consensus on rating quality of evidence and strength of recommendations&lt;/Title_Primary&gt;&lt;Authors_Primary&gt;Guyatt,G.H.&lt;/Authors_Primary&gt;&lt;Authors_Primary&gt;Oxman,A.D.&lt;/Authors_Primary&gt;&lt;Authors_Primary&gt;Vist,G.E.&lt;/Authors_Primary&gt;&lt;Authors_Primary&gt;Kunz,R.&lt;/Authors_Primary&gt;&lt;Authors_Primary&gt;Falck-Ytter,Y.&lt;/Authors_Primary&gt;&lt;Authors_Primary&gt;Alonso-Coello,P.&lt;/Authors_Primary&gt;&lt;Authors_Primary&gt;Schunemann,H.J.&lt;/Authors_Primary&gt;&lt;Date_Primary&gt;2008/4/26&lt;/Date_Primary&gt;&lt;Keywords&gt;Consensus&lt;/Keywords&gt;&lt;Keywords&gt;Decision Making&lt;/Keywords&gt;&lt;Keywords&gt;epidemiology&lt;/Keywords&gt;&lt;Keywords&gt;Evidence-Based Medicine&lt;/Keywords&gt;&lt;Keywords&gt;Practice Guidelines as Topic&lt;/Keywords&gt;&lt;Keywords&gt;Quality Indicators,Health Care&lt;/Keywords&gt;&lt;Keywords&gt;standards&lt;/Keywords&gt;&lt;Reprint&gt;Not in File&lt;/Reprint&gt;&lt;Start_Page&gt;924&lt;/Start_Page&gt;&lt;End_Page&gt;926&lt;/End_Page&gt;&lt;Periodical&gt;BMJ&lt;/Periodical&gt;&lt;Volume&gt;336&lt;/Volume&gt;&lt;Issue&gt;7650&lt;/Issue&gt;&lt;User_Def_5&gt;PMC2335261&lt;/User_Def_5&gt;&lt;Misc_3&gt;336/7650/924 [pii];10.1136/bmj.39489.470347.AD [doi]&lt;/Misc_3&gt;&lt;Address&gt;Department of Clinical Epidemiology and Biostatistics, McMaster University, Hamilton, ON, Canada L8N 3Z5. guyatt@mcmaster.ca&lt;/Address&gt;&lt;Web_URL&gt;PM:18436948&lt;/Web_URL&gt;&lt;ZZ_JournalStdAbbrev&gt;&lt;f name="System"&gt;BMJ&lt;/f&gt;&lt;/ZZ_JournalStdAbbrev&gt;&lt;ZZ_WorkformID&gt;1&lt;/ZZ_WorkformID&gt;&lt;/MDL&gt;&lt;/Cite&gt;&lt;/Refman&gt;</w:instrText>
      </w:r>
      <w:r w:rsidR="00ED4D4D">
        <w:fldChar w:fldCharType="separate"/>
      </w:r>
      <w:r w:rsidR="00ED4D4D">
        <w:rPr>
          <w:noProof/>
        </w:rPr>
        <w:t xml:space="preserve">(Guyatt </w:t>
      </w:r>
      <w:r w:rsidR="00C9556A">
        <w:rPr>
          <w:noProof/>
        </w:rPr>
        <w:t>et al.</w:t>
      </w:r>
      <w:r w:rsidR="00ED4D4D">
        <w:rPr>
          <w:noProof/>
        </w:rPr>
        <w:t xml:space="preserve"> 2008)</w:t>
      </w:r>
      <w:r w:rsidR="00ED4D4D">
        <w:fldChar w:fldCharType="end"/>
      </w:r>
      <w:r w:rsidR="008C1E86">
        <w:t>.</w:t>
      </w:r>
    </w:p>
    <w:p w14:paraId="7D11543E" w14:textId="77777777" w:rsidR="00233F4A" w:rsidRDefault="00233F4A" w:rsidP="007F4F63"/>
    <w:p w14:paraId="7D11543F" w14:textId="3530673A" w:rsidR="00E13DAC" w:rsidRDefault="004D77DF" w:rsidP="007F4F63">
      <w:r>
        <w:t>Meta-analyses</w:t>
      </w:r>
      <w:r w:rsidR="00F122D2">
        <w:rPr>
          <w:rStyle w:val="FootnoteReference"/>
        </w:rPr>
        <w:footnoteReference w:id="3"/>
      </w:r>
      <w:r>
        <w:t xml:space="preserve"> were performed for resting and ambulatory systolic and diastolic blood pressure</w:t>
      </w:r>
      <w:r w:rsidR="00AA0E40">
        <w:t xml:space="preserve"> using Review Manager </w:t>
      </w:r>
      <w:r w:rsidR="00AE1E25">
        <w:rPr>
          <w:lang w:eastAsia="en-AU"/>
        </w:rPr>
        <w:t>(</w:t>
      </w:r>
      <w:proofErr w:type="spellStart"/>
      <w:r w:rsidR="00AE1E25">
        <w:rPr>
          <w:lang w:eastAsia="en-AU"/>
        </w:rPr>
        <w:t>RevMan</w:t>
      </w:r>
      <w:proofErr w:type="spellEnd"/>
      <w:r w:rsidR="00AE1E25">
        <w:rPr>
          <w:lang w:eastAsia="en-AU"/>
        </w:rPr>
        <w:t>), the systematic review software developed by The Cochrane Collaboration (The Nordic Cochrane Centre 2014).</w:t>
      </w:r>
      <w:r w:rsidR="009C4B41">
        <w:t xml:space="preserve"> It was decided, </w:t>
      </w:r>
      <w:r w:rsidR="009C4B41" w:rsidRPr="00893FE4">
        <w:rPr>
          <w:i/>
        </w:rPr>
        <w:t>a priori</w:t>
      </w:r>
      <w:r w:rsidR="009C4B41">
        <w:t>, that s</w:t>
      </w:r>
      <w:r>
        <w:t>ubgroup analyses w</w:t>
      </w:r>
      <w:r w:rsidR="009C4B41">
        <w:t>ould be</w:t>
      </w:r>
      <w:r>
        <w:t xml:space="preserve"> performed</w:t>
      </w:r>
      <w:r w:rsidR="0001569B">
        <w:t>,</w:t>
      </w:r>
      <w:r>
        <w:t xml:space="preserve"> where possible</w:t>
      </w:r>
      <w:r w:rsidR="0001569B">
        <w:t>,</w:t>
      </w:r>
      <w:r>
        <w:t xml:space="preserve"> based on</w:t>
      </w:r>
      <w:r w:rsidR="00E13DAC">
        <w:t>:</w:t>
      </w:r>
    </w:p>
    <w:p w14:paraId="7D115440" w14:textId="77777777" w:rsidR="00993C99" w:rsidRDefault="00993C99" w:rsidP="007F4F63"/>
    <w:p w14:paraId="7D115441" w14:textId="77777777" w:rsidR="00E13DAC" w:rsidRDefault="00E13DAC" w:rsidP="00B15DC1">
      <w:pPr>
        <w:pStyle w:val="FSBullet1"/>
      </w:pPr>
      <w:r>
        <w:t>gender</w:t>
      </w:r>
    </w:p>
    <w:p w14:paraId="7D115442" w14:textId="77777777" w:rsidR="00E13DAC" w:rsidRDefault="004D77DF" w:rsidP="00B15DC1">
      <w:pPr>
        <w:pStyle w:val="FSBullet1"/>
      </w:pPr>
      <w:r>
        <w:t>blood pressure status</w:t>
      </w:r>
    </w:p>
    <w:p w14:paraId="7D115443" w14:textId="77777777" w:rsidR="00E13DAC" w:rsidRDefault="004D77DF" w:rsidP="00B15DC1">
      <w:pPr>
        <w:pStyle w:val="FSBullet1"/>
      </w:pPr>
      <w:r>
        <w:t>achieved potassium intake</w:t>
      </w:r>
    </w:p>
    <w:p w14:paraId="7D115444" w14:textId="77777777" w:rsidR="00E13DAC" w:rsidRDefault="004D77DF" w:rsidP="00B15DC1">
      <w:pPr>
        <w:pStyle w:val="FSBullet1"/>
      </w:pPr>
      <w:r>
        <w:t>achieved difference in potassium intake</w:t>
      </w:r>
    </w:p>
    <w:p w14:paraId="7D115445" w14:textId="77777777" w:rsidR="00E13DAC" w:rsidRDefault="004D77DF" w:rsidP="00B15DC1">
      <w:pPr>
        <w:pStyle w:val="FSBullet1"/>
      </w:pPr>
      <w:r>
        <w:t>duration of intervention</w:t>
      </w:r>
    </w:p>
    <w:p w14:paraId="7D115446" w14:textId="77777777" w:rsidR="00E13DAC" w:rsidRDefault="004D77DF" w:rsidP="00B15DC1">
      <w:pPr>
        <w:pStyle w:val="FSBullet1"/>
      </w:pPr>
      <w:r>
        <w:t>baseline potassium and sodium intake</w:t>
      </w:r>
    </w:p>
    <w:p w14:paraId="7D115447" w14:textId="77777777" w:rsidR="00E13DAC" w:rsidRDefault="004D77DF" w:rsidP="00B15DC1">
      <w:pPr>
        <w:pStyle w:val="FSBullet1"/>
      </w:pPr>
      <w:r>
        <w:lastRenderedPageBreak/>
        <w:t>hypertensive medication status</w:t>
      </w:r>
    </w:p>
    <w:p w14:paraId="7D115448" w14:textId="77777777" w:rsidR="00E13DAC" w:rsidRDefault="004D77DF" w:rsidP="00B15DC1">
      <w:pPr>
        <w:pStyle w:val="FSBullet1"/>
      </w:pPr>
      <w:r>
        <w:t>type of intervention</w:t>
      </w:r>
    </w:p>
    <w:p w14:paraId="7D115449" w14:textId="77777777" w:rsidR="00E13DAC" w:rsidRDefault="004D77DF" w:rsidP="00B15DC1">
      <w:pPr>
        <w:pStyle w:val="FSBullet1"/>
      </w:pPr>
      <w:r>
        <w:t>type of blood pressure device</w:t>
      </w:r>
    </w:p>
    <w:p w14:paraId="7D11544A" w14:textId="77777777" w:rsidR="00E13DAC" w:rsidRDefault="008C1E86" w:rsidP="00B15DC1">
      <w:pPr>
        <w:pStyle w:val="FSBullet1"/>
      </w:pPr>
      <w:r>
        <w:t>method of blood pressure measurement</w:t>
      </w:r>
      <w:r w:rsidR="004D77DF">
        <w:t xml:space="preserve"> </w:t>
      </w:r>
    </w:p>
    <w:p w14:paraId="7D11544B" w14:textId="77777777" w:rsidR="004D77DF" w:rsidRDefault="004D77DF" w:rsidP="00B15DC1">
      <w:pPr>
        <w:pStyle w:val="FSBullet1"/>
      </w:pPr>
      <w:r>
        <w:t>trial design.</w:t>
      </w:r>
    </w:p>
    <w:p w14:paraId="7D11544C" w14:textId="77777777" w:rsidR="00C01273" w:rsidRDefault="00C01273" w:rsidP="007F1C87">
      <w:pPr>
        <w:pStyle w:val="Heading2"/>
      </w:pPr>
      <w:bookmarkStart w:id="14" w:name="_Toc394569158"/>
      <w:bookmarkStart w:id="15" w:name="_Toc431458426"/>
      <w:r>
        <w:t>Summary of results</w:t>
      </w:r>
      <w:bookmarkEnd w:id="14"/>
      <w:bookmarkEnd w:id="15"/>
    </w:p>
    <w:p w14:paraId="7D11544D" w14:textId="77777777" w:rsidR="00A9441C" w:rsidRDefault="004D77DF" w:rsidP="00A9441C">
      <w:r>
        <w:t>The electronic literature searches and hand-searching of reference lists identified 4926 records for screening. Twenty-two studies were included in the quantitative meta-analysis</w:t>
      </w:r>
      <w:r w:rsidR="00D96474">
        <w:t xml:space="preserve"> of the relationship of interest</w:t>
      </w:r>
      <w:r>
        <w:t xml:space="preserve">. </w:t>
      </w:r>
      <w:r w:rsidR="00EF138F">
        <w:t>Table 2 presents s</w:t>
      </w:r>
      <w:r w:rsidR="00D144D9">
        <w:t xml:space="preserve">elected </w:t>
      </w:r>
      <w:r>
        <w:t xml:space="preserve">findings </w:t>
      </w:r>
      <w:r w:rsidR="00F9110C">
        <w:t xml:space="preserve">which achieved a </w:t>
      </w:r>
      <w:r w:rsidR="000B6FB4">
        <w:t>‘</w:t>
      </w:r>
      <w:r w:rsidR="00027EAE">
        <w:t>M</w:t>
      </w:r>
      <w:r w:rsidR="00F9110C">
        <w:t>oderate</w:t>
      </w:r>
      <w:r w:rsidR="000B6FB4">
        <w:t>’</w:t>
      </w:r>
      <w:r w:rsidR="00F9110C">
        <w:t xml:space="preserve"> or </w:t>
      </w:r>
      <w:r w:rsidR="0046474F">
        <w:t>‘</w:t>
      </w:r>
      <w:r w:rsidR="00027EAE">
        <w:t>H</w:t>
      </w:r>
      <w:r w:rsidR="00F9110C">
        <w:t>igh</w:t>
      </w:r>
      <w:r w:rsidR="0046474F">
        <w:t>’</w:t>
      </w:r>
      <w:r w:rsidR="00F9110C">
        <w:t xml:space="preserve"> GRADE rating for evidence quality </w:t>
      </w:r>
      <w:r w:rsidR="0083787B">
        <w:fldChar w:fldCharType="begin"/>
      </w:r>
      <w:r w:rsidR="00216332">
        <w:instrText xml:space="preserve"> ADDIN REFMGR.CITE &lt;Refman&gt;&lt;Cite&gt;&lt;Author&gt;Guyatt&lt;/Author&gt;&lt;Year&gt;2008&lt;/Year&gt;&lt;RecNum&gt;32&lt;/RecNum&gt;&lt;IDText&gt;GRADE: an emerging consensus on rating quality of evidence and strength of recommendations&lt;/IDText&gt;&lt;MDL Ref_Type="Journal"&gt;&lt;Ref_Type&gt;Journal&lt;/Ref_Type&gt;&lt;Ref_ID&gt;32&lt;/Ref_ID&gt;&lt;Title_Primary&gt;GRADE: an emerging consensus on rating quality of evidence and strength of recommendations&lt;/Title_Primary&gt;&lt;Authors_Primary&gt;Guyatt,G.H.&lt;/Authors_Primary&gt;&lt;Authors_Primary&gt;Oxman,A.D.&lt;/Authors_Primary&gt;&lt;Authors_Primary&gt;Vist,G.E.&lt;/Authors_Primary&gt;&lt;Authors_Primary&gt;Kunz,R.&lt;/Authors_Primary&gt;&lt;Authors_Primary&gt;Falck-Ytter,Y.&lt;/Authors_Primary&gt;&lt;Authors_Primary&gt;Alonso-Coello,P.&lt;/Authors_Primary&gt;&lt;Authors_Primary&gt;Schunemann,H.J.&lt;/Authors_Primary&gt;&lt;Date_Primary&gt;2008/4/26&lt;/Date_Primary&gt;&lt;Keywords&gt;Consensus&lt;/Keywords&gt;&lt;Keywords&gt;Decision Making&lt;/Keywords&gt;&lt;Keywords&gt;epidemiology&lt;/Keywords&gt;&lt;Keywords&gt;Evidence-Based Medicine&lt;/Keywords&gt;&lt;Keywords&gt;Practice Guidelines as Topic&lt;/Keywords&gt;&lt;Keywords&gt;Quality Indicators,Health Care&lt;/Keywords&gt;&lt;Keywords&gt;standards&lt;/Keywords&gt;&lt;Reprint&gt;Not in File&lt;/Reprint&gt;&lt;Start_Page&gt;924&lt;/Start_Page&gt;&lt;End_Page&gt;926&lt;/End_Page&gt;&lt;Periodical&gt;BMJ&lt;/Periodical&gt;&lt;Volume&gt;336&lt;/Volume&gt;&lt;Issue&gt;7650&lt;/Issue&gt;&lt;User_Def_5&gt;PMC2335261&lt;/User_Def_5&gt;&lt;Misc_3&gt;336/7650/924 [pii];10.1136/bmj.39489.470347.AD [doi]&lt;/Misc_3&gt;&lt;Address&gt;Department of Clinical Epidemiology and Biostatistics, McMaster University, Hamilton, ON, Canada L8N 3Z5. guyatt@mcmaster.ca&lt;/Address&gt;&lt;Web_URL&gt;PM:18436948&lt;/Web_URL&gt;&lt;ZZ_JournalStdAbbrev&gt;&lt;f name="System"&gt;BMJ&lt;/f&gt;&lt;/ZZ_JournalStdAbbrev&gt;&lt;ZZ_WorkformID&gt;1&lt;/ZZ_WorkformID&gt;&lt;/MDL&gt;&lt;/Cite&gt;&lt;/Refman&gt;</w:instrText>
      </w:r>
      <w:r w:rsidR="0083787B">
        <w:fldChar w:fldCharType="separate"/>
      </w:r>
      <w:r w:rsidR="0083787B">
        <w:rPr>
          <w:noProof/>
        </w:rPr>
        <w:t xml:space="preserve">(Guyatt </w:t>
      </w:r>
      <w:r w:rsidR="00C9556A">
        <w:rPr>
          <w:noProof/>
        </w:rPr>
        <w:t>et al.</w:t>
      </w:r>
      <w:r w:rsidR="0083787B">
        <w:rPr>
          <w:noProof/>
        </w:rPr>
        <w:t xml:space="preserve"> 2008)</w:t>
      </w:r>
      <w:r w:rsidR="0083787B">
        <w:fldChar w:fldCharType="end"/>
      </w:r>
      <w:r>
        <w:t>.</w:t>
      </w:r>
      <w:r w:rsidR="00E15A23">
        <w:t xml:space="preserve"> Sub-group analyses that revealed apparent differences in the effect of potassium intake on blood pressure are also included in Table 2.</w:t>
      </w:r>
      <w:r w:rsidR="009C4B41">
        <w:t xml:space="preserve"> The discrepancy in GRADE for some relationships is discussed in Section </w:t>
      </w:r>
      <w:r w:rsidR="00F21341">
        <w:t>2.3.4.</w:t>
      </w:r>
      <w:r w:rsidR="00A9441C" w:rsidRPr="00A9441C">
        <w:t xml:space="preserve"> </w:t>
      </w:r>
      <w:r w:rsidR="00A9441C">
        <w:t>As indicated in Table 2, FSANZ believes that there are some errors in data extraction. These errors are addressed in Section 2.3.</w:t>
      </w:r>
    </w:p>
    <w:p w14:paraId="7D11544E" w14:textId="77777777" w:rsidR="00C7548B" w:rsidRDefault="00C7548B"/>
    <w:p w14:paraId="7D11544F" w14:textId="77777777" w:rsidR="002001A9" w:rsidRDefault="002001A9">
      <w:r>
        <w:t xml:space="preserve">Most studies reported resting systolic and diastolic blood pressures. </w:t>
      </w:r>
      <w:r w:rsidR="004435CF">
        <w:t>The outcome of meta-analyses demonstrated that increased potassium intake was associated with decreased resting systolic and diastolic blood pressure</w:t>
      </w:r>
      <w:r w:rsidR="00107B1F">
        <w:t xml:space="preserve"> in adults</w:t>
      </w:r>
      <w:r w:rsidR="004435CF">
        <w:t xml:space="preserve">. The effects were generally more pronounced on systolic compared to diastolic blood pressure. </w:t>
      </w:r>
    </w:p>
    <w:p w14:paraId="7D115450" w14:textId="77777777" w:rsidR="00746FF6" w:rsidRDefault="00746FF6"/>
    <w:p w14:paraId="7D115451" w14:textId="77777777" w:rsidR="004435CF" w:rsidRDefault="004435CF">
      <w:r>
        <w:t xml:space="preserve">Sub-analyses </w:t>
      </w:r>
      <w:r w:rsidR="005D2E4E">
        <w:t xml:space="preserve">of effects of increased potassium intake on </w:t>
      </w:r>
      <w:r w:rsidR="002001A9">
        <w:t xml:space="preserve">resting </w:t>
      </w:r>
      <w:r w:rsidR="005D2E4E">
        <w:t xml:space="preserve">systolic blood pressure </w:t>
      </w:r>
      <w:r w:rsidR="00282478">
        <w:t>showed</w:t>
      </w:r>
      <w:r>
        <w:t xml:space="preserve">: </w:t>
      </w:r>
    </w:p>
    <w:p w14:paraId="7D115452" w14:textId="77777777" w:rsidR="00993C99" w:rsidRDefault="00993C99"/>
    <w:p w14:paraId="7D115453" w14:textId="77777777" w:rsidR="005D2E4E" w:rsidRDefault="00993C99" w:rsidP="00B15DC1">
      <w:pPr>
        <w:pStyle w:val="FSBullet1"/>
      </w:pPr>
      <w:r>
        <w:t>t</w:t>
      </w:r>
      <w:r w:rsidR="005D2E4E">
        <w:t xml:space="preserve">he effect was </w:t>
      </w:r>
      <w:r w:rsidR="00893FE4">
        <w:t>restricted to</w:t>
      </w:r>
      <w:r w:rsidR="005D2E4E">
        <w:t xml:space="preserve"> hypertensive populations</w:t>
      </w:r>
    </w:p>
    <w:p w14:paraId="7D115454" w14:textId="77777777" w:rsidR="005D2E4E" w:rsidRDefault="00993C99" w:rsidP="00B15DC1">
      <w:pPr>
        <w:pStyle w:val="FSBullet1"/>
      </w:pPr>
      <w:r>
        <w:t>t</w:t>
      </w:r>
      <w:r w:rsidR="00E244B7">
        <w:t>he ef</w:t>
      </w:r>
      <w:r w:rsidR="00893FE4">
        <w:t xml:space="preserve">fect was greater in studies of less than </w:t>
      </w:r>
      <w:r w:rsidR="00E244B7">
        <w:t>4 months duration</w:t>
      </w:r>
      <w:r w:rsidR="00F9110C">
        <w:rPr>
          <w:rStyle w:val="FootnoteReference"/>
        </w:rPr>
        <w:footnoteReference w:id="4"/>
      </w:r>
    </w:p>
    <w:p w14:paraId="7D115455" w14:textId="77777777" w:rsidR="00E244B7" w:rsidRDefault="00993C99" w:rsidP="00B15DC1">
      <w:pPr>
        <w:pStyle w:val="FSBullet1"/>
      </w:pPr>
      <w:r>
        <w:t>t</w:t>
      </w:r>
      <w:r w:rsidR="00E244B7">
        <w:t>he effects were greater in populations with higher sodium intake</w:t>
      </w:r>
    </w:p>
    <w:p w14:paraId="7D115456" w14:textId="77777777" w:rsidR="002001A9" w:rsidRDefault="00993C99" w:rsidP="00B15DC1">
      <w:pPr>
        <w:pStyle w:val="FSBullet1"/>
      </w:pPr>
      <w:r>
        <w:t>t</w:t>
      </w:r>
      <w:r w:rsidR="002001A9">
        <w:t>here was no dose-response relationship for either absolute intake in the intervention group or for the difference in potassium intake between intervention and control group</w:t>
      </w:r>
    </w:p>
    <w:p w14:paraId="7D115457" w14:textId="77777777" w:rsidR="002001A9" w:rsidRDefault="00D73334" w:rsidP="00B15DC1">
      <w:pPr>
        <w:pStyle w:val="FSBullet1"/>
      </w:pPr>
      <w:r>
        <w:t>the</w:t>
      </w:r>
      <w:r w:rsidR="002001A9">
        <w:t xml:space="preserve"> effect was present in studies using supplements and also dietary advice</w:t>
      </w:r>
      <w:r w:rsidR="00993C99">
        <w:t>.</w:t>
      </w:r>
    </w:p>
    <w:p w14:paraId="7D115458" w14:textId="77777777" w:rsidR="004435CF" w:rsidRDefault="004435CF"/>
    <w:p w14:paraId="7D115459" w14:textId="14217F8E" w:rsidR="004D77DF" w:rsidRPr="00B15DC1" w:rsidRDefault="00B31240" w:rsidP="00000582">
      <w:pPr>
        <w:spacing w:before="120" w:after="120"/>
        <w:ind w:left="1701" w:hanging="1701"/>
        <w:rPr>
          <w:i/>
        </w:rPr>
      </w:pPr>
      <w:r>
        <w:br w:type="page"/>
      </w:r>
      <w:r w:rsidR="00000582">
        <w:rPr>
          <w:b/>
          <w:i/>
        </w:rPr>
        <w:lastRenderedPageBreak/>
        <w:t>Table 2</w:t>
      </w:r>
      <w:r w:rsidR="00000582">
        <w:rPr>
          <w:b/>
          <w:i/>
        </w:rPr>
        <w:tab/>
      </w:r>
      <w:r w:rsidR="00C7548B" w:rsidRPr="00B15DC1">
        <w:rPr>
          <w:i/>
        </w:rPr>
        <w:t>Selected results summary from WHO systematic review of relationship between potassium and blood pressure</w:t>
      </w:r>
      <w:r w:rsidR="00C84D7C" w:rsidRPr="00B15DC1">
        <w:rPr>
          <w:i/>
        </w:rPr>
        <w:t xml:space="preserve"> (WHO, 2012</w:t>
      </w:r>
      <w:r w:rsidR="00FB468B" w:rsidRPr="00B15DC1">
        <w:rPr>
          <w:i/>
        </w:rPr>
        <w:t>a</w:t>
      </w:r>
      <w:r w:rsidR="00C84D7C" w:rsidRPr="00CE2C53">
        <w:rPr>
          <w:i/>
        </w:rPr>
        <w:t>)</w:t>
      </w:r>
      <w:r w:rsidR="00B27250" w:rsidRPr="00B15DC1">
        <w:rPr>
          <w:b/>
          <w:i/>
        </w:rPr>
        <w:t xml:space="preserve"> </w:t>
      </w:r>
    </w:p>
    <w:tbl>
      <w:tblPr>
        <w:tblStyle w:val="TableGrid"/>
        <w:tblW w:w="0" w:type="auto"/>
        <w:tblInd w:w="108" w:type="dxa"/>
        <w:tblLook w:val="04A0" w:firstRow="1" w:lastRow="0" w:firstColumn="1" w:lastColumn="0" w:noHBand="0" w:noVBand="1"/>
      </w:tblPr>
      <w:tblGrid>
        <w:gridCol w:w="1167"/>
        <w:gridCol w:w="1498"/>
        <w:gridCol w:w="1483"/>
        <w:gridCol w:w="1830"/>
        <w:gridCol w:w="1307"/>
        <w:gridCol w:w="1893"/>
      </w:tblGrid>
      <w:tr w:rsidR="004E7680" w:rsidRPr="00C31B08" w14:paraId="7D11545F" w14:textId="77777777" w:rsidTr="00515C7C">
        <w:trPr>
          <w:tblHeader/>
        </w:trPr>
        <w:tc>
          <w:tcPr>
            <w:tcW w:w="2565" w:type="dxa"/>
            <w:gridSpan w:val="2"/>
            <w:vAlign w:val="center"/>
          </w:tcPr>
          <w:p w14:paraId="7D11545A" w14:textId="77777777" w:rsidR="004D77DF" w:rsidRPr="001C158D" w:rsidRDefault="004D77DF" w:rsidP="0059409B">
            <w:pPr>
              <w:jc w:val="center"/>
              <w:rPr>
                <w:b/>
                <w:sz w:val="20"/>
              </w:rPr>
            </w:pPr>
            <w:r w:rsidRPr="001C158D">
              <w:rPr>
                <w:b/>
                <w:sz w:val="20"/>
              </w:rPr>
              <w:t>Outcome</w:t>
            </w:r>
          </w:p>
        </w:tc>
        <w:tc>
          <w:tcPr>
            <w:tcW w:w="1483" w:type="dxa"/>
            <w:vAlign w:val="center"/>
          </w:tcPr>
          <w:p w14:paraId="7D11545B" w14:textId="77777777" w:rsidR="004D77DF" w:rsidRPr="001C158D" w:rsidRDefault="004D77DF" w:rsidP="0059409B">
            <w:pPr>
              <w:jc w:val="center"/>
              <w:rPr>
                <w:b/>
                <w:sz w:val="20"/>
              </w:rPr>
            </w:pPr>
            <w:r w:rsidRPr="001C158D">
              <w:rPr>
                <w:b/>
                <w:sz w:val="20"/>
              </w:rPr>
              <w:t>N</w:t>
            </w:r>
            <w:r w:rsidR="0059409B" w:rsidRPr="001C158D">
              <w:rPr>
                <w:b/>
                <w:sz w:val="20"/>
              </w:rPr>
              <w:t>o.</w:t>
            </w:r>
            <w:r w:rsidRPr="001C158D">
              <w:rPr>
                <w:b/>
                <w:sz w:val="20"/>
              </w:rPr>
              <w:t xml:space="preserve"> of studies</w:t>
            </w:r>
            <w:r w:rsidR="0066541D" w:rsidRPr="001C158D">
              <w:rPr>
                <w:b/>
                <w:sz w:val="20"/>
              </w:rPr>
              <w:t xml:space="preserve"> (participants)</w:t>
            </w:r>
          </w:p>
        </w:tc>
        <w:tc>
          <w:tcPr>
            <w:tcW w:w="1885" w:type="dxa"/>
            <w:vAlign w:val="center"/>
          </w:tcPr>
          <w:p w14:paraId="7D11545C" w14:textId="77777777" w:rsidR="0059409B" w:rsidRPr="001C158D" w:rsidRDefault="0059409B" w:rsidP="0059409B">
            <w:pPr>
              <w:jc w:val="center"/>
              <w:rPr>
                <w:b/>
                <w:sz w:val="20"/>
              </w:rPr>
            </w:pPr>
            <w:r w:rsidRPr="001C158D">
              <w:rPr>
                <w:b/>
                <w:sz w:val="20"/>
              </w:rPr>
              <w:t xml:space="preserve">Mean difference </w:t>
            </w:r>
            <w:r w:rsidR="008C6AE2" w:rsidRPr="001C158D">
              <w:rPr>
                <w:b/>
                <w:sz w:val="20"/>
              </w:rPr>
              <w:t xml:space="preserve">mmHg </w:t>
            </w:r>
            <w:r w:rsidRPr="001C158D">
              <w:rPr>
                <w:b/>
                <w:sz w:val="20"/>
              </w:rPr>
              <w:t>(95% CI)</w:t>
            </w:r>
          </w:p>
        </w:tc>
        <w:tc>
          <w:tcPr>
            <w:tcW w:w="1307" w:type="dxa"/>
            <w:vAlign w:val="center"/>
          </w:tcPr>
          <w:p w14:paraId="7D11545D" w14:textId="77777777" w:rsidR="004D77DF" w:rsidRPr="001C158D" w:rsidRDefault="004D77DF" w:rsidP="0059409B">
            <w:pPr>
              <w:jc w:val="center"/>
              <w:rPr>
                <w:b/>
                <w:sz w:val="20"/>
              </w:rPr>
            </w:pPr>
            <w:r w:rsidRPr="001C158D">
              <w:rPr>
                <w:b/>
                <w:sz w:val="20"/>
              </w:rPr>
              <w:t>GRADE rating</w:t>
            </w:r>
          </w:p>
        </w:tc>
        <w:tc>
          <w:tcPr>
            <w:tcW w:w="1938" w:type="dxa"/>
            <w:vAlign w:val="center"/>
          </w:tcPr>
          <w:p w14:paraId="7D11545E" w14:textId="77777777" w:rsidR="004D77DF" w:rsidRPr="001C158D" w:rsidRDefault="004D77DF" w:rsidP="00A77108">
            <w:pPr>
              <w:jc w:val="center"/>
              <w:rPr>
                <w:b/>
                <w:sz w:val="20"/>
              </w:rPr>
            </w:pPr>
            <w:r w:rsidRPr="00CE2C53">
              <w:rPr>
                <w:b/>
                <w:sz w:val="20"/>
                <w:szCs w:val="20"/>
              </w:rPr>
              <w:t>Comments</w:t>
            </w:r>
            <w:r w:rsidR="00A77108" w:rsidRPr="00CE2C53">
              <w:rPr>
                <w:b/>
                <w:sz w:val="20"/>
                <w:szCs w:val="20"/>
                <w:vertAlign w:val="superscript"/>
              </w:rPr>
              <w:t>1</w:t>
            </w:r>
          </w:p>
        </w:tc>
      </w:tr>
      <w:tr w:rsidR="00023046" w:rsidRPr="00C31B08" w14:paraId="7D115465" w14:textId="77777777" w:rsidTr="00515C7C">
        <w:tc>
          <w:tcPr>
            <w:tcW w:w="2565" w:type="dxa"/>
            <w:gridSpan w:val="2"/>
            <w:shd w:val="clear" w:color="auto" w:fill="D9D9D9" w:themeFill="background1" w:themeFillShade="D9"/>
            <w:vAlign w:val="center"/>
          </w:tcPr>
          <w:p w14:paraId="7D115460" w14:textId="77777777" w:rsidR="004D77DF" w:rsidRPr="00C31B08" w:rsidRDefault="0059409B" w:rsidP="0059409B">
            <w:pPr>
              <w:jc w:val="center"/>
              <w:rPr>
                <w:b/>
                <w:sz w:val="18"/>
                <w:szCs w:val="18"/>
              </w:rPr>
            </w:pPr>
            <w:r w:rsidRPr="00C31B08">
              <w:rPr>
                <w:b/>
                <w:sz w:val="18"/>
                <w:szCs w:val="18"/>
              </w:rPr>
              <w:t>Resting systolic BP</w:t>
            </w:r>
          </w:p>
        </w:tc>
        <w:tc>
          <w:tcPr>
            <w:tcW w:w="1483" w:type="dxa"/>
            <w:shd w:val="clear" w:color="auto" w:fill="D9D9D9" w:themeFill="background1" w:themeFillShade="D9"/>
            <w:vAlign w:val="center"/>
          </w:tcPr>
          <w:p w14:paraId="7D115461" w14:textId="77777777" w:rsidR="004D77DF" w:rsidRPr="00C31B08" w:rsidRDefault="0059409B" w:rsidP="0059409B">
            <w:pPr>
              <w:jc w:val="center"/>
              <w:rPr>
                <w:b/>
                <w:sz w:val="18"/>
                <w:szCs w:val="18"/>
              </w:rPr>
            </w:pPr>
            <w:r w:rsidRPr="00C31B08">
              <w:rPr>
                <w:b/>
                <w:sz w:val="18"/>
                <w:szCs w:val="18"/>
              </w:rPr>
              <w:t>21</w:t>
            </w:r>
            <w:r w:rsidR="0066541D" w:rsidRPr="00C31B08">
              <w:rPr>
                <w:b/>
                <w:sz w:val="18"/>
                <w:szCs w:val="18"/>
              </w:rPr>
              <w:t xml:space="preserve"> (1892)</w:t>
            </w:r>
          </w:p>
        </w:tc>
        <w:tc>
          <w:tcPr>
            <w:tcW w:w="1885" w:type="dxa"/>
            <w:shd w:val="clear" w:color="auto" w:fill="D9D9D9" w:themeFill="background1" w:themeFillShade="D9"/>
            <w:vAlign w:val="center"/>
          </w:tcPr>
          <w:p w14:paraId="7D115462" w14:textId="77777777" w:rsidR="004D77DF" w:rsidRPr="00C31B08" w:rsidRDefault="00D144D9" w:rsidP="0059409B">
            <w:pPr>
              <w:jc w:val="center"/>
              <w:rPr>
                <w:b/>
                <w:sz w:val="18"/>
                <w:szCs w:val="18"/>
              </w:rPr>
            </w:pPr>
            <w:r w:rsidRPr="00C31B08">
              <w:rPr>
                <w:b/>
                <w:sz w:val="18"/>
                <w:szCs w:val="18"/>
              </w:rPr>
              <w:t>-3.49 (-5.15,</w:t>
            </w:r>
            <w:r w:rsidR="0059409B" w:rsidRPr="00C31B08">
              <w:rPr>
                <w:b/>
                <w:sz w:val="18"/>
                <w:szCs w:val="18"/>
              </w:rPr>
              <w:t xml:space="preserve"> -1.82)</w:t>
            </w:r>
          </w:p>
        </w:tc>
        <w:tc>
          <w:tcPr>
            <w:tcW w:w="1307" w:type="dxa"/>
            <w:shd w:val="clear" w:color="auto" w:fill="D9D9D9" w:themeFill="background1" w:themeFillShade="D9"/>
            <w:vAlign w:val="center"/>
          </w:tcPr>
          <w:p w14:paraId="7D115463" w14:textId="77777777" w:rsidR="004D77DF" w:rsidRPr="00C31B08" w:rsidRDefault="0039153E" w:rsidP="00530A2C">
            <w:pPr>
              <w:jc w:val="center"/>
              <w:rPr>
                <w:b/>
                <w:sz w:val="18"/>
                <w:szCs w:val="18"/>
              </w:rPr>
            </w:pPr>
            <w:r>
              <w:rPr>
                <w:b/>
                <w:sz w:val="18"/>
                <w:szCs w:val="18"/>
              </w:rPr>
              <w:t>Moderate</w:t>
            </w:r>
            <w:r w:rsidR="00530A2C">
              <w:rPr>
                <w:b/>
                <w:sz w:val="18"/>
                <w:szCs w:val="18"/>
              </w:rPr>
              <w:t xml:space="preserve"> (preliminary)</w:t>
            </w:r>
            <w:r>
              <w:rPr>
                <w:b/>
                <w:sz w:val="18"/>
                <w:szCs w:val="18"/>
              </w:rPr>
              <w:t xml:space="preserve"> </w:t>
            </w:r>
            <w:r w:rsidR="00530A2C">
              <w:rPr>
                <w:b/>
                <w:sz w:val="18"/>
                <w:szCs w:val="18"/>
              </w:rPr>
              <w:t>H</w:t>
            </w:r>
            <w:r>
              <w:rPr>
                <w:b/>
                <w:sz w:val="18"/>
                <w:szCs w:val="18"/>
              </w:rPr>
              <w:t>igh</w:t>
            </w:r>
            <w:r w:rsidR="00530A2C">
              <w:rPr>
                <w:b/>
                <w:sz w:val="18"/>
                <w:szCs w:val="18"/>
              </w:rPr>
              <w:t xml:space="preserve"> (final)</w:t>
            </w:r>
          </w:p>
        </w:tc>
        <w:tc>
          <w:tcPr>
            <w:tcW w:w="1938" w:type="dxa"/>
            <w:shd w:val="clear" w:color="auto" w:fill="D9D9D9" w:themeFill="background1" w:themeFillShade="D9"/>
            <w:vAlign w:val="center"/>
          </w:tcPr>
          <w:p w14:paraId="7D115464" w14:textId="77777777" w:rsidR="0053476A" w:rsidRPr="00C31B08" w:rsidRDefault="0053476A" w:rsidP="0059409B">
            <w:pPr>
              <w:jc w:val="center"/>
              <w:rPr>
                <w:i/>
                <w:sz w:val="18"/>
                <w:szCs w:val="18"/>
              </w:rPr>
            </w:pPr>
            <w:r w:rsidRPr="00C31B08">
              <w:rPr>
                <w:i/>
                <w:sz w:val="18"/>
                <w:szCs w:val="18"/>
              </w:rPr>
              <w:t>Inconsistency: 95% CI do not always overlap</w:t>
            </w:r>
            <w:r w:rsidR="00B31240">
              <w:rPr>
                <w:i/>
                <w:sz w:val="18"/>
                <w:szCs w:val="18"/>
              </w:rPr>
              <w:t xml:space="preserve"> between studies</w:t>
            </w:r>
          </w:p>
        </w:tc>
      </w:tr>
      <w:tr w:rsidR="004E7680" w:rsidRPr="00C31B08" w14:paraId="7D11546E" w14:textId="77777777" w:rsidTr="00515C7C">
        <w:tc>
          <w:tcPr>
            <w:tcW w:w="1060" w:type="dxa"/>
            <w:vMerge w:val="restart"/>
            <w:vAlign w:val="center"/>
          </w:tcPr>
          <w:p w14:paraId="7D115466" w14:textId="77777777" w:rsidR="001003D0" w:rsidRPr="001003D0" w:rsidRDefault="001003D0" w:rsidP="00B42793">
            <w:pPr>
              <w:jc w:val="center"/>
              <w:rPr>
                <w:sz w:val="18"/>
                <w:szCs w:val="18"/>
              </w:rPr>
            </w:pPr>
            <w:r w:rsidRPr="001003D0">
              <w:rPr>
                <w:sz w:val="18"/>
                <w:szCs w:val="18"/>
              </w:rPr>
              <w:t xml:space="preserve">K intake </w:t>
            </w:r>
            <w:r>
              <w:rPr>
                <w:sz w:val="18"/>
                <w:szCs w:val="18"/>
              </w:rPr>
              <w:t>(</w:t>
            </w:r>
            <w:proofErr w:type="spellStart"/>
            <w:r w:rsidRPr="001003D0">
              <w:rPr>
                <w:sz w:val="18"/>
                <w:szCs w:val="18"/>
              </w:rPr>
              <w:t>mmol</w:t>
            </w:r>
            <w:proofErr w:type="spellEnd"/>
            <w:r w:rsidRPr="001003D0">
              <w:rPr>
                <w:sz w:val="18"/>
                <w:szCs w:val="18"/>
              </w:rPr>
              <w:t>/day</w:t>
            </w:r>
            <w:r>
              <w:rPr>
                <w:sz w:val="18"/>
                <w:szCs w:val="18"/>
              </w:rPr>
              <w:t>)</w:t>
            </w:r>
          </w:p>
          <w:p w14:paraId="7D115467" w14:textId="77777777" w:rsidR="000A1D67" w:rsidRPr="001003D0" w:rsidRDefault="001003D0" w:rsidP="00B42793">
            <w:pPr>
              <w:jc w:val="center"/>
              <w:rPr>
                <w:i/>
                <w:sz w:val="18"/>
                <w:szCs w:val="18"/>
              </w:rPr>
            </w:pPr>
            <w:r w:rsidRPr="001003D0">
              <w:rPr>
                <w:i/>
                <w:sz w:val="18"/>
                <w:szCs w:val="18"/>
              </w:rPr>
              <w:t>[equivalent u</w:t>
            </w:r>
            <w:r w:rsidR="004E7680" w:rsidRPr="001003D0">
              <w:rPr>
                <w:i/>
                <w:sz w:val="18"/>
                <w:szCs w:val="18"/>
              </w:rPr>
              <w:t xml:space="preserve">rinary K excretion </w:t>
            </w:r>
            <w:r w:rsidR="009C7D18" w:rsidRPr="001003D0">
              <w:rPr>
                <w:i/>
                <w:sz w:val="18"/>
                <w:szCs w:val="18"/>
              </w:rPr>
              <w:t>(</w:t>
            </w:r>
            <w:proofErr w:type="spellStart"/>
            <w:r w:rsidR="000A1D67" w:rsidRPr="001003D0">
              <w:rPr>
                <w:i/>
                <w:sz w:val="18"/>
                <w:szCs w:val="18"/>
              </w:rPr>
              <w:t>mmol</w:t>
            </w:r>
            <w:proofErr w:type="spellEnd"/>
            <w:r w:rsidR="0054210C" w:rsidRPr="001003D0">
              <w:rPr>
                <w:i/>
                <w:sz w:val="18"/>
                <w:szCs w:val="18"/>
              </w:rPr>
              <w:t>/day</w:t>
            </w:r>
            <w:r w:rsidR="000A1D67" w:rsidRPr="001003D0">
              <w:rPr>
                <w:i/>
                <w:sz w:val="18"/>
                <w:szCs w:val="18"/>
              </w:rPr>
              <w:t>)</w:t>
            </w:r>
            <w:r w:rsidRPr="001003D0">
              <w:rPr>
                <w:i/>
                <w:sz w:val="18"/>
                <w:szCs w:val="18"/>
              </w:rPr>
              <w:t>]</w:t>
            </w:r>
          </w:p>
          <w:p w14:paraId="7D115468" w14:textId="77777777" w:rsidR="009C7D18" w:rsidRPr="00C31B08" w:rsidRDefault="009C7D18" w:rsidP="00B27250">
            <w:pPr>
              <w:jc w:val="center"/>
              <w:rPr>
                <w:sz w:val="18"/>
                <w:szCs w:val="18"/>
              </w:rPr>
            </w:pPr>
          </w:p>
        </w:tc>
        <w:tc>
          <w:tcPr>
            <w:tcW w:w="1505" w:type="dxa"/>
            <w:vAlign w:val="center"/>
          </w:tcPr>
          <w:p w14:paraId="7D115469" w14:textId="77777777" w:rsidR="000A1D67" w:rsidRPr="00827C34" w:rsidRDefault="00853762" w:rsidP="001003D0">
            <w:pPr>
              <w:jc w:val="center"/>
              <w:rPr>
                <w:sz w:val="18"/>
                <w:szCs w:val="18"/>
              </w:rPr>
            </w:pPr>
            <w:r w:rsidRPr="00827C34">
              <w:rPr>
                <w:sz w:val="18"/>
                <w:szCs w:val="18"/>
              </w:rPr>
              <w:t>&lt;</w:t>
            </w:r>
            <w:r w:rsidR="001003D0" w:rsidRPr="00827C34">
              <w:rPr>
                <w:sz w:val="18"/>
                <w:szCs w:val="18"/>
              </w:rPr>
              <w:t xml:space="preserve">90 </w:t>
            </w:r>
            <w:r w:rsidR="009C7D18" w:rsidRPr="00827C34">
              <w:rPr>
                <w:sz w:val="18"/>
                <w:szCs w:val="18"/>
              </w:rPr>
              <w:t>[</w:t>
            </w:r>
            <w:r w:rsidR="009C7D18" w:rsidRPr="00827C34">
              <w:rPr>
                <w:i/>
                <w:sz w:val="18"/>
                <w:szCs w:val="18"/>
              </w:rPr>
              <w:t>&lt;</w:t>
            </w:r>
            <w:r w:rsidR="001003D0" w:rsidRPr="00827C34">
              <w:rPr>
                <w:i/>
                <w:sz w:val="18"/>
                <w:szCs w:val="18"/>
              </w:rPr>
              <w:t>7</w:t>
            </w:r>
            <w:r w:rsidR="009C7D18" w:rsidRPr="00827C34">
              <w:rPr>
                <w:i/>
                <w:sz w:val="18"/>
                <w:szCs w:val="18"/>
              </w:rPr>
              <w:t>0</w:t>
            </w:r>
            <w:r w:rsidR="009C7D18" w:rsidRPr="00827C34">
              <w:rPr>
                <w:sz w:val="18"/>
                <w:szCs w:val="18"/>
              </w:rPr>
              <w:t>]</w:t>
            </w:r>
          </w:p>
        </w:tc>
        <w:tc>
          <w:tcPr>
            <w:tcW w:w="1483" w:type="dxa"/>
            <w:vAlign w:val="center"/>
          </w:tcPr>
          <w:p w14:paraId="7D11546A" w14:textId="77777777" w:rsidR="000A1D67" w:rsidRPr="00827C34" w:rsidRDefault="000A1D67" w:rsidP="00B42793">
            <w:pPr>
              <w:jc w:val="center"/>
              <w:rPr>
                <w:sz w:val="18"/>
                <w:szCs w:val="18"/>
              </w:rPr>
            </w:pPr>
            <w:r w:rsidRPr="00827C34">
              <w:rPr>
                <w:sz w:val="18"/>
                <w:szCs w:val="18"/>
              </w:rPr>
              <w:t>2 (183)</w:t>
            </w:r>
          </w:p>
        </w:tc>
        <w:tc>
          <w:tcPr>
            <w:tcW w:w="1885" w:type="dxa"/>
            <w:vAlign w:val="center"/>
          </w:tcPr>
          <w:p w14:paraId="7D11546B" w14:textId="77777777" w:rsidR="000A1D67" w:rsidRPr="00827C34" w:rsidRDefault="000A1D67" w:rsidP="00B42793">
            <w:pPr>
              <w:jc w:val="center"/>
              <w:rPr>
                <w:sz w:val="18"/>
                <w:szCs w:val="18"/>
              </w:rPr>
            </w:pPr>
            <w:r w:rsidRPr="00827C34">
              <w:rPr>
                <w:sz w:val="18"/>
                <w:szCs w:val="18"/>
              </w:rPr>
              <w:t>-3.65 (-6.69, -0.62)</w:t>
            </w:r>
          </w:p>
        </w:tc>
        <w:tc>
          <w:tcPr>
            <w:tcW w:w="1307" w:type="dxa"/>
            <w:vAlign w:val="center"/>
          </w:tcPr>
          <w:p w14:paraId="7D11546C" w14:textId="77777777" w:rsidR="000A1D67" w:rsidRPr="00C31B08" w:rsidRDefault="000A1D67" w:rsidP="00B42793">
            <w:pPr>
              <w:jc w:val="center"/>
              <w:rPr>
                <w:sz w:val="18"/>
                <w:szCs w:val="18"/>
              </w:rPr>
            </w:pPr>
            <w:r w:rsidRPr="00C31B08">
              <w:rPr>
                <w:sz w:val="18"/>
                <w:szCs w:val="18"/>
              </w:rPr>
              <w:t>High</w:t>
            </w:r>
          </w:p>
        </w:tc>
        <w:tc>
          <w:tcPr>
            <w:tcW w:w="1938" w:type="dxa"/>
            <w:vAlign w:val="center"/>
          </w:tcPr>
          <w:p w14:paraId="7D11546D" w14:textId="77777777" w:rsidR="000A1D67" w:rsidRPr="00C31B08" w:rsidRDefault="000A1D67" w:rsidP="00B42793">
            <w:pPr>
              <w:rPr>
                <w:sz w:val="18"/>
                <w:szCs w:val="18"/>
              </w:rPr>
            </w:pPr>
          </w:p>
        </w:tc>
      </w:tr>
      <w:tr w:rsidR="004E7680" w:rsidRPr="00C31B08" w14:paraId="7D115476" w14:textId="77777777" w:rsidTr="00515C7C">
        <w:tc>
          <w:tcPr>
            <w:tcW w:w="1060" w:type="dxa"/>
            <w:vMerge/>
            <w:vAlign w:val="center"/>
          </w:tcPr>
          <w:p w14:paraId="7D11546F" w14:textId="77777777" w:rsidR="000A1D67" w:rsidRPr="00C31B08" w:rsidRDefault="000A1D67" w:rsidP="00B42793">
            <w:pPr>
              <w:jc w:val="center"/>
              <w:rPr>
                <w:sz w:val="18"/>
                <w:szCs w:val="18"/>
              </w:rPr>
            </w:pPr>
          </w:p>
        </w:tc>
        <w:tc>
          <w:tcPr>
            <w:tcW w:w="1505" w:type="dxa"/>
            <w:vAlign w:val="center"/>
          </w:tcPr>
          <w:p w14:paraId="7D115470" w14:textId="77777777" w:rsidR="00C41465" w:rsidRPr="00827C34" w:rsidRDefault="00C41465" w:rsidP="00B42793">
            <w:pPr>
              <w:jc w:val="center"/>
              <w:rPr>
                <w:rFonts w:cs="Arial"/>
                <w:sz w:val="18"/>
                <w:szCs w:val="18"/>
              </w:rPr>
            </w:pPr>
            <w:r w:rsidRPr="00827C34">
              <w:rPr>
                <w:rFonts w:cs="Arial"/>
                <w:sz w:val="18"/>
                <w:szCs w:val="18"/>
              </w:rPr>
              <w:t>91-117</w:t>
            </w:r>
            <w:r w:rsidRPr="00827C34">
              <w:rPr>
                <w:sz w:val="18"/>
                <w:szCs w:val="18"/>
              </w:rPr>
              <w:t>*</w:t>
            </w:r>
            <w:r w:rsidRPr="00827C34">
              <w:rPr>
                <w:rFonts w:cs="Arial"/>
                <w:sz w:val="18"/>
                <w:szCs w:val="18"/>
              </w:rPr>
              <w:t xml:space="preserve"> </w:t>
            </w:r>
          </w:p>
          <w:p w14:paraId="7D115471" w14:textId="77777777" w:rsidR="009C7D18" w:rsidRPr="00827C34" w:rsidRDefault="00C41465" w:rsidP="00C41465">
            <w:pPr>
              <w:jc w:val="center"/>
              <w:rPr>
                <w:i/>
                <w:sz w:val="18"/>
                <w:szCs w:val="18"/>
              </w:rPr>
            </w:pPr>
            <w:r w:rsidRPr="00827C34">
              <w:rPr>
                <w:rFonts w:cs="Arial"/>
                <w:i/>
                <w:sz w:val="18"/>
                <w:szCs w:val="18"/>
              </w:rPr>
              <w:t>[</w:t>
            </w:r>
            <w:r w:rsidR="000A1D67" w:rsidRPr="00827C34">
              <w:rPr>
                <w:rFonts w:cs="Arial"/>
                <w:i/>
                <w:sz w:val="18"/>
                <w:szCs w:val="18"/>
              </w:rPr>
              <w:t>≥</w:t>
            </w:r>
            <w:r w:rsidR="000A1D67" w:rsidRPr="00827C34">
              <w:rPr>
                <w:i/>
                <w:sz w:val="18"/>
                <w:szCs w:val="18"/>
              </w:rPr>
              <w:t>70 to &lt;90</w:t>
            </w:r>
            <w:r w:rsidRPr="00827C34">
              <w:rPr>
                <w:i/>
                <w:sz w:val="18"/>
                <w:szCs w:val="18"/>
              </w:rPr>
              <w:t>]</w:t>
            </w:r>
          </w:p>
        </w:tc>
        <w:tc>
          <w:tcPr>
            <w:tcW w:w="1483" w:type="dxa"/>
            <w:vAlign w:val="center"/>
          </w:tcPr>
          <w:p w14:paraId="7D115472" w14:textId="77777777" w:rsidR="000A1D67" w:rsidRPr="00827C34" w:rsidRDefault="000A1D67" w:rsidP="00B42793">
            <w:pPr>
              <w:jc w:val="center"/>
              <w:rPr>
                <w:sz w:val="18"/>
                <w:szCs w:val="18"/>
              </w:rPr>
            </w:pPr>
            <w:r w:rsidRPr="00827C34">
              <w:rPr>
                <w:sz w:val="18"/>
                <w:szCs w:val="18"/>
              </w:rPr>
              <w:t>5 (286)</w:t>
            </w:r>
          </w:p>
        </w:tc>
        <w:tc>
          <w:tcPr>
            <w:tcW w:w="1885" w:type="dxa"/>
            <w:vAlign w:val="center"/>
          </w:tcPr>
          <w:p w14:paraId="7D115473" w14:textId="77777777" w:rsidR="000A1D67" w:rsidRPr="00827C34" w:rsidRDefault="000A1D67" w:rsidP="00B42793">
            <w:pPr>
              <w:jc w:val="center"/>
              <w:rPr>
                <w:sz w:val="18"/>
                <w:szCs w:val="18"/>
              </w:rPr>
            </w:pPr>
            <w:r w:rsidRPr="00827C34">
              <w:rPr>
                <w:sz w:val="18"/>
                <w:szCs w:val="18"/>
              </w:rPr>
              <w:t>-7.16 (-12.41, -1.91)</w:t>
            </w:r>
          </w:p>
        </w:tc>
        <w:tc>
          <w:tcPr>
            <w:tcW w:w="1307" w:type="dxa"/>
            <w:vAlign w:val="center"/>
          </w:tcPr>
          <w:p w14:paraId="7D115474" w14:textId="77777777" w:rsidR="0053476A" w:rsidRPr="00C31B08" w:rsidRDefault="000A1D67" w:rsidP="0053476A">
            <w:pPr>
              <w:jc w:val="center"/>
              <w:rPr>
                <w:sz w:val="18"/>
                <w:szCs w:val="18"/>
              </w:rPr>
            </w:pPr>
            <w:r w:rsidRPr="00C31B08">
              <w:rPr>
                <w:sz w:val="18"/>
                <w:szCs w:val="18"/>
              </w:rPr>
              <w:t>Moderate</w:t>
            </w:r>
          </w:p>
        </w:tc>
        <w:tc>
          <w:tcPr>
            <w:tcW w:w="1938" w:type="dxa"/>
            <w:vAlign w:val="center"/>
          </w:tcPr>
          <w:p w14:paraId="7D115475" w14:textId="77777777" w:rsidR="000A1D67" w:rsidRPr="00C31B08" w:rsidRDefault="009F760C" w:rsidP="00B42793">
            <w:pPr>
              <w:rPr>
                <w:i/>
                <w:sz w:val="18"/>
                <w:szCs w:val="18"/>
              </w:rPr>
            </w:pPr>
            <w:r w:rsidRPr="00C31B08">
              <w:rPr>
                <w:i/>
                <w:sz w:val="18"/>
                <w:szCs w:val="18"/>
              </w:rPr>
              <w:t>Inconsistency: 95% CI do not always overlap</w:t>
            </w:r>
          </w:p>
        </w:tc>
      </w:tr>
      <w:tr w:rsidR="004E7680" w:rsidRPr="00C31B08" w14:paraId="7D11547E" w14:textId="77777777" w:rsidTr="00515C7C">
        <w:tc>
          <w:tcPr>
            <w:tcW w:w="1060" w:type="dxa"/>
            <w:vMerge/>
            <w:vAlign w:val="center"/>
          </w:tcPr>
          <w:p w14:paraId="7D115477" w14:textId="77777777" w:rsidR="000A1D67" w:rsidRPr="00C31B08" w:rsidRDefault="000A1D67" w:rsidP="00B42793">
            <w:pPr>
              <w:jc w:val="center"/>
              <w:rPr>
                <w:sz w:val="18"/>
                <w:szCs w:val="18"/>
              </w:rPr>
            </w:pPr>
          </w:p>
        </w:tc>
        <w:tc>
          <w:tcPr>
            <w:tcW w:w="1505" w:type="dxa"/>
            <w:vAlign w:val="center"/>
          </w:tcPr>
          <w:p w14:paraId="7D115478" w14:textId="77777777" w:rsidR="000A1D67" w:rsidRPr="00827C34" w:rsidRDefault="00C41465" w:rsidP="00B42793">
            <w:pPr>
              <w:jc w:val="center"/>
              <w:rPr>
                <w:sz w:val="18"/>
                <w:szCs w:val="18"/>
                <w:vertAlign w:val="superscript"/>
              </w:rPr>
            </w:pPr>
            <w:r w:rsidRPr="00827C34">
              <w:rPr>
                <w:sz w:val="18"/>
                <w:szCs w:val="18"/>
              </w:rPr>
              <w:t>117-156</w:t>
            </w:r>
            <w:r w:rsidR="00E107DD" w:rsidRPr="00827C34">
              <w:rPr>
                <w:sz w:val="18"/>
                <w:szCs w:val="18"/>
              </w:rPr>
              <w:t>^</w:t>
            </w:r>
            <w:r w:rsidR="00616D5D" w:rsidRPr="00827C34">
              <w:rPr>
                <w:sz w:val="18"/>
                <w:szCs w:val="18"/>
                <w:vertAlign w:val="superscript"/>
              </w:rPr>
              <w:t>#</w:t>
            </w:r>
          </w:p>
          <w:p w14:paraId="7D115479" w14:textId="77777777" w:rsidR="009C7D18" w:rsidRPr="00827C34" w:rsidRDefault="009C7D18" w:rsidP="00C41465">
            <w:pPr>
              <w:jc w:val="center"/>
              <w:rPr>
                <w:i/>
                <w:sz w:val="18"/>
                <w:szCs w:val="18"/>
              </w:rPr>
            </w:pPr>
            <w:r w:rsidRPr="00827C34">
              <w:rPr>
                <w:i/>
                <w:sz w:val="18"/>
                <w:szCs w:val="18"/>
              </w:rPr>
              <w:t>[</w:t>
            </w:r>
            <w:r w:rsidR="00C41465" w:rsidRPr="00827C34">
              <w:rPr>
                <w:rFonts w:cs="Arial"/>
                <w:i/>
                <w:sz w:val="18"/>
                <w:szCs w:val="18"/>
              </w:rPr>
              <w:t>≥9</w:t>
            </w:r>
            <w:r w:rsidR="00C41465" w:rsidRPr="00827C34">
              <w:rPr>
                <w:i/>
                <w:sz w:val="18"/>
                <w:szCs w:val="18"/>
              </w:rPr>
              <w:t>0 to &lt;120</w:t>
            </w:r>
            <w:r w:rsidRPr="00827C34">
              <w:rPr>
                <w:i/>
                <w:sz w:val="18"/>
                <w:szCs w:val="18"/>
              </w:rPr>
              <w:t>]</w:t>
            </w:r>
          </w:p>
        </w:tc>
        <w:tc>
          <w:tcPr>
            <w:tcW w:w="1483" w:type="dxa"/>
            <w:vAlign w:val="center"/>
          </w:tcPr>
          <w:p w14:paraId="7D11547A" w14:textId="77777777" w:rsidR="000A1D67" w:rsidRPr="00827C34" w:rsidRDefault="000A1D67" w:rsidP="00B42793">
            <w:pPr>
              <w:jc w:val="center"/>
              <w:rPr>
                <w:sz w:val="18"/>
                <w:szCs w:val="18"/>
              </w:rPr>
            </w:pPr>
            <w:r w:rsidRPr="00827C34">
              <w:rPr>
                <w:sz w:val="18"/>
                <w:szCs w:val="18"/>
              </w:rPr>
              <w:t>11 (1187)</w:t>
            </w:r>
          </w:p>
        </w:tc>
        <w:tc>
          <w:tcPr>
            <w:tcW w:w="1885" w:type="dxa"/>
            <w:vAlign w:val="center"/>
          </w:tcPr>
          <w:p w14:paraId="7D11547B" w14:textId="77777777" w:rsidR="000A1D67" w:rsidRPr="00827C34" w:rsidRDefault="009F760C" w:rsidP="00B42793">
            <w:pPr>
              <w:jc w:val="center"/>
              <w:rPr>
                <w:sz w:val="18"/>
                <w:szCs w:val="18"/>
              </w:rPr>
            </w:pPr>
            <w:r w:rsidRPr="00827C34">
              <w:rPr>
                <w:sz w:val="18"/>
                <w:szCs w:val="18"/>
              </w:rPr>
              <w:t xml:space="preserve">-1.71 (-3.42, </w:t>
            </w:r>
            <w:r w:rsidR="000A1D67" w:rsidRPr="00827C34">
              <w:rPr>
                <w:sz w:val="18"/>
                <w:szCs w:val="18"/>
              </w:rPr>
              <w:t>0.00)</w:t>
            </w:r>
          </w:p>
        </w:tc>
        <w:tc>
          <w:tcPr>
            <w:tcW w:w="1307" w:type="dxa"/>
            <w:vAlign w:val="center"/>
          </w:tcPr>
          <w:p w14:paraId="7D11547C" w14:textId="77777777" w:rsidR="000A1D67" w:rsidRPr="00C31B08" w:rsidRDefault="000A1D67" w:rsidP="00B42793">
            <w:pPr>
              <w:jc w:val="center"/>
              <w:rPr>
                <w:sz w:val="18"/>
                <w:szCs w:val="18"/>
              </w:rPr>
            </w:pPr>
            <w:r w:rsidRPr="00C31B08">
              <w:rPr>
                <w:sz w:val="18"/>
                <w:szCs w:val="18"/>
              </w:rPr>
              <w:t>Moderate</w:t>
            </w:r>
          </w:p>
        </w:tc>
        <w:tc>
          <w:tcPr>
            <w:tcW w:w="1938" w:type="dxa"/>
            <w:vAlign w:val="center"/>
          </w:tcPr>
          <w:p w14:paraId="7D11547D" w14:textId="77777777" w:rsidR="009F760C" w:rsidRPr="00C31B08" w:rsidRDefault="009F760C" w:rsidP="00B42793">
            <w:pPr>
              <w:rPr>
                <w:i/>
                <w:sz w:val="18"/>
                <w:szCs w:val="18"/>
              </w:rPr>
            </w:pPr>
            <w:r w:rsidRPr="00C31B08">
              <w:rPr>
                <w:i/>
                <w:sz w:val="18"/>
                <w:szCs w:val="18"/>
              </w:rPr>
              <w:t>Imprecision: 95%CI reaches zero</w:t>
            </w:r>
          </w:p>
        </w:tc>
      </w:tr>
      <w:tr w:rsidR="004E7680" w:rsidRPr="00C31B08" w14:paraId="7D115485" w14:textId="77777777" w:rsidTr="00515C7C">
        <w:tc>
          <w:tcPr>
            <w:tcW w:w="1060" w:type="dxa"/>
            <w:vMerge/>
            <w:vAlign w:val="center"/>
          </w:tcPr>
          <w:p w14:paraId="7D11547F" w14:textId="77777777" w:rsidR="000A1D67" w:rsidRPr="00C31B08" w:rsidRDefault="000A1D67" w:rsidP="00B42793">
            <w:pPr>
              <w:jc w:val="center"/>
              <w:rPr>
                <w:sz w:val="18"/>
                <w:szCs w:val="18"/>
              </w:rPr>
            </w:pPr>
          </w:p>
        </w:tc>
        <w:tc>
          <w:tcPr>
            <w:tcW w:w="1505" w:type="dxa"/>
            <w:vAlign w:val="center"/>
          </w:tcPr>
          <w:p w14:paraId="7D115480" w14:textId="77777777" w:rsidR="000A1D67" w:rsidRPr="00827C34" w:rsidRDefault="00C41465" w:rsidP="00C41465">
            <w:pPr>
              <w:jc w:val="center"/>
              <w:rPr>
                <w:sz w:val="18"/>
                <w:szCs w:val="18"/>
              </w:rPr>
            </w:pPr>
            <w:r w:rsidRPr="00827C34">
              <w:rPr>
                <w:sz w:val="18"/>
                <w:szCs w:val="18"/>
              </w:rPr>
              <w:t>&gt;156</w:t>
            </w:r>
            <w:r w:rsidR="009C7D18" w:rsidRPr="00827C34">
              <w:rPr>
                <w:sz w:val="18"/>
                <w:szCs w:val="18"/>
              </w:rPr>
              <w:t xml:space="preserve"> </w:t>
            </w:r>
            <w:r w:rsidR="009C7D18" w:rsidRPr="00827C34">
              <w:rPr>
                <w:i/>
                <w:sz w:val="18"/>
                <w:szCs w:val="18"/>
              </w:rPr>
              <w:t>[</w:t>
            </w:r>
            <w:r w:rsidRPr="00827C34">
              <w:rPr>
                <w:rFonts w:cs="Arial"/>
                <w:i/>
                <w:sz w:val="18"/>
                <w:szCs w:val="18"/>
              </w:rPr>
              <w:t>≥</w:t>
            </w:r>
            <w:r w:rsidRPr="00827C34">
              <w:rPr>
                <w:i/>
                <w:sz w:val="18"/>
                <w:szCs w:val="18"/>
              </w:rPr>
              <w:t>120</w:t>
            </w:r>
            <w:r w:rsidR="009C7D18" w:rsidRPr="00827C34">
              <w:rPr>
                <w:i/>
                <w:sz w:val="18"/>
                <w:szCs w:val="18"/>
              </w:rPr>
              <w:t>]</w:t>
            </w:r>
          </w:p>
        </w:tc>
        <w:tc>
          <w:tcPr>
            <w:tcW w:w="1483" w:type="dxa"/>
            <w:vAlign w:val="center"/>
          </w:tcPr>
          <w:p w14:paraId="7D115481" w14:textId="77777777" w:rsidR="000A1D67" w:rsidRPr="00827C34" w:rsidRDefault="000A1D67" w:rsidP="00B42793">
            <w:pPr>
              <w:jc w:val="center"/>
              <w:rPr>
                <w:sz w:val="18"/>
                <w:szCs w:val="18"/>
              </w:rPr>
            </w:pPr>
            <w:r w:rsidRPr="00827C34">
              <w:rPr>
                <w:sz w:val="18"/>
                <w:szCs w:val="18"/>
              </w:rPr>
              <w:t>4 (236)</w:t>
            </w:r>
          </w:p>
        </w:tc>
        <w:tc>
          <w:tcPr>
            <w:tcW w:w="1885" w:type="dxa"/>
            <w:vAlign w:val="center"/>
          </w:tcPr>
          <w:p w14:paraId="7D115482" w14:textId="77777777" w:rsidR="000A1D67" w:rsidRPr="00827C34" w:rsidRDefault="000A1D67" w:rsidP="00B42793">
            <w:pPr>
              <w:jc w:val="center"/>
              <w:rPr>
                <w:sz w:val="18"/>
                <w:szCs w:val="18"/>
              </w:rPr>
            </w:pPr>
            <w:r w:rsidRPr="00827C34">
              <w:rPr>
                <w:sz w:val="18"/>
                <w:szCs w:val="18"/>
              </w:rPr>
              <w:t xml:space="preserve">-3.00 (-6.28, </w:t>
            </w:r>
            <w:r w:rsidRPr="001C158D">
              <w:rPr>
                <w:sz w:val="18"/>
              </w:rPr>
              <w:t>0.27</w:t>
            </w:r>
            <w:r w:rsidRPr="00827C34">
              <w:rPr>
                <w:sz w:val="18"/>
                <w:szCs w:val="18"/>
              </w:rPr>
              <w:t>)</w:t>
            </w:r>
          </w:p>
        </w:tc>
        <w:tc>
          <w:tcPr>
            <w:tcW w:w="1307" w:type="dxa"/>
            <w:vAlign w:val="center"/>
          </w:tcPr>
          <w:p w14:paraId="7D115483" w14:textId="77777777" w:rsidR="000A1D67" w:rsidRPr="00C31B08" w:rsidRDefault="000A1D67" w:rsidP="00B42793">
            <w:pPr>
              <w:jc w:val="center"/>
              <w:rPr>
                <w:sz w:val="18"/>
                <w:szCs w:val="18"/>
              </w:rPr>
            </w:pPr>
            <w:r w:rsidRPr="00C31B08">
              <w:rPr>
                <w:sz w:val="18"/>
                <w:szCs w:val="18"/>
              </w:rPr>
              <w:t>Moderate</w:t>
            </w:r>
          </w:p>
        </w:tc>
        <w:tc>
          <w:tcPr>
            <w:tcW w:w="1938" w:type="dxa"/>
            <w:vAlign w:val="center"/>
          </w:tcPr>
          <w:p w14:paraId="7D115484" w14:textId="77777777" w:rsidR="000A1D67" w:rsidRPr="00C31B08" w:rsidRDefault="009F760C" w:rsidP="00B42793">
            <w:pPr>
              <w:rPr>
                <w:i/>
                <w:sz w:val="18"/>
                <w:szCs w:val="18"/>
              </w:rPr>
            </w:pPr>
            <w:r w:rsidRPr="00C31B08">
              <w:rPr>
                <w:i/>
                <w:sz w:val="18"/>
                <w:szCs w:val="18"/>
              </w:rPr>
              <w:t xml:space="preserve">Imprecision: </w:t>
            </w:r>
            <w:r w:rsidR="0053476A" w:rsidRPr="00C31B08">
              <w:rPr>
                <w:i/>
                <w:sz w:val="18"/>
                <w:szCs w:val="18"/>
              </w:rPr>
              <w:t>9</w:t>
            </w:r>
            <w:r w:rsidRPr="00C31B08">
              <w:rPr>
                <w:i/>
                <w:sz w:val="18"/>
                <w:szCs w:val="18"/>
              </w:rPr>
              <w:t>5%CI cross</w:t>
            </w:r>
            <w:r w:rsidR="009078AB">
              <w:rPr>
                <w:i/>
                <w:sz w:val="18"/>
                <w:szCs w:val="18"/>
              </w:rPr>
              <w:t>es</w:t>
            </w:r>
            <w:r w:rsidRPr="00C31B08">
              <w:rPr>
                <w:i/>
                <w:sz w:val="18"/>
                <w:szCs w:val="18"/>
              </w:rPr>
              <w:t xml:space="preserve"> zero</w:t>
            </w:r>
          </w:p>
        </w:tc>
      </w:tr>
      <w:tr w:rsidR="00023046" w:rsidRPr="00C31B08" w14:paraId="7D11548C" w14:textId="77777777" w:rsidTr="00515C7C">
        <w:tc>
          <w:tcPr>
            <w:tcW w:w="1060" w:type="dxa"/>
            <w:vMerge w:val="restart"/>
            <w:shd w:val="clear" w:color="auto" w:fill="F2F2F2" w:themeFill="background1" w:themeFillShade="F2"/>
            <w:vAlign w:val="center"/>
          </w:tcPr>
          <w:p w14:paraId="7D115486" w14:textId="77777777" w:rsidR="00A35F11" w:rsidRPr="00C31B08" w:rsidRDefault="00A35F11" w:rsidP="0059409B">
            <w:pPr>
              <w:jc w:val="center"/>
              <w:rPr>
                <w:sz w:val="18"/>
                <w:szCs w:val="18"/>
              </w:rPr>
            </w:pPr>
            <w:r>
              <w:rPr>
                <w:sz w:val="18"/>
                <w:szCs w:val="18"/>
              </w:rPr>
              <w:t>Achieved difference in K intake</w:t>
            </w:r>
            <w:r w:rsidR="0054210C">
              <w:rPr>
                <w:sz w:val="18"/>
                <w:szCs w:val="18"/>
              </w:rPr>
              <w:t xml:space="preserve"> (</w:t>
            </w:r>
            <w:proofErr w:type="spellStart"/>
            <w:r w:rsidR="0054210C">
              <w:rPr>
                <w:sz w:val="18"/>
                <w:szCs w:val="18"/>
              </w:rPr>
              <w:t>mmol</w:t>
            </w:r>
            <w:proofErr w:type="spellEnd"/>
            <w:r w:rsidR="0054210C">
              <w:rPr>
                <w:sz w:val="18"/>
                <w:szCs w:val="18"/>
              </w:rPr>
              <w:t>/day)</w:t>
            </w:r>
          </w:p>
        </w:tc>
        <w:tc>
          <w:tcPr>
            <w:tcW w:w="1505" w:type="dxa"/>
            <w:shd w:val="clear" w:color="auto" w:fill="F2F2F2" w:themeFill="background1" w:themeFillShade="F2"/>
            <w:vAlign w:val="center"/>
          </w:tcPr>
          <w:p w14:paraId="7D115487" w14:textId="77777777" w:rsidR="00A35F11" w:rsidRPr="00827C34" w:rsidRDefault="00A35F11" w:rsidP="00E244B7">
            <w:pPr>
              <w:jc w:val="center"/>
              <w:rPr>
                <w:sz w:val="18"/>
                <w:szCs w:val="18"/>
              </w:rPr>
            </w:pPr>
            <w:r w:rsidRPr="00827C34">
              <w:rPr>
                <w:sz w:val="18"/>
                <w:szCs w:val="18"/>
              </w:rPr>
              <w:t>&lt;30</w:t>
            </w:r>
          </w:p>
        </w:tc>
        <w:tc>
          <w:tcPr>
            <w:tcW w:w="1483" w:type="dxa"/>
            <w:shd w:val="clear" w:color="auto" w:fill="F2F2F2" w:themeFill="background1" w:themeFillShade="F2"/>
            <w:vAlign w:val="center"/>
          </w:tcPr>
          <w:p w14:paraId="7D115488" w14:textId="77777777" w:rsidR="00A35F11" w:rsidRPr="00827C34" w:rsidRDefault="00A35F11" w:rsidP="0059409B">
            <w:pPr>
              <w:jc w:val="center"/>
              <w:rPr>
                <w:sz w:val="18"/>
                <w:szCs w:val="18"/>
              </w:rPr>
            </w:pPr>
            <w:r w:rsidRPr="00827C34">
              <w:rPr>
                <w:sz w:val="18"/>
                <w:szCs w:val="18"/>
              </w:rPr>
              <w:t>6 (501)</w:t>
            </w:r>
          </w:p>
        </w:tc>
        <w:tc>
          <w:tcPr>
            <w:tcW w:w="1885" w:type="dxa"/>
            <w:shd w:val="clear" w:color="auto" w:fill="F2F2F2" w:themeFill="background1" w:themeFillShade="F2"/>
            <w:vAlign w:val="center"/>
          </w:tcPr>
          <w:p w14:paraId="7D115489" w14:textId="77777777" w:rsidR="00A35F11" w:rsidRPr="00827C34" w:rsidRDefault="00A35F11" w:rsidP="00E244B7">
            <w:pPr>
              <w:jc w:val="center"/>
              <w:rPr>
                <w:sz w:val="18"/>
                <w:szCs w:val="18"/>
              </w:rPr>
            </w:pPr>
            <w:r w:rsidRPr="00827C34">
              <w:rPr>
                <w:sz w:val="18"/>
                <w:szCs w:val="18"/>
              </w:rPr>
              <w:t>-4.89 (-7.59, -2.20)</w:t>
            </w:r>
          </w:p>
        </w:tc>
        <w:tc>
          <w:tcPr>
            <w:tcW w:w="1307" w:type="dxa"/>
            <w:vMerge w:val="restart"/>
            <w:shd w:val="clear" w:color="auto" w:fill="F2F2F2" w:themeFill="background1" w:themeFillShade="F2"/>
            <w:vAlign w:val="center"/>
          </w:tcPr>
          <w:p w14:paraId="7D11548A" w14:textId="77777777" w:rsidR="00A35F11" w:rsidRPr="00C31B08" w:rsidRDefault="00A35F11" w:rsidP="0059409B">
            <w:pPr>
              <w:jc w:val="center"/>
              <w:rPr>
                <w:sz w:val="18"/>
                <w:szCs w:val="18"/>
              </w:rPr>
            </w:pPr>
            <w:r w:rsidRPr="00C31B08">
              <w:rPr>
                <w:sz w:val="18"/>
                <w:szCs w:val="18"/>
              </w:rPr>
              <w:t>Sub-analyses without individual GRADE rating</w:t>
            </w:r>
          </w:p>
        </w:tc>
        <w:tc>
          <w:tcPr>
            <w:tcW w:w="1938" w:type="dxa"/>
            <w:shd w:val="clear" w:color="auto" w:fill="F2F2F2" w:themeFill="background1" w:themeFillShade="F2"/>
            <w:vAlign w:val="center"/>
          </w:tcPr>
          <w:p w14:paraId="7D11548B" w14:textId="77777777" w:rsidR="00A35F11" w:rsidRDefault="00A35F11" w:rsidP="000A1D67">
            <w:pPr>
              <w:rPr>
                <w:sz w:val="18"/>
                <w:szCs w:val="18"/>
              </w:rPr>
            </w:pPr>
          </w:p>
        </w:tc>
      </w:tr>
      <w:tr w:rsidR="00023046" w:rsidRPr="00C31B08" w14:paraId="7D115493" w14:textId="77777777" w:rsidTr="00515C7C">
        <w:tc>
          <w:tcPr>
            <w:tcW w:w="1060" w:type="dxa"/>
            <w:vMerge/>
            <w:shd w:val="clear" w:color="auto" w:fill="F2F2F2" w:themeFill="background1" w:themeFillShade="F2"/>
            <w:vAlign w:val="center"/>
          </w:tcPr>
          <w:p w14:paraId="7D11548D" w14:textId="77777777" w:rsidR="00A35F11" w:rsidRPr="00C31B08" w:rsidRDefault="00A35F11" w:rsidP="0059409B">
            <w:pPr>
              <w:jc w:val="center"/>
              <w:rPr>
                <w:sz w:val="18"/>
                <w:szCs w:val="18"/>
              </w:rPr>
            </w:pPr>
          </w:p>
        </w:tc>
        <w:tc>
          <w:tcPr>
            <w:tcW w:w="1505" w:type="dxa"/>
            <w:shd w:val="clear" w:color="auto" w:fill="F2F2F2" w:themeFill="background1" w:themeFillShade="F2"/>
            <w:vAlign w:val="center"/>
          </w:tcPr>
          <w:p w14:paraId="7D11548E" w14:textId="77777777" w:rsidR="00A35F11" w:rsidRPr="00827C34" w:rsidRDefault="00A35F11" w:rsidP="00B42793">
            <w:pPr>
              <w:jc w:val="center"/>
              <w:rPr>
                <w:sz w:val="18"/>
                <w:szCs w:val="18"/>
              </w:rPr>
            </w:pPr>
            <w:r w:rsidRPr="00827C34">
              <w:rPr>
                <w:sz w:val="18"/>
                <w:szCs w:val="18"/>
              </w:rPr>
              <w:t>30-60</w:t>
            </w:r>
          </w:p>
        </w:tc>
        <w:tc>
          <w:tcPr>
            <w:tcW w:w="1483" w:type="dxa"/>
            <w:shd w:val="clear" w:color="auto" w:fill="F2F2F2" w:themeFill="background1" w:themeFillShade="F2"/>
            <w:vAlign w:val="center"/>
          </w:tcPr>
          <w:p w14:paraId="7D11548F" w14:textId="77777777" w:rsidR="00A35F11" w:rsidRPr="00827C34" w:rsidRDefault="00A35F11" w:rsidP="0059409B">
            <w:pPr>
              <w:jc w:val="center"/>
              <w:rPr>
                <w:sz w:val="18"/>
                <w:szCs w:val="18"/>
              </w:rPr>
            </w:pPr>
            <w:r w:rsidRPr="00827C34">
              <w:rPr>
                <w:sz w:val="18"/>
                <w:szCs w:val="18"/>
              </w:rPr>
              <w:t>12 (1169)</w:t>
            </w:r>
          </w:p>
        </w:tc>
        <w:tc>
          <w:tcPr>
            <w:tcW w:w="1885" w:type="dxa"/>
            <w:shd w:val="clear" w:color="auto" w:fill="F2F2F2" w:themeFill="background1" w:themeFillShade="F2"/>
            <w:vAlign w:val="center"/>
          </w:tcPr>
          <w:p w14:paraId="7D115490" w14:textId="77777777" w:rsidR="00A35F11" w:rsidRPr="00827C34" w:rsidRDefault="00A35F11" w:rsidP="0059409B">
            <w:pPr>
              <w:jc w:val="center"/>
              <w:rPr>
                <w:sz w:val="18"/>
                <w:szCs w:val="18"/>
              </w:rPr>
            </w:pPr>
            <w:r w:rsidRPr="00827C34">
              <w:rPr>
                <w:sz w:val="18"/>
                <w:szCs w:val="18"/>
              </w:rPr>
              <w:t>-1.97 (-3.85, -0.09)</w:t>
            </w:r>
          </w:p>
        </w:tc>
        <w:tc>
          <w:tcPr>
            <w:tcW w:w="1307" w:type="dxa"/>
            <w:vMerge/>
            <w:shd w:val="clear" w:color="auto" w:fill="F2F2F2" w:themeFill="background1" w:themeFillShade="F2"/>
            <w:vAlign w:val="center"/>
          </w:tcPr>
          <w:p w14:paraId="7D115491"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92" w14:textId="77777777" w:rsidR="00A35F11" w:rsidRDefault="00A35F11" w:rsidP="000A1D67">
            <w:pPr>
              <w:rPr>
                <w:sz w:val="18"/>
                <w:szCs w:val="18"/>
              </w:rPr>
            </w:pPr>
          </w:p>
        </w:tc>
      </w:tr>
      <w:tr w:rsidR="00023046" w:rsidRPr="00C31B08" w14:paraId="7D11549A" w14:textId="77777777" w:rsidTr="00515C7C">
        <w:tc>
          <w:tcPr>
            <w:tcW w:w="1060" w:type="dxa"/>
            <w:vMerge/>
            <w:shd w:val="clear" w:color="auto" w:fill="F2F2F2" w:themeFill="background1" w:themeFillShade="F2"/>
            <w:vAlign w:val="center"/>
          </w:tcPr>
          <w:p w14:paraId="7D115494" w14:textId="77777777" w:rsidR="00A35F11" w:rsidRPr="00C31B08" w:rsidRDefault="00A35F11" w:rsidP="0059409B">
            <w:pPr>
              <w:jc w:val="center"/>
              <w:rPr>
                <w:sz w:val="18"/>
                <w:szCs w:val="18"/>
              </w:rPr>
            </w:pPr>
          </w:p>
        </w:tc>
        <w:tc>
          <w:tcPr>
            <w:tcW w:w="1505" w:type="dxa"/>
            <w:shd w:val="clear" w:color="auto" w:fill="F2F2F2" w:themeFill="background1" w:themeFillShade="F2"/>
            <w:vAlign w:val="center"/>
          </w:tcPr>
          <w:p w14:paraId="7D115495" w14:textId="77777777" w:rsidR="00A35F11" w:rsidRPr="00827C34" w:rsidRDefault="00A35F11" w:rsidP="00B42793">
            <w:pPr>
              <w:jc w:val="center"/>
              <w:rPr>
                <w:sz w:val="18"/>
                <w:szCs w:val="18"/>
              </w:rPr>
            </w:pPr>
            <w:r w:rsidRPr="00827C34">
              <w:rPr>
                <w:sz w:val="18"/>
                <w:szCs w:val="18"/>
              </w:rPr>
              <w:t>&gt;60</w:t>
            </w:r>
          </w:p>
        </w:tc>
        <w:tc>
          <w:tcPr>
            <w:tcW w:w="1483" w:type="dxa"/>
            <w:shd w:val="clear" w:color="auto" w:fill="F2F2F2" w:themeFill="background1" w:themeFillShade="F2"/>
            <w:vAlign w:val="center"/>
          </w:tcPr>
          <w:p w14:paraId="7D115496" w14:textId="77777777" w:rsidR="00A35F11" w:rsidRPr="00827C34" w:rsidRDefault="00A35F11" w:rsidP="0059409B">
            <w:pPr>
              <w:jc w:val="center"/>
              <w:rPr>
                <w:sz w:val="18"/>
                <w:szCs w:val="18"/>
              </w:rPr>
            </w:pPr>
            <w:r w:rsidRPr="00827C34">
              <w:rPr>
                <w:sz w:val="18"/>
                <w:szCs w:val="18"/>
              </w:rPr>
              <w:t>4 (222)</w:t>
            </w:r>
          </w:p>
        </w:tc>
        <w:tc>
          <w:tcPr>
            <w:tcW w:w="1885" w:type="dxa"/>
            <w:shd w:val="clear" w:color="auto" w:fill="F2F2F2" w:themeFill="background1" w:themeFillShade="F2"/>
            <w:vAlign w:val="center"/>
          </w:tcPr>
          <w:p w14:paraId="7D115497" w14:textId="77777777" w:rsidR="00A35F11" w:rsidRPr="00827C34" w:rsidRDefault="00A35F11" w:rsidP="0059409B">
            <w:pPr>
              <w:jc w:val="center"/>
              <w:rPr>
                <w:sz w:val="18"/>
                <w:szCs w:val="18"/>
              </w:rPr>
            </w:pPr>
            <w:r w:rsidRPr="00827C34">
              <w:rPr>
                <w:sz w:val="18"/>
                <w:szCs w:val="18"/>
              </w:rPr>
              <w:t xml:space="preserve">-3.01 (-7.03, </w:t>
            </w:r>
            <w:r w:rsidRPr="001C158D">
              <w:rPr>
                <w:sz w:val="18"/>
              </w:rPr>
              <w:t>1.02</w:t>
            </w:r>
            <w:r w:rsidRPr="00827C34">
              <w:rPr>
                <w:sz w:val="18"/>
                <w:szCs w:val="18"/>
              </w:rPr>
              <w:t>)</w:t>
            </w:r>
          </w:p>
        </w:tc>
        <w:tc>
          <w:tcPr>
            <w:tcW w:w="1307" w:type="dxa"/>
            <w:vMerge/>
            <w:shd w:val="clear" w:color="auto" w:fill="F2F2F2" w:themeFill="background1" w:themeFillShade="F2"/>
            <w:vAlign w:val="center"/>
          </w:tcPr>
          <w:p w14:paraId="7D115498"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99" w14:textId="77777777" w:rsidR="00A35F11" w:rsidRDefault="00A35F11" w:rsidP="000A1D67">
            <w:pPr>
              <w:rPr>
                <w:sz w:val="18"/>
                <w:szCs w:val="18"/>
              </w:rPr>
            </w:pPr>
          </w:p>
        </w:tc>
      </w:tr>
      <w:tr w:rsidR="00023046" w:rsidRPr="00C31B08" w14:paraId="7D1154A1" w14:textId="77777777" w:rsidTr="00515C7C">
        <w:tc>
          <w:tcPr>
            <w:tcW w:w="1060" w:type="dxa"/>
            <w:vMerge w:val="restart"/>
            <w:shd w:val="clear" w:color="auto" w:fill="auto"/>
            <w:vAlign w:val="center"/>
          </w:tcPr>
          <w:p w14:paraId="7D11549B" w14:textId="77777777" w:rsidR="00A35F11" w:rsidRPr="00C31B08" w:rsidRDefault="00A35F11" w:rsidP="0059409B">
            <w:pPr>
              <w:jc w:val="center"/>
              <w:rPr>
                <w:sz w:val="18"/>
                <w:szCs w:val="18"/>
              </w:rPr>
            </w:pPr>
            <w:r w:rsidRPr="00C31B08">
              <w:rPr>
                <w:sz w:val="18"/>
                <w:szCs w:val="18"/>
              </w:rPr>
              <w:t>BP status</w:t>
            </w:r>
          </w:p>
        </w:tc>
        <w:tc>
          <w:tcPr>
            <w:tcW w:w="1505" w:type="dxa"/>
            <w:shd w:val="clear" w:color="auto" w:fill="auto"/>
            <w:vAlign w:val="center"/>
          </w:tcPr>
          <w:p w14:paraId="7D11549C" w14:textId="77777777" w:rsidR="00A35F11" w:rsidRPr="00827C34" w:rsidRDefault="00A35F11" w:rsidP="00B42793">
            <w:pPr>
              <w:jc w:val="center"/>
              <w:rPr>
                <w:sz w:val="18"/>
                <w:szCs w:val="18"/>
              </w:rPr>
            </w:pPr>
            <w:r w:rsidRPr="00827C34">
              <w:rPr>
                <w:sz w:val="18"/>
                <w:szCs w:val="18"/>
              </w:rPr>
              <w:t>Normotensive</w:t>
            </w:r>
            <w:r w:rsidRPr="00827C34">
              <w:rPr>
                <w:sz w:val="18"/>
                <w:szCs w:val="18"/>
                <w:vertAlign w:val="superscript"/>
              </w:rPr>
              <w:t>#</w:t>
            </w:r>
          </w:p>
        </w:tc>
        <w:tc>
          <w:tcPr>
            <w:tcW w:w="1483" w:type="dxa"/>
            <w:shd w:val="clear" w:color="auto" w:fill="auto"/>
            <w:vAlign w:val="center"/>
          </w:tcPr>
          <w:p w14:paraId="7D11549D" w14:textId="77777777" w:rsidR="00A35F11" w:rsidRPr="00827C34" w:rsidRDefault="00A35F11" w:rsidP="0059409B">
            <w:pPr>
              <w:jc w:val="center"/>
              <w:rPr>
                <w:sz w:val="18"/>
                <w:szCs w:val="18"/>
              </w:rPr>
            </w:pPr>
            <w:r w:rsidRPr="00827C34">
              <w:rPr>
                <w:sz w:val="18"/>
                <w:szCs w:val="18"/>
              </w:rPr>
              <w:t>3 (757)</w:t>
            </w:r>
          </w:p>
        </w:tc>
        <w:tc>
          <w:tcPr>
            <w:tcW w:w="1885" w:type="dxa"/>
            <w:shd w:val="clear" w:color="auto" w:fill="auto"/>
            <w:vAlign w:val="center"/>
          </w:tcPr>
          <w:p w14:paraId="7D11549E" w14:textId="77777777" w:rsidR="00A35F11" w:rsidRPr="00827C34" w:rsidRDefault="00A35F11" w:rsidP="0059409B">
            <w:pPr>
              <w:jc w:val="center"/>
              <w:rPr>
                <w:sz w:val="18"/>
                <w:szCs w:val="18"/>
              </w:rPr>
            </w:pPr>
            <w:r w:rsidRPr="00827C34">
              <w:rPr>
                <w:sz w:val="18"/>
                <w:szCs w:val="18"/>
              </w:rPr>
              <w:t xml:space="preserve">0.09 (-0.77, </w:t>
            </w:r>
            <w:r w:rsidRPr="001C158D">
              <w:rPr>
                <w:sz w:val="18"/>
              </w:rPr>
              <w:t>0.95</w:t>
            </w:r>
            <w:r w:rsidRPr="00827C34">
              <w:rPr>
                <w:sz w:val="18"/>
                <w:szCs w:val="18"/>
              </w:rPr>
              <w:t>)</w:t>
            </w:r>
          </w:p>
        </w:tc>
        <w:tc>
          <w:tcPr>
            <w:tcW w:w="1307" w:type="dxa"/>
            <w:vMerge/>
            <w:shd w:val="clear" w:color="auto" w:fill="EAF1DD" w:themeFill="accent3" w:themeFillTint="33"/>
            <w:vAlign w:val="center"/>
          </w:tcPr>
          <w:p w14:paraId="7D11549F" w14:textId="77777777" w:rsidR="00A35F11" w:rsidRPr="00C31B08" w:rsidRDefault="00A35F11" w:rsidP="0059409B">
            <w:pPr>
              <w:jc w:val="center"/>
              <w:rPr>
                <w:sz w:val="18"/>
                <w:szCs w:val="18"/>
              </w:rPr>
            </w:pPr>
          </w:p>
        </w:tc>
        <w:tc>
          <w:tcPr>
            <w:tcW w:w="1938" w:type="dxa"/>
            <w:vMerge w:val="restart"/>
            <w:shd w:val="clear" w:color="auto" w:fill="auto"/>
            <w:vAlign w:val="center"/>
          </w:tcPr>
          <w:p w14:paraId="7D1154A0" w14:textId="77777777" w:rsidR="00A35F11" w:rsidRPr="00C31B08" w:rsidRDefault="00A35F11" w:rsidP="000A1D67">
            <w:pPr>
              <w:rPr>
                <w:sz w:val="18"/>
                <w:szCs w:val="18"/>
              </w:rPr>
            </w:pPr>
            <w:r>
              <w:rPr>
                <w:sz w:val="18"/>
                <w:szCs w:val="18"/>
              </w:rPr>
              <w:t>Greatest effect in hypertensive population</w:t>
            </w:r>
          </w:p>
        </w:tc>
      </w:tr>
      <w:tr w:rsidR="00023046" w:rsidRPr="00C31B08" w14:paraId="7D1154A8" w14:textId="77777777" w:rsidTr="00515C7C">
        <w:tc>
          <w:tcPr>
            <w:tcW w:w="1060" w:type="dxa"/>
            <w:vMerge/>
            <w:shd w:val="clear" w:color="auto" w:fill="auto"/>
            <w:vAlign w:val="center"/>
          </w:tcPr>
          <w:p w14:paraId="7D1154A2" w14:textId="77777777" w:rsidR="00A35F11" w:rsidRPr="00C31B08" w:rsidRDefault="00A35F11" w:rsidP="0059409B">
            <w:pPr>
              <w:jc w:val="center"/>
              <w:rPr>
                <w:sz w:val="18"/>
                <w:szCs w:val="18"/>
              </w:rPr>
            </w:pPr>
          </w:p>
        </w:tc>
        <w:tc>
          <w:tcPr>
            <w:tcW w:w="1505" w:type="dxa"/>
            <w:shd w:val="clear" w:color="auto" w:fill="auto"/>
            <w:vAlign w:val="center"/>
          </w:tcPr>
          <w:p w14:paraId="7D1154A3" w14:textId="77777777" w:rsidR="00A35F11" w:rsidRPr="00827C34" w:rsidRDefault="00A35F11" w:rsidP="00B42793">
            <w:pPr>
              <w:jc w:val="center"/>
              <w:rPr>
                <w:sz w:val="18"/>
                <w:szCs w:val="18"/>
              </w:rPr>
            </w:pPr>
            <w:r w:rsidRPr="00827C34">
              <w:rPr>
                <w:sz w:val="18"/>
                <w:szCs w:val="18"/>
              </w:rPr>
              <w:t>Hypertensive*^</w:t>
            </w:r>
          </w:p>
        </w:tc>
        <w:tc>
          <w:tcPr>
            <w:tcW w:w="1483" w:type="dxa"/>
            <w:shd w:val="clear" w:color="auto" w:fill="auto"/>
            <w:vAlign w:val="center"/>
          </w:tcPr>
          <w:p w14:paraId="7D1154A4" w14:textId="77777777" w:rsidR="00A35F11" w:rsidRPr="00827C34" w:rsidRDefault="00A35F11" w:rsidP="0059409B">
            <w:pPr>
              <w:jc w:val="center"/>
              <w:rPr>
                <w:sz w:val="18"/>
                <w:szCs w:val="18"/>
              </w:rPr>
            </w:pPr>
            <w:r w:rsidRPr="00827C34">
              <w:rPr>
                <w:sz w:val="18"/>
                <w:szCs w:val="18"/>
              </w:rPr>
              <w:t>16 (818)</w:t>
            </w:r>
          </w:p>
        </w:tc>
        <w:tc>
          <w:tcPr>
            <w:tcW w:w="1885" w:type="dxa"/>
            <w:shd w:val="clear" w:color="auto" w:fill="auto"/>
            <w:vAlign w:val="center"/>
          </w:tcPr>
          <w:p w14:paraId="7D1154A5" w14:textId="77777777" w:rsidR="00A35F11" w:rsidRPr="00827C34" w:rsidRDefault="00A35F11" w:rsidP="0059409B">
            <w:pPr>
              <w:jc w:val="center"/>
              <w:rPr>
                <w:sz w:val="18"/>
                <w:szCs w:val="18"/>
              </w:rPr>
            </w:pPr>
            <w:r w:rsidRPr="00827C34">
              <w:rPr>
                <w:sz w:val="18"/>
                <w:szCs w:val="18"/>
              </w:rPr>
              <w:t>-5.53 (-7.56, -3.51)</w:t>
            </w:r>
          </w:p>
        </w:tc>
        <w:tc>
          <w:tcPr>
            <w:tcW w:w="1307" w:type="dxa"/>
            <w:vMerge/>
            <w:shd w:val="clear" w:color="auto" w:fill="EAF1DD" w:themeFill="accent3" w:themeFillTint="33"/>
            <w:vAlign w:val="center"/>
          </w:tcPr>
          <w:p w14:paraId="7D1154A6" w14:textId="77777777" w:rsidR="00A35F11" w:rsidRPr="00C31B08" w:rsidRDefault="00A35F11" w:rsidP="0059409B">
            <w:pPr>
              <w:jc w:val="center"/>
              <w:rPr>
                <w:sz w:val="18"/>
                <w:szCs w:val="18"/>
              </w:rPr>
            </w:pPr>
          </w:p>
        </w:tc>
        <w:tc>
          <w:tcPr>
            <w:tcW w:w="1938" w:type="dxa"/>
            <w:vMerge/>
            <w:shd w:val="clear" w:color="auto" w:fill="auto"/>
            <w:vAlign w:val="center"/>
          </w:tcPr>
          <w:p w14:paraId="7D1154A7" w14:textId="77777777" w:rsidR="00A35F11" w:rsidRPr="00C31B08" w:rsidRDefault="00A35F11" w:rsidP="000A1D67">
            <w:pPr>
              <w:rPr>
                <w:sz w:val="18"/>
                <w:szCs w:val="18"/>
              </w:rPr>
            </w:pPr>
          </w:p>
        </w:tc>
      </w:tr>
      <w:tr w:rsidR="00023046" w:rsidRPr="00C31B08" w14:paraId="7D1154AF" w14:textId="77777777" w:rsidTr="00515C7C">
        <w:tc>
          <w:tcPr>
            <w:tcW w:w="1060" w:type="dxa"/>
            <w:vMerge/>
            <w:shd w:val="clear" w:color="auto" w:fill="auto"/>
            <w:vAlign w:val="center"/>
          </w:tcPr>
          <w:p w14:paraId="7D1154A9" w14:textId="77777777" w:rsidR="00A35F11" w:rsidRPr="00C31B08" w:rsidRDefault="00A35F11" w:rsidP="0059409B">
            <w:pPr>
              <w:jc w:val="center"/>
              <w:rPr>
                <w:sz w:val="18"/>
                <w:szCs w:val="18"/>
              </w:rPr>
            </w:pPr>
          </w:p>
        </w:tc>
        <w:tc>
          <w:tcPr>
            <w:tcW w:w="1505" w:type="dxa"/>
            <w:shd w:val="clear" w:color="auto" w:fill="auto"/>
            <w:vAlign w:val="center"/>
          </w:tcPr>
          <w:p w14:paraId="7D1154AA" w14:textId="77777777" w:rsidR="00A35F11" w:rsidRPr="00827C34" w:rsidRDefault="00A35F11" w:rsidP="000402E9">
            <w:pPr>
              <w:jc w:val="center"/>
              <w:rPr>
                <w:sz w:val="18"/>
                <w:szCs w:val="18"/>
              </w:rPr>
            </w:pPr>
            <w:r w:rsidRPr="00827C34">
              <w:rPr>
                <w:sz w:val="18"/>
                <w:szCs w:val="18"/>
              </w:rPr>
              <w:t xml:space="preserve">Mixed </w:t>
            </w:r>
          </w:p>
        </w:tc>
        <w:tc>
          <w:tcPr>
            <w:tcW w:w="1483" w:type="dxa"/>
            <w:shd w:val="clear" w:color="auto" w:fill="auto"/>
            <w:vAlign w:val="center"/>
          </w:tcPr>
          <w:p w14:paraId="7D1154AB" w14:textId="77777777" w:rsidR="00A35F11" w:rsidRPr="00827C34" w:rsidRDefault="00A35F11" w:rsidP="0059409B">
            <w:pPr>
              <w:jc w:val="center"/>
              <w:rPr>
                <w:sz w:val="18"/>
                <w:szCs w:val="18"/>
              </w:rPr>
            </w:pPr>
            <w:r w:rsidRPr="00827C34">
              <w:rPr>
                <w:sz w:val="18"/>
                <w:szCs w:val="18"/>
              </w:rPr>
              <w:t>2 (233)</w:t>
            </w:r>
          </w:p>
        </w:tc>
        <w:tc>
          <w:tcPr>
            <w:tcW w:w="1885" w:type="dxa"/>
            <w:shd w:val="clear" w:color="auto" w:fill="auto"/>
            <w:vAlign w:val="center"/>
          </w:tcPr>
          <w:p w14:paraId="7D1154AC" w14:textId="77777777" w:rsidR="00A35F11" w:rsidRPr="00827C34" w:rsidRDefault="00A35F11" w:rsidP="0059409B">
            <w:pPr>
              <w:jc w:val="center"/>
              <w:rPr>
                <w:sz w:val="18"/>
                <w:szCs w:val="18"/>
              </w:rPr>
            </w:pPr>
            <w:r w:rsidRPr="00827C34">
              <w:rPr>
                <w:sz w:val="18"/>
                <w:szCs w:val="18"/>
              </w:rPr>
              <w:t>-2.95 (-5.65, -0.26)</w:t>
            </w:r>
          </w:p>
        </w:tc>
        <w:tc>
          <w:tcPr>
            <w:tcW w:w="1307" w:type="dxa"/>
            <w:vMerge/>
            <w:shd w:val="clear" w:color="auto" w:fill="EAF1DD" w:themeFill="accent3" w:themeFillTint="33"/>
            <w:vAlign w:val="center"/>
          </w:tcPr>
          <w:p w14:paraId="7D1154AD" w14:textId="77777777" w:rsidR="00A35F11" w:rsidRPr="00C31B08" w:rsidRDefault="00A35F11" w:rsidP="0059409B">
            <w:pPr>
              <w:jc w:val="center"/>
              <w:rPr>
                <w:sz w:val="18"/>
                <w:szCs w:val="18"/>
              </w:rPr>
            </w:pPr>
          </w:p>
        </w:tc>
        <w:tc>
          <w:tcPr>
            <w:tcW w:w="1938" w:type="dxa"/>
            <w:vMerge/>
            <w:shd w:val="clear" w:color="auto" w:fill="EAF1DD" w:themeFill="accent3" w:themeFillTint="33"/>
            <w:vAlign w:val="center"/>
          </w:tcPr>
          <w:p w14:paraId="7D1154AE" w14:textId="77777777" w:rsidR="00A35F11" w:rsidRPr="00C31B08" w:rsidRDefault="00A35F11" w:rsidP="000A1D67">
            <w:pPr>
              <w:rPr>
                <w:sz w:val="18"/>
                <w:szCs w:val="18"/>
              </w:rPr>
            </w:pPr>
          </w:p>
        </w:tc>
      </w:tr>
      <w:tr w:rsidR="00023046" w:rsidRPr="00C31B08" w14:paraId="7D1154B6" w14:textId="77777777" w:rsidTr="00515C7C">
        <w:tc>
          <w:tcPr>
            <w:tcW w:w="1060" w:type="dxa"/>
            <w:vMerge w:val="restart"/>
            <w:shd w:val="clear" w:color="auto" w:fill="F2F2F2" w:themeFill="background1" w:themeFillShade="F2"/>
            <w:vAlign w:val="center"/>
          </w:tcPr>
          <w:p w14:paraId="7D1154B0" w14:textId="77777777" w:rsidR="00A35F11" w:rsidRPr="00C31B08" w:rsidRDefault="00A35F11" w:rsidP="0059409B">
            <w:pPr>
              <w:jc w:val="center"/>
              <w:rPr>
                <w:sz w:val="18"/>
                <w:szCs w:val="18"/>
              </w:rPr>
            </w:pPr>
            <w:r w:rsidRPr="00C31B08">
              <w:rPr>
                <w:sz w:val="18"/>
                <w:szCs w:val="18"/>
              </w:rPr>
              <w:t>Duration</w:t>
            </w:r>
          </w:p>
        </w:tc>
        <w:tc>
          <w:tcPr>
            <w:tcW w:w="1505" w:type="dxa"/>
            <w:shd w:val="clear" w:color="auto" w:fill="F2F2F2" w:themeFill="background1" w:themeFillShade="F2"/>
            <w:vAlign w:val="center"/>
          </w:tcPr>
          <w:p w14:paraId="7D1154B1" w14:textId="77777777" w:rsidR="00A35F11" w:rsidRPr="00827C34" w:rsidRDefault="00A35F11" w:rsidP="0059409B">
            <w:pPr>
              <w:jc w:val="center"/>
              <w:rPr>
                <w:sz w:val="18"/>
                <w:szCs w:val="18"/>
              </w:rPr>
            </w:pPr>
            <w:r w:rsidRPr="00827C34">
              <w:rPr>
                <w:sz w:val="18"/>
                <w:szCs w:val="18"/>
              </w:rPr>
              <w:t>&lt;2 months</w:t>
            </w:r>
          </w:p>
        </w:tc>
        <w:tc>
          <w:tcPr>
            <w:tcW w:w="1483" w:type="dxa"/>
            <w:shd w:val="clear" w:color="auto" w:fill="F2F2F2" w:themeFill="background1" w:themeFillShade="F2"/>
            <w:vAlign w:val="center"/>
          </w:tcPr>
          <w:p w14:paraId="7D1154B2" w14:textId="77777777" w:rsidR="00A35F11" w:rsidRPr="00827C34" w:rsidRDefault="00A35F11" w:rsidP="0059409B">
            <w:pPr>
              <w:jc w:val="center"/>
              <w:rPr>
                <w:sz w:val="18"/>
                <w:szCs w:val="18"/>
              </w:rPr>
            </w:pPr>
            <w:r w:rsidRPr="00827C34">
              <w:rPr>
                <w:sz w:val="18"/>
                <w:szCs w:val="18"/>
              </w:rPr>
              <w:t>15 (933)</w:t>
            </w:r>
          </w:p>
        </w:tc>
        <w:tc>
          <w:tcPr>
            <w:tcW w:w="1885" w:type="dxa"/>
            <w:shd w:val="clear" w:color="auto" w:fill="F2F2F2" w:themeFill="background1" w:themeFillShade="F2"/>
            <w:vAlign w:val="center"/>
          </w:tcPr>
          <w:p w14:paraId="7D1154B3" w14:textId="77777777" w:rsidR="00A35F11" w:rsidRPr="00827C34" w:rsidRDefault="00A35F11" w:rsidP="0059409B">
            <w:pPr>
              <w:jc w:val="center"/>
              <w:rPr>
                <w:sz w:val="18"/>
                <w:szCs w:val="18"/>
              </w:rPr>
            </w:pPr>
            <w:r w:rsidRPr="00827C34">
              <w:rPr>
                <w:sz w:val="18"/>
                <w:szCs w:val="18"/>
              </w:rPr>
              <w:t>-3.36 (-4.94, -1.78)</w:t>
            </w:r>
          </w:p>
        </w:tc>
        <w:tc>
          <w:tcPr>
            <w:tcW w:w="1307" w:type="dxa"/>
            <w:vMerge/>
            <w:shd w:val="clear" w:color="auto" w:fill="F2F2F2" w:themeFill="background1" w:themeFillShade="F2"/>
            <w:vAlign w:val="center"/>
          </w:tcPr>
          <w:p w14:paraId="7D1154B4"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B5" w14:textId="77777777" w:rsidR="00A35F11" w:rsidRPr="00C31B08" w:rsidRDefault="00A35F11" w:rsidP="000A1D67">
            <w:pPr>
              <w:rPr>
                <w:sz w:val="18"/>
                <w:szCs w:val="18"/>
              </w:rPr>
            </w:pPr>
          </w:p>
        </w:tc>
      </w:tr>
      <w:tr w:rsidR="00023046" w:rsidRPr="00C31B08" w14:paraId="7D1154BD" w14:textId="77777777" w:rsidTr="00515C7C">
        <w:tc>
          <w:tcPr>
            <w:tcW w:w="1060" w:type="dxa"/>
            <w:vMerge/>
            <w:shd w:val="clear" w:color="auto" w:fill="F2F2F2" w:themeFill="background1" w:themeFillShade="F2"/>
            <w:vAlign w:val="center"/>
          </w:tcPr>
          <w:p w14:paraId="7D1154B7" w14:textId="77777777" w:rsidR="00A35F11" w:rsidRPr="00C31B08" w:rsidRDefault="00A35F11" w:rsidP="0059409B">
            <w:pPr>
              <w:jc w:val="center"/>
              <w:rPr>
                <w:sz w:val="18"/>
                <w:szCs w:val="18"/>
              </w:rPr>
            </w:pPr>
          </w:p>
        </w:tc>
        <w:tc>
          <w:tcPr>
            <w:tcW w:w="1505" w:type="dxa"/>
            <w:shd w:val="clear" w:color="auto" w:fill="F2F2F2" w:themeFill="background1" w:themeFillShade="F2"/>
            <w:vAlign w:val="center"/>
          </w:tcPr>
          <w:p w14:paraId="7D1154B8" w14:textId="77777777" w:rsidR="00A35F11" w:rsidRPr="00827C34" w:rsidRDefault="00A35F11" w:rsidP="0059409B">
            <w:pPr>
              <w:jc w:val="center"/>
              <w:rPr>
                <w:sz w:val="18"/>
                <w:szCs w:val="18"/>
              </w:rPr>
            </w:pPr>
            <w:r w:rsidRPr="00827C34">
              <w:rPr>
                <w:sz w:val="18"/>
                <w:szCs w:val="18"/>
              </w:rPr>
              <w:t>2-4 months^</w:t>
            </w:r>
          </w:p>
        </w:tc>
        <w:tc>
          <w:tcPr>
            <w:tcW w:w="1483" w:type="dxa"/>
            <w:shd w:val="clear" w:color="auto" w:fill="F2F2F2" w:themeFill="background1" w:themeFillShade="F2"/>
            <w:vAlign w:val="center"/>
          </w:tcPr>
          <w:p w14:paraId="7D1154B9" w14:textId="77777777" w:rsidR="00A35F11" w:rsidRPr="00827C34" w:rsidRDefault="00A35F11" w:rsidP="0059409B">
            <w:pPr>
              <w:jc w:val="center"/>
              <w:rPr>
                <w:sz w:val="18"/>
                <w:szCs w:val="18"/>
              </w:rPr>
            </w:pPr>
            <w:r w:rsidRPr="00827C34">
              <w:rPr>
                <w:sz w:val="18"/>
                <w:szCs w:val="18"/>
              </w:rPr>
              <w:t>8 (1074)</w:t>
            </w:r>
          </w:p>
        </w:tc>
        <w:tc>
          <w:tcPr>
            <w:tcW w:w="1885" w:type="dxa"/>
            <w:shd w:val="clear" w:color="auto" w:fill="F2F2F2" w:themeFill="background1" w:themeFillShade="F2"/>
            <w:vAlign w:val="center"/>
          </w:tcPr>
          <w:p w14:paraId="7D1154BA" w14:textId="77777777" w:rsidR="00A35F11" w:rsidRPr="00827C34" w:rsidRDefault="00A35F11" w:rsidP="0059409B">
            <w:pPr>
              <w:jc w:val="center"/>
              <w:rPr>
                <w:sz w:val="18"/>
                <w:szCs w:val="18"/>
              </w:rPr>
            </w:pPr>
            <w:r w:rsidRPr="00827C34">
              <w:rPr>
                <w:sz w:val="18"/>
                <w:szCs w:val="18"/>
              </w:rPr>
              <w:t>-3.83 (-6.72, -0.95)</w:t>
            </w:r>
          </w:p>
        </w:tc>
        <w:tc>
          <w:tcPr>
            <w:tcW w:w="1307" w:type="dxa"/>
            <w:vMerge/>
            <w:shd w:val="clear" w:color="auto" w:fill="F2F2F2" w:themeFill="background1" w:themeFillShade="F2"/>
            <w:vAlign w:val="center"/>
          </w:tcPr>
          <w:p w14:paraId="7D1154BB"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BC" w14:textId="77777777" w:rsidR="00A35F11" w:rsidRPr="00C31B08" w:rsidRDefault="00A35F11" w:rsidP="000A1D67">
            <w:pPr>
              <w:rPr>
                <w:sz w:val="18"/>
                <w:szCs w:val="18"/>
              </w:rPr>
            </w:pPr>
          </w:p>
        </w:tc>
      </w:tr>
      <w:tr w:rsidR="00023046" w:rsidRPr="00C31B08" w14:paraId="7D1154C4" w14:textId="77777777" w:rsidTr="00515C7C">
        <w:tc>
          <w:tcPr>
            <w:tcW w:w="1060" w:type="dxa"/>
            <w:vMerge/>
            <w:shd w:val="clear" w:color="auto" w:fill="F2F2F2" w:themeFill="background1" w:themeFillShade="F2"/>
            <w:vAlign w:val="center"/>
          </w:tcPr>
          <w:p w14:paraId="7D1154BE" w14:textId="77777777" w:rsidR="00A35F11" w:rsidRPr="00C31B08" w:rsidRDefault="00A35F11" w:rsidP="0059409B">
            <w:pPr>
              <w:jc w:val="center"/>
              <w:rPr>
                <w:sz w:val="18"/>
                <w:szCs w:val="18"/>
              </w:rPr>
            </w:pPr>
          </w:p>
        </w:tc>
        <w:tc>
          <w:tcPr>
            <w:tcW w:w="1505" w:type="dxa"/>
            <w:shd w:val="clear" w:color="auto" w:fill="F2F2F2" w:themeFill="background1" w:themeFillShade="F2"/>
            <w:vAlign w:val="center"/>
          </w:tcPr>
          <w:p w14:paraId="7D1154BF" w14:textId="77777777" w:rsidR="00A35F11" w:rsidRPr="00827C34" w:rsidRDefault="00A35F11" w:rsidP="0059409B">
            <w:pPr>
              <w:jc w:val="center"/>
              <w:rPr>
                <w:sz w:val="18"/>
                <w:szCs w:val="18"/>
              </w:rPr>
            </w:pPr>
            <w:r w:rsidRPr="00827C34">
              <w:rPr>
                <w:sz w:val="18"/>
                <w:szCs w:val="18"/>
              </w:rPr>
              <w:t>&gt;4 months*</w:t>
            </w:r>
            <w:r w:rsidRPr="00827C34">
              <w:rPr>
                <w:sz w:val="18"/>
                <w:szCs w:val="18"/>
                <w:vertAlign w:val="superscript"/>
              </w:rPr>
              <w:t>#</w:t>
            </w:r>
          </w:p>
        </w:tc>
        <w:tc>
          <w:tcPr>
            <w:tcW w:w="1483" w:type="dxa"/>
            <w:shd w:val="clear" w:color="auto" w:fill="F2F2F2" w:themeFill="background1" w:themeFillShade="F2"/>
            <w:vAlign w:val="center"/>
          </w:tcPr>
          <w:p w14:paraId="7D1154C0" w14:textId="77777777" w:rsidR="00A35F11" w:rsidRPr="00827C34" w:rsidRDefault="00A35F11" w:rsidP="0059409B">
            <w:pPr>
              <w:jc w:val="center"/>
              <w:rPr>
                <w:sz w:val="18"/>
                <w:szCs w:val="18"/>
              </w:rPr>
            </w:pPr>
            <w:r w:rsidRPr="00827C34">
              <w:rPr>
                <w:sz w:val="18"/>
                <w:szCs w:val="18"/>
              </w:rPr>
              <w:t>3 (718)</w:t>
            </w:r>
          </w:p>
        </w:tc>
        <w:tc>
          <w:tcPr>
            <w:tcW w:w="1885" w:type="dxa"/>
            <w:shd w:val="clear" w:color="auto" w:fill="F2F2F2" w:themeFill="background1" w:themeFillShade="F2"/>
            <w:vAlign w:val="center"/>
          </w:tcPr>
          <w:p w14:paraId="7D1154C1" w14:textId="77777777" w:rsidR="00A35F11" w:rsidRPr="00827C34" w:rsidRDefault="00A35F11" w:rsidP="0059409B">
            <w:pPr>
              <w:jc w:val="center"/>
              <w:rPr>
                <w:sz w:val="18"/>
                <w:szCs w:val="18"/>
              </w:rPr>
            </w:pPr>
            <w:r w:rsidRPr="00827C34">
              <w:rPr>
                <w:sz w:val="18"/>
                <w:szCs w:val="18"/>
              </w:rPr>
              <w:t xml:space="preserve">0.02 (-0.85, </w:t>
            </w:r>
            <w:r w:rsidRPr="001C158D">
              <w:rPr>
                <w:sz w:val="18"/>
              </w:rPr>
              <w:t>0.90</w:t>
            </w:r>
            <w:r w:rsidRPr="00827C34">
              <w:rPr>
                <w:sz w:val="18"/>
                <w:szCs w:val="18"/>
              </w:rPr>
              <w:t>)</w:t>
            </w:r>
          </w:p>
        </w:tc>
        <w:tc>
          <w:tcPr>
            <w:tcW w:w="1307" w:type="dxa"/>
            <w:vMerge/>
            <w:shd w:val="clear" w:color="auto" w:fill="F2F2F2" w:themeFill="background1" w:themeFillShade="F2"/>
            <w:vAlign w:val="center"/>
          </w:tcPr>
          <w:p w14:paraId="7D1154C2"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C3" w14:textId="77777777" w:rsidR="00A35F11" w:rsidRPr="00C31B08" w:rsidRDefault="00A35F11" w:rsidP="00A411EB">
            <w:pPr>
              <w:rPr>
                <w:sz w:val="18"/>
                <w:szCs w:val="18"/>
              </w:rPr>
            </w:pPr>
          </w:p>
        </w:tc>
      </w:tr>
      <w:tr w:rsidR="004E7680" w:rsidRPr="00C31B08" w14:paraId="7D1154CB" w14:textId="77777777" w:rsidTr="00515C7C">
        <w:tc>
          <w:tcPr>
            <w:tcW w:w="1060" w:type="dxa"/>
            <w:vMerge w:val="restart"/>
            <w:shd w:val="clear" w:color="auto" w:fill="auto"/>
            <w:vAlign w:val="center"/>
          </w:tcPr>
          <w:p w14:paraId="7D1154C5" w14:textId="77777777" w:rsidR="00A35F11" w:rsidRPr="00C31B08" w:rsidRDefault="00A35F11" w:rsidP="0059409B">
            <w:pPr>
              <w:jc w:val="center"/>
              <w:rPr>
                <w:sz w:val="18"/>
                <w:szCs w:val="18"/>
              </w:rPr>
            </w:pPr>
            <w:r w:rsidRPr="00C31B08">
              <w:rPr>
                <w:sz w:val="18"/>
                <w:szCs w:val="18"/>
              </w:rPr>
              <w:t>Baseline Na intake</w:t>
            </w:r>
          </w:p>
        </w:tc>
        <w:tc>
          <w:tcPr>
            <w:tcW w:w="1505" w:type="dxa"/>
            <w:shd w:val="clear" w:color="auto" w:fill="auto"/>
            <w:vAlign w:val="center"/>
          </w:tcPr>
          <w:p w14:paraId="7D1154C6" w14:textId="77777777" w:rsidR="00A35F11" w:rsidRPr="00827C34" w:rsidRDefault="00A35F11" w:rsidP="0059409B">
            <w:pPr>
              <w:jc w:val="center"/>
              <w:rPr>
                <w:sz w:val="18"/>
                <w:szCs w:val="18"/>
              </w:rPr>
            </w:pPr>
            <w:r w:rsidRPr="00827C34">
              <w:rPr>
                <w:sz w:val="18"/>
                <w:szCs w:val="18"/>
              </w:rPr>
              <w:t>&lt; 2g/d</w:t>
            </w:r>
          </w:p>
        </w:tc>
        <w:tc>
          <w:tcPr>
            <w:tcW w:w="1483" w:type="dxa"/>
            <w:shd w:val="clear" w:color="auto" w:fill="auto"/>
            <w:vAlign w:val="center"/>
          </w:tcPr>
          <w:p w14:paraId="7D1154C7" w14:textId="77777777" w:rsidR="00A35F11" w:rsidRPr="00827C34" w:rsidRDefault="00A35F11" w:rsidP="0059409B">
            <w:pPr>
              <w:jc w:val="center"/>
              <w:rPr>
                <w:sz w:val="18"/>
                <w:szCs w:val="18"/>
              </w:rPr>
            </w:pPr>
            <w:r w:rsidRPr="00827C34">
              <w:rPr>
                <w:sz w:val="18"/>
                <w:szCs w:val="18"/>
              </w:rPr>
              <w:t>1 (40)</w:t>
            </w:r>
          </w:p>
        </w:tc>
        <w:tc>
          <w:tcPr>
            <w:tcW w:w="1885" w:type="dxa"/>
            <w:shd w:val="clear" w:color="auto" w:fill="auto"/>
            <w:vAlign w:val="center"/>
          </w:tcPr>
          <w:p w14:paraId="7D1154C8" w14:textId="77777777" w:rsidR="00A35F11" w:rsidRPr="00827C34" w:rsidRDefault="00A35F11" w:rsidP="0059409B">
            <w:pPr>
              <w:jc w:val="center"/>
              <w:rPr>
                <w:sz w:val="18"/>
                <w:szCs w:val="18"/>
              </w:rPr>
            </w:pPr>
            <w:r w:rsidRPr="00827C34">
              <w:rPr>
                <w:sz w:val="18"/>
                <w:szCs w:val="18"/>
              </w:rPr>
              <w:t xml:space="preserve">-2.00 (-11.70, </w:t>
            </w:r>
            <w:r w:rsidRPr="001C158D">
              <w:rPr>
                <w:sz w:val="18"/>
              </w:rPr>
              <w:t>7.70</w:t>
            </w:r>
            <w:r w:rsidRPr="00827C34">
              <w:rPr>
                <w:sz w:val="18"/>
                <w:szCs w:val="18"/>
              </w:rPr>
              <w:t>)</w:t>
            </w:r>
          </w:p>
        </w:tc>
        <w:tc>
          <w:tcPr>
            <w:tcW w:w="1307" w:type="dxa"/>
            <w:vMerge/>
            <w:shd w:val="clear" w:color="auto" w:fill="auto"/>
            <w:vAlign w:val="center"/>
          </w:tcPr>
          <w:p w14:paraId="7D1154C9" w14:textId="77777777" w:rsidR="00A35F11" w:rsidRPr="00C31B08" w:rsidRDefault="00A35F11" w:rsidP="0059409B">
            <w:pPr>
              <w:jc w:val="center"/>
              <w:rPr>
                <w:sz w:val="18"/>
                <w:szCs w:val="18"/>
              </w:rPr>
            </w:pPr>
          </w:p>
        </w:tc>
        <w:tc>
          <w:tcPr>
            <w:tcW w:w="1938" w:type="dxa"/>
            <w:shd w:val="clear" w:color="auto" w:fill="auto"/>
            <w:vAlign w:val="center"/>
          </w:tcPr>
          <w:p w14:paraId="7D1154CA" w14:textId="77777777" w:rsidR="00A35F11" w:rsidRPr="00C31B08" w:rsidRDefault="00A35F11" w:rsidP="000A1D67">
            <w:pPr>
              <w:rPr>
                <w:sz w:val="18"/>
                <w:szCs w:val="18"/>
              </w:rPr>
            </w:pPr>
          </w:p>
        </w:tc>
      </w:tr>
      <w:tr w:rsidR="00023046" w:rsidRPr="00C31B08" w14:paraId="7D1154D2" w14:textId="77777777" w:rsidTr="00515C7C">
        <w:tc>
          <w:tcPr>
            <w:tcW w:w="1060" w:type="dxa"/>
            <w:vMerge/>
            <w:shd w:val="clear" w:color="auto" w:fill="EAF1DD" w:themeFill="accent3" w:themeFillTint="33"/>
            <w:vAlign w:val="center"/>
          </w:tcPr>
          <w:p w14:paraId="7D1154CC" w14:textId="77777777" w:rsidR="00A35F11" w:rsidRPr="00C31B08" w:rsidRDefault="00A35F11" w:rsidP="0059409B">
            <w:pPr>
              <w:jc w:val="center"/>
              <w:rPr>
                <w:sz w:val="18"/>
                <w:szCs w:val="18"/>
              </w:rPr>
            </w:pPr>
          </w:p>
        </w:tc>
        <w:tc>
          <w:tcPr>
            <w:tcW w:w="1505" w:type="dxa"/>
            <w:shd w:val="clear" w:color="auto" w:fill="auto"/>
            <w:vAlign w:val="center"/>
          </w:tcPr>
          <w:p w14:paraId="7D1154CD" w14:textId="77777777" w:rsidR="00A35F11" w:rsidRPr="00827C34" w:rsidRDefault="00A35F11" w:rsidP="0059409B">
            <w:pPr>
              <w:jc w:val="center"/>
              <w:rPr>
                <w:sz w:val="18"/>
                <w:szCs w:val="18"/>
              </w:rPr>
            </w:pPr>
            <w:r w:rsidRPr="00827C34">
              <w:rPr>
                <w:sz w:val="18"/>
                <w:szCs w:val="18"/>
              </w:rPr>
              <w:t>2-4 g/d*^</w:t>
            </w:r>
          </w:p>
        </w:tc>
        <w:tc>
          <w:tcPr>
            <w:tcW w:w="1483" w:type="dxa"/>
            <w:shd w:val="clear" w:color="auto" w:fill="auto"/>
            <w:vAlign w:val="center"/>
          </w:tcPr>
          <w:p w14:paraId="7D1154CE" w14:textId="77777777" w:rsidR="00A35F11" w:rsidRPr="00827C34" w:rsidRDefault="00A35F11" w:rsidP="0059409B">
            <w:pPr>
              <w:jc w:val="center"/>
              <w:rPr>
                <w:sz w:val="18"/>
                <w:szCs w:val="18"/>
              </w:rPr>
            </w:pPr>
            <w:r w:rsidRPr="00827C34">
              <w:rPr>
                <w:sz w:val="18"/>
                <w:szCs w:val="18"/>
              </w:rPr>
              <w:t>16 (1470)</w:t>
            </w:r>
          </w:p>
        </w:tc>
        <w:tc>
          <w:tcPr>
            <w:tcW w:w="1885" w:type="dxa"/>
            <w:shd w:val="clear" w:color="auto" w:fill="auto"/>
            <w:vAlign w:val="center"/>
          </w:tcPr>
          <w:p w14:paraId="7D1154CF" w14:textId="77777777" w:rsidR="00A35F11" w:rsidRPr="00827C34" w:rsidRDefault="00A35F11" w:rsidP="0059409B">
            <w:pPr>
              <w:jc w:val="center"/>
              <w:rPr>
                <w:sz w:val="18"/>
                <w:szCs w:val="18"/>
              </w:rPr>
            </w:pPr>
            <w:r w:rsidRPr="00827C34">
              <w:rPr>
                <w:sz w:val="18"/>
                <w:szCs w:val="18"/>
              </w:rPr>
              <w:t>-1.97 (-3.41, -0.52)</w:t>
            </w:r>
          </w:p>
        </w:tc>
        <w:tc>
          <w:tcPr>
            <w:tcW w:w="1307" w:type="dxa"/>
            <w:vMerge/>
            <w:shd w:val="clear" w:color="auto" w:fill="EAF1DD" w:themeFill="accent3" w:themeFillTint="33"/>
            <w:vAlign w:val="center"/>
          </w:tcPr>
          <w:p w14:paraId="7D1154D0" w14:textId="77777777" w:rsidR="00A35F11" w:rsidRPr="00C31B08" w:rsidRDefault="00A35F11" w:rsidP="0059409B">
            <w:pPr>
              <w:jc w:val="center"/>
              <w:rPr>
                <w:sz w:val="18"/>
                <w:szCs w:val="18"/>
              </w:rPr>
            </w:pPr>
          </w:p>
        </w:tc>
        <w:tc>
          <w:tcPr>
            <w:tcW w:w="1938" w:type="dxa"/>
            <w:shd w:val="clear" w:color="auto" w:fill="auto"/>
            <w:vAlign w:val="center"/>
          </w:tcPr>
          <w:p w14:paraId="7D1154D1" w14:textId="77777777" w:rsidR="00A35F11" w:rsidRPr="00C31B08" w:rsidRDefault="00A35F11" w:rsidP="000A1D67">
            <w:pPr>
              <w:rPr>
                <w:sz w:val="18"/>
                <w:szCs w:val="18"/>
              </w:rPr>
            </w:pPr>
          </w:p>
        </w:tc>
      </w:tr>
      <w:tr w:rsidR="00023046" w:rsidRPr="00C31B08" w14:paraId="7D1154D9" w14:textId="77777777" w:rsidTr="00515C7C">
        <w:tc>
          <w:tcPr>
            <w:tcW w:w="1060" w:type="dxa"/>
            <w:vMerge/>
            <w:shd w:val="clear" w:color="auto" w:fill="EAF1DD" w:themeFill="accent3" w:themeFillTint="33"/>
            <w:vAlign w:val="center"/>
          </w:tcPr>
          <w:p w14:paraId="7D1154D3" w14:textId="77777777" w:rsidR="00A35F11" w:rsidRPr="00C31B08" w:rsidRDefault="00A35F11" w:rsidP="0059409B">
            <w:pPr>
              <w:jc w:val="center"/>
              <w:rPr>
                <w:sz w:val="18"/>
                <w:szCs w:val="18"/>
              </w:rPr>
            </w:pPr>
          </w:p>
        </w:tc>
        <w:tc>
          <w:tcPr>
            <w:tcW w:w="1505" w:type="dxa"/>
            <w:shd w:val="clear" w:color="auto" w:fill="auto"/>
            <w:vAlign w:val="center"/>
          </w:tcPr>
          <w:p w14:paraId="7D1154D4" w14:textId="77777777" w:rsidR="00A35F11" w:rsidRPr="00827C34" w:rsidRDefault="00A35F11" w:rsidP="0059409B">
            <w:pPr>
              <w:jc w:val="center"/>
              <w:rPr>
                <w:sz w:val="18"/>
                <w:szCs w:val="18"/>
              </w:rPr>
            </w:pPr>
            <w:r w:rsidRPr="00827C34">
              <w:rPr>
                <w:sz w:val="18"/>
                <w:szCs w:val="18"/>
              </w:rPr>
              <w:t>&gt;4 g/d</w:t>
            </w:r>
          </w:p>
        </w:tc>
        <w:tc>
          <w:tcPr>
            <w:tcW w:w="1483" w:type="dxa"/>
            <w:shd w:val="clear" w:color="auto" w:fill="auto"/>
            <w:vAlign w:val="center"/>
          </w:tcPr>
          <w:p w14:paraId="7D1154D5" w14:textId="77777777" w:rsidR="00A35F11" w:rsidRPr="00827C34" w:rsidRDefault="00A35F11" w:rsidP="0059409B">
            <w:pPr>
              <w:jc w:val="center"/>
              <w:rPr>
                <w:sz w:val="18"/>
                <w:szCs w:val="18"/>
              </w:rPr>
            </w:pPr>
            <w:r w:rsidRPr="00827C34">
              <w:rPr>
                <w:sz w:val="18"/>
                <w:szCs w:val="18"/>
              </w:rPr>
              <w:t>5 (382)</w:t>
            </w:r>
          </w:p>
        </w:tc>
        <w:tc>
          <w:tcPr>
            <w:tcW w:w="1885" w:type="dxa"/>
            <w:shd w:val="clear" w:color="auto" w:fill="auto"/>
            <w:vAlign w:val="center"/>
          </w:tcPr>
          <w:p w14:paraId="7D1154D6" w14:textId="77777777" w:rsidR="00A35F11" w:rsidRPr="00827C34" w:rsidRDefault="00A35F11" w:rsidP="0059409B">
            <w:pPr>
              <w:jc w:val="center"/>
              <w:rPr>
                <w:sz w:val="18"/>
                <w:szCs w:val="18"/>
              </w:rPr>
            </w:pPr>
            <w:r w:rsidRPr="00827C34">
              <w:rPr>
                <w:sz w:val="18"/>
                <w:szCs w:val="18"/>
              </w:rPr>
              <w:t>-6.91 (-11.53, -2.29)</w:t>
            </w:r>
          </w:p>
        </w:tc>
        <w:tc>
          <w:tcPr>
            <w:tcW w:w="1307" w:type="dxa"/>
            <w:vMerge/>
            <w:shd w:val="clear" w:color="auto" w:fill="EAF1DD" w:themeFill="accent3" w:themeFillTint="33"/>
            <w:vAlign w:val="center"/>
          </w:tcPr>
          <w:p w14:paraId="7D1154D7" w14:textId="77777777" w:rsidR="00A35F11" w:rsidRPr="00C31B08" w:rsidRDefault="00A35F11" w:rsidP="0059409B">
            <w:pPr>
              <w:jc w:val="center"/>
              <w:rPr>
                <w:sz w:val="18"/>
                <w:szCs w:val="18"/>
              </w:rPr>
            </w:pPr>
          </w:p>
        </w:tc>
        <w:tc>
          <w:tcPr>
            <w:tcW w:w="1938" w:type="dxa"/>
            <w:shd w:val="clear" w:color="auto" w:fill="auto"/>
            <w:vAlign w:val="center"/>
          </w:tcPr>
          <w:p w14:paraId="7D1154D8" w14:textId="77777777" w:rsidR="00A35F11" w:rsidRPr="00C31B08" w:rsidRDefault="00A35F11" w:rsidP="000A1D67">
            <w:pPr>
              <w:rPr>
                <w:sz w:val="18"/>
                <w:szCs w:val="18"/>
              </w:rPr>
            </w:pPr>
          </w:p>
        </w:tc>
      </w:tr>
      <w:tr w:rsidR="00023046" w:rsidRPr="00C31B08" w14:paraId="7D1154E0" w14:textId="77777777" w:rsidTr="00515C7C">
        <w:tc>
          <w:tcPr>
            <w:tcW w:w="1060" w:type="dxa"/>
            <w:vMerge w:val="restart"/>
            <w:shd w:val="clear" w:color="auto" w:fill="F2F2F2" w:themeFill="background1" w:themeFillShade="F2"/>
            <w:vAlign w:val="center"/>
          </w:tcPr>
          <w:p w14:paraId="7D1154DA" w14:textId="77777777" w:rsidR="00A35F11" w:rsidRPr="00C31B08" w:rsidRDefault="00A35F11" w:rsidP="0059409B">
            <w:pPr>
              <w:jc w:val="center"/>
              <w:rPr>
                <w:sz w:val="18"/>
                <w:szCs w:val="18"/>
              </w:rPr>
            </w:pPr>
            <w:r>
              <w:rPr>
                <w:sz w:val="18"/>
                <w:szCs w:val="18"/>
              </w:rPr>
              <w:t>Intervention type</w:t>
            </w:r>
          </w:p>
        </w:tc>
        <w:tc>
          <w:tcPr>
            <w:tcW w:w="1505" w:type="dxa"/>
            <w:shd w:val="clear" w:color="auto" w:fill="F2F2F2" w:themeFill="background1" w:themeFillShade="F2"/>
            <w:vAlign w:val="center"/>
          </w:tcPr>
          <w:p w14:paraId="7D1154DB" w14:textId="77777777" w:rsidR="00A35F11" w:rsidRPr="00827C34" w:rsidRDefault="00A35F11" w:rsidP="0059409B">
            <w:pPr>
              <w:jc w:val="center"/>
              <w:rPr>
                <w:sz w:val="18"/>
                <w:szCs w:val="18"/>
              </w:rPr>
            </w:pPr>
            <w:r w:rsidRPr="00827C34">
              <w:rPr>
                <w:sz w:val="18"/>
                <w:szCs w:val="18"/>
              </w:rPr>
              <w:t>Supplement</w:t>
            </w:r>
          </w:p>
        </w:tc>
        <w:tc>
          <w:tcPr>
            <w:tcW w:w="1483" w:type="dxa"/>
            <w:shd w:val="clear" w:color="auto" w:fill="F2F2F2" w:themeFill="background1" w:themeFillShade="F2"/>
            <w:vAlign w:val="center"/>
          </w:tcPr>
          <w:p w14:paraId="7D1154DC" w14:textId="77777777" w:rsidR="00A35F11" w:rsidRPr="00827C34" w:rsidRDefault="00A35F11" w:rsidP="0059409B">
            <w:pPr>
              <w:jc w:val="center"/>
              <w:rPr>
                <w:sz w:val="18"/>
                <w:szCs w:val="18"/>
              </w:rPr>
            </w:pPr>
            <w:r w:rsidRPr="00827C34">
              <w:rPr>
                <w:sz w:val="18"/>
                <w:szCs w:val="18"/>
              </w:rPr>
              <w:t>20 (1744)</w:t>
            </w:r>
          </w:p>
        </w:tc>
        <w:tc>
          <w:tcPr>
            <w:tcW w:w="1885" w:type="dxa"/>
            <w:shd w:val="clear" w:color="auto" w:fill="F2F2F2" w:themeFill="background1" w:themeFillShade="F2"/>
            <w:vAlign w:val="center"/>
          </w:tcPr>
          <w:p w14:paraId="7D1154DD" w14:textId="77777777" w:rsidR="00A35F11" w:rsidRPr="00827C34" w:rsidRDefault="00A35F11" w:rsidP="0059409B">
            <w:pPr>
              <w:jc w:val="center"/>
              <w:rPr>
                <w:sz w:val="18"/>
                <w:szCs w:val="18"/>
              </w:rPr>
            </w:pPr>
            <w:r w:rsidRPr="00827C34">
              <w:rPr>
                <w:sz w:val="18"/>
                <w:szCs w:val="18"/>
              </w:rPr>
              <w:t>-3.31 (-5.07, -1.55)</w:t>
            </w:r>
          </w:p>
        </w:tc>
        <w:tc>
          <w:tcPr>
            <w:tcW w:w="1307" w:type="dxa"/>
            <w:vMerge/>
            <w:shd w:val="clear" w:color="auto" w:fill="F2F2F2" w:themeFill="background1" w:themeFillShade="F2"/>
            <w:vAlign w:val="center"/>
          </w:tcPr>
          <w:p w14:paraId="7D1154DE"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DF" w14:textId="77777777" w:rsidR="00A35F11" w:rsidRPr="00C31B08" w:rsidRDefault="00A35F11" w:rsidP="000A1D67">
            <w:pPr>
              <w:rPr>
                <w:sz w:val="18"/>
                <w:szCs w:val="18"/>
              </w:rPr>
            </w:pPr>
          </w:p>
        </w:tc>
      </w:tr>
      <w:tr w:rsidR="00023046" w:rsidRPr="00C31B08" w14:paraId="7D1154E7" w14:textId="77777777" w:rsidTr="00515C7C">
        <w:tc>
          <w:tcPr>
            <w:tcW w:w="1060" w:type="dxa"/>
            <w:vMerge/>
            <w:shd w:val="clear" w:color="auto" w:fill="F2F2F2" w:themeFill="background1" w:themeFillShade="F2"/>
            <w:vAlign w:val="center"/>
          </w:tcPr>
          <w:p w14:paraId="7D1154E1" w14:textId="77777777" w:rsidR="00A35F11" w:rsidRPr="00C31B08" w:rsidRDefault="00A35F11" w:rsidP="0059409B">
            <w:pPr>
              <w:jc w:val="center"/>
              <w:rPr>
                <w:sz w:val="18"/>
                <w:szCs w:val="18"/>
              </w:rPr>
            </w:pPr>
          </w:p>
        </w:tc>
        <w:tc>
          <w:tcPr>
            <w:tcW w:w="1505" w:type="dxa"/>
            <w:shd w:val="clear" w:color="auto" w:fill="F2F2F2" w:themeFill="background1" w:themeFillShade="F2"/>
            <w:vAlign w:val="center"/>
          </w:tcPr>
          <w:p w14:paraId="7D1154E2" w14:textId="77777777" w:rsidR="00A35F11" w:rsidRPr="00827C34" w:rsidRDefault="00A35F11" w:rsidP="0059409B">
            <w:pPr>
              <w:jc w:val="center"/>
              <w:rPr>
                <w:sz w:val="18"/>
                <w:szCs w:val="18"/>
              </w:rPr>
            </w:pPr>
            <w:r w:rsidRPr="00827C34">
              <w:rPr>
                <w:sz w:val="18"/>
                <w:szCs w:val="18"/>
              </w:rPr>
              <w:t>Dietary advice</w:t>
            </w:r>
          </w:p>
        </w:tc>
        <w:tc>
          <w:tcPr>
            <w:tcW w:w="1483" w:type="dxa"/>
            <w:shd w:val="clear" w:color="auto" w:fill="F2F2F2" w:themeFill="background1" w:themeFillShade="F2"/>
            <w:vAlign w:val="center"/>
          </w:tcPr>
          <w:p w14:paraId="7D1154E3" w14:textId="77777777" w:rsidR="00A35F11" w:rsidRPr="00827C34" w:rsidRDefault="00A35F11" w:rsidP="0059409B">
            <w:pPr>
              <w:jc w:val="center"/>
              <w:rPr>
                <w:sz w:val="18"/>
                <w:szCs w:val="18"/>
              </w:rPr>
            </w:pPr>
            <w:r w:rsidRPr="00827C34">
              <w:rPr>
                <w:sz w:val="18"/>
                <w:szCs w:val="18"/>
              </w:rPr>
              <w:t>3 (244)</w:t>
            </w:r>
          </w:p>
        </w:tc>
        <w:tc>
          <w:tcPr>
            <w:tcW w:w="1885" w:type="dxa"/>
            <w:shd w:val="clear" w:color="auto" w:fill="F2F2F2" w:themeFill="background1" w:themeFillShade="F2"/>
            <w:vAlign w:val="center"/>
          </w:tcPr>
          <w:p w14:paraId="7D1154E4" w14:textId="77777777" w:rsidR="00A35F11" w:rsidRPr="00827C34" w:rsidRDefault="00A35F11" w:rsidP="0059409B">
            <w:pPr>
              <w:jc w:val="center"/>
              <w:rPr>
                <w:sz w:val="18"/>
                <w:szCs w:val="18"/>
              </w:rPr>
            </w:pPr>
            <w:r w:rsidRPr="00827C34">
              <w:rPr>
                <w:sz w:val="18"/>
                <w:szCs w:val="18"/>
              </w:rPr>
              <w:t>-4.19 (-6.46, -1.92)</w:t>
            </w:r>
          </w:p>
        </w:tc>
        <w:tc>
          <w:tcPr>
            <w:tcW w:w="1307" w:type="dxa"/>
            <w:vMerge/>
            <w:shd w:val="clear" w:color="auto" w:fill="F2F2F2" w:themeFill="background1" w:themeFillShade="F2"/>
            <w:vAlign w:val="center"/>
          </w:tcPr>
          <w:p w14:paraId="7D1154E5" w14:textId="77777777" w:rsidR="00A35F11" w:rsidRPr="00C31B08" w:rsidRDefault="00A35F11" w:rsidP="0059409B">
            <w:pPr>
              <w:jc w:val="center"/>
              <w:rPr>
                <w:sz w:val="18"/>
                <w:szCs w:val="18"/>
              </w:rPr>
            </w:pPr>
          </w:p>
        </w:tc>
        <w:tc>
          <w:tcPr>
            <w:tcW w:w="1938" w:type="dxa"/>
            <w:shd w:val="clear" w:color="auto" w:fill="F2F2F2" w:themeFill="background1" w:themeFillShade="F2"/>
            <w:vAlign w:val="center"/>
          </w:tcPr>
          <w:p w14:paraId="7D1154E6" w14:textId="77777777" w:rsidR="00A35F11" w:rsidRPr="00C31B08" w:rsidRDefault="00A35F11" w:rsidP="000A1D67">
            <w:pPr>
              <w:rPr>
                <w:sz w:val="18"/>
                <w:szCs w:val="18"/>
              </w:rPr>
            </w:pPr>
          </w:p>
        </w:tc>
      </w:tr>
      <w:tr w:rsidR="00023046" w:rsidRPr="00C31B08" w14:paraId="7D1154ED" w14:textId="77777777" w:rsidTr="00515C7C">
        <w:tc>
          <w:tcPr>
            <w:tcW w:w="2565" w:type="dxa"/>
            <w:gridSpan w:val="2"/>
            <w:shd w:val="clear" w:color="auto" w:fill="D9D9D9" w:themeFill="background1" w:themeFillShade="D9"/>
            <w:vAlign w:val="center"/>
          </w:tcPr>
          <w:p w14:paraId="7D1154E8" w14:textId="77777777" w:rsidR="004D77DF" w:rsidRPr="00827C34" w:rsidRDefault="0059409B" w:rsidP="0059409B">
            <w:pPr>
              <w:jc w:val="center"/>
              <w:rPr>
                <w:b/>
                <w:sz w:val="18"/>
                <w:szCs w:val="18"/>
              </w:rPr>
            </w:pPr>
            <w:r w:rsidRPr="00827C34">
              <w:rPr>
                <w:b/>
                <w:sz w:val="18"/>
                <w:szCs w:val="18"/>
              </w:rPr>
              <w:t>Resting diastolic BP</w:t>
            </w:r>
          </w:p>
        </w:tc>
        <w:tc>
          <w:tcPr>
            <w:tcW w:w="1483" w:type="dxa"/>
            <w:shd w:val="clear" w:color="auto" w:fill="D9D9D9" w:themeFill="background1" w:themeFillShade="D9"/>
            <w:vAlign w:val="center"/>
          </w:tcPr>
          <w:p w14:paraId="7D1154E9" w14:textId="77777777" w:rsidR="004D77DF" w:rsidRPr="00827C34" w:rsidRDefault="0059409B" w:rsidP="0059409B">
            <w:pPr>
              <w:jc w:val="center"/>
              <w:rPr>
                <w:b/>
                <w:sz w:val="18"/>
                <w:szCs w:val="18"/>
              </w:rPr>
            </w:pPr>
            <w:r w:rsidRPr="00827C34">
              <w:rPr>
                <w:b/>
                <w:sz w:val="18"/>
                <w:szCs w:val="18"/>
              </w:rPr>
              <w:t>21</w:t>
            </w:r>
            <w:r w:rsidR="00804B4B" w:rsidRPr="00827C34">
              <w:rPr>
                <w:b/>
                <w:sz w:val="18"/>
                <w:szCs w:val="18"/>
              </w:rPr>
              <w:t xml:space="preserve"> (1857)</w:t>
            </w:r>
          </w:p>
        </w:tc>
        <w:tc>
          <w:tcPr>
            <w:tcW w:w="1885" w:type="dxa"/>
            <w:shd w:val="clear" w:color="auto" w:fill="D9D9D9" w:themeFill="background1" w:themeFillShade="D9"/>
            <w:vAlign w:val="center"/>
          </w:tcPr>
          <w:p w14:paraId="7D1154EA" w14:textId="77777777" w:rsidR="004D77DF" w:rsidRPr="00827C34" w:rsidRDefault="00190D27" w:rsidP="00190D27">
            <w:pPr>
              <w:jc w:val="center"/>
              <w:rPr>
                <w:b/>
                <w:sz w:val="18"/>
                <w:szCs w:val="18"/>
              </w:rPr>
            </w:pPr>
            <w:r w:rsidRPr="00827C34">
              <w:rPr>
                <w:b/>
                <w:sz w:val="18"/>
                <w:szCs w:val="18"/>
              </w:rPr>
              <w:t>-3.02 (-4.86</w:t>
            </w:r>
            <w:r w:rsidR="00D144D9" w:rsidRPr="00827C34">
              <w:rPr>
                <w:b/>
                <w:sz w:val="18"/>
                <w:szCs w:val="18"/>
              </w:rPr>
              <w:t>,</w:t>
            </w:r>
            <w:r w:rsidR="0059409B" w:rsidRPr="00827C34">
              <w:rPr>
                <w:b/>
                <w:sz w:val="18"/>
                <w:szCs w:val="18"/>
              </w:rPr>
              <w:t xml:space="preserve"> -1.</w:t>
            </w:r>
            <w:r w:rsidRPr="00827C34">
              <w:rPr>
                <w:b/>
                <w:sz w:val="18"/>
                <w:szCs w:val="18"/>
              </w:rPr>
              <w:t>17</w:t>
            </w:r>
            <w:r w:rsidR="0059409B" w:rsidRPr="00827C34">
              <w:rPr>
                <w:b/>
                <w:sz w:val="18"/>
                <w:szCs w:val="18"/>
              </w:rPr>
              <w:t>)</w:t>
            </w:r>
          </w:p>
        </w:tc>
        <w:tc>
          <w:tcPr>
            <w:tcW w:w="1307" w:type="dxa"/>
            <w:shd w:val="clear" w:color="auto" w:fill="D9D9D9" w:themeFill="background1" w:themeFillShade="D9"/>
            <w:vAlign w:val="center"/>
          </w:tcPr>
          <w:p w14:paraId="7D1154EB" w14:textId="77777777" w:rsidR="004D77DF" w:rsidRPr="00C31B08" w:rsidRDefault="00FB468B" w:rsidP="00530A2C">
            <w:pPr>
              <w:jc w:val="center"/>
              <w:rPr>
                <w:b/>
                <w:sz w:val="18"/>
                <w:szCs w:val="18"/>
              </w:rPr>
            </w:pPr>
            <w:r>
              <w:rPr>
                <w:b/>
                <w:sz w:val="18"/>
                <w:szCs w:val="18"/>
              </w:rPr>
              <w:t>Moderate (preliminary) High (final)</w:t>
            </w:r>
          </w:p>
        </w:tc>
        <w:tc>
          <w:tcPr>
            <w:tcW w:w="1938" w:type="dxa"/>
            <w:shd w:val="clear" w:color="auto" w:fill="D9D9D9" w:themeFill="background1" w:themeFillShade="D9"/>
            <w:vAlign w:val="center"/>
          </w:tcPr>
          <w:p w14:paraId="7D1154EC" w14:textId="77777777" w:rsidR="0053476A" w:rsidRPr="00C31B08" w:rsidRDefault="0053476A" w:rsidP="0053476A">
            <w:pPr>
              <w:rPr>
                <w:i/>
                <w:sz w:val="18"/>
                <w:szCs w:val="18"/>
              </w:rPr>
            </w:pPr>
            <w:r w:rsidRPr="00C31B08">
              <w:rPr>
                <w:i/>
                <w:sz w:val="18"/>
                <w:szCs w:val="18"/>
              </w:rPr>
              <w:t>Inconsistency: 95% CI do not always overlap</w:t>
            </w:r>
          </w:p>
        </w:tc>
      </w:tr>
      <w:tr w:rsidR="00C41465" w:rsidRPr="00C31B08" w14:paraId="7D1154F6" w14:textId="77777777" w:rsidTr="00515C7C">
        <w:tc>
          <w:tcPr>
            <w:tcW w:w="1060" w:type="dxa"/>
            <w:vMerge w:val="restart"/>
            <w:vAlign w:val="center"/>
          </w:tcPr>
          <w:p w14:paraId="7D1154EE" w14:textId="77777777" w:rsidR="00C41465" w:rsidRPr="001003D0" w:rsidRDefault="00C41465" w:rsidP="001003D0">
            <w:pPr>
              <w:jc w:val="center"/>
              <w:rPr>
                <w:sz w:val="18"/>
                <w:szCs w:val="18"/>
              </w:rPr>
            </w:pPr>
            <w:r w:rsidRPr="001003D0">
              <w:rPr>
                <w:sz w:val="18"/>
                <w:szCs w:val="18"/>
              </w:rPr>
              <w:t xml:space="preserve">K intake </w:t>
            </w:r>
            <w:r>
              <w:rPr>
                <w:sz w:val="18"/>
                <w:szCs w:val="18"/>
              </w:rPr>
              <w:t>(</w:t>
            </w:r>
            <w:proofErr w:type="spellStart"/>
            <w:r w:rsidRPr="001003D0">
              <w:rPr>
                <w:sz w:val="18"/>
                <w:szCs w:val="18"/>
              </w:rPr>
              <w:t>mmol</w:t>
            </w:r>
            <w:proofErr w:type="spellEnd"/>
            <w:r w:rsidRPr="001003D0">
              <w:rPr>
                <w:sz w:val="18"/>
                <w:szCs w:val="18"/>
              </w:rPr>
              <w:t>/day</w:t>
            </w:r>
            <w:r>
              <w:rPr>
                <w:sz w:val="18"/>
                <w:szCs w:val="18"/>
              </w:rPr>
              <w:t>)</w:t>
            </w:r>
          </w:p>
          <w:p w14:paraId="7D1154EF" w14:textId="77777777" w:rsidR="00C41465" w:rsidRPr="001003D0" w:rsidRDefault="00C41465" w:rsidP="001003D0">
            <w:pPr>
              <w:jc w:val="center"/>
              <w:rPr>
                <w:i/>
                <w:sz w:val="18"/>
                <w:szCs w:val="18"/>
              </w:rPr>
            </w:pPr>
            <w:r w:rsidRPr="001003D0">
              <w:rPr>
                <w:i/>
                <w:sz w:val="18"/>
                <w:szCs w:val="18"/>
              </w:rPr>
              <w:t>[equivalent urinary K excretion (</w:t>
            </w:r>
            <w:proofErr w:type="spellStart"/>
            <w:r w:rsidRPr="001003D0">
              <w:rPr>
                <w:i/>
                <w:sz w:val="18"/>
                <w:szCs w:val="18"/>
              </w:rPr>
              <w:t>mmol</w:t>
            </w:r>
            <w:proofErr w:type="spellEnd"/>
            <w:r w:rsidRPr="001003D0">
              <w:rPr>
                <w:i/>
                <w:sz w:val="18"/>
                <w:szCs w:val="18"/>
              </w:rPr>
              <w:t>/day)]</w:t>
            </w:r>
          </w:p>
          <w:p w14:paraId="7D1154F0" w14:textId="77777777" w:rsidR="00C41465" w:rsidRPr="00C31B08" w:rsidRDefault="00C41465" w:rsidP="0012233B">
            <w:pPr>
              <w:jc w:val="center"/>
              <w:rPr>
                <w:sz w:val="18"/>
                <w:szCs w:val="18"/>
              </w:rPr>
            </w:pPr>
          </w:p>
        </w:tc>
        <w:tc>
          <w:tcPr>
            <w:tcW w:w="1505" w:type="dxa"/>
            <w:vAlign w:val="center"/>
          </w:tcPr>
          <w:p w14:paraId="7D1154F1" w14:textId="77777777" w:rsidR="00C41465" w:rsidRPr="00827C34" w:rsidRDefault="00853762" w:rsidP="0016570E">
            <w:pPr>
              <w:jc w:val="center"/>
              <w:rPr>
                <w:sz w:val="18"/>
                <w:szCs w:val="18"/>
              </w:rPr>
            </w:pPr>
            <w:r w:rsidRPr="00827C34">
              <w:rPr>
                <w:sz w:val="18"/>
                <w:szCs w:val="18"/>
              </w:rPr>
              <w:t>&lt;</w:t>
            </w:r>
            <w:r w:rsidR="00C41465" w:rsidRPr="00827C34">
              <w:rPr>
                <w:sz w:val="18"/>
                <w:szCs w:val="18"/>
              </w:rPr>
              <w:t>90 [</w:t>
            </w:r>
            <w:r w:rsidR="00C41465" w:rsidRPr="00827C34">
              <w:rPr>
                <w:i/>
                <w:sz w:val="18"/>
                <w:szCs w:val="18"/>
              </w:rPr>
              <w:t>&lt;70</w:t>
            </w:r>
            <w:r w:rsidR="00C41465" w:rsidRPr="00827C34">
              <w:rPr>
                <w:sz w:val="18"/>
                <w:szCs w:val="18"/>
              </w:rPr>
              <w:t>]</w:t>
            </w:r>
          </w:p>
        </w:tc>
        <w:tc>
          <w:tcPr>
            <w:tcW w:w="1483" w:type="dxa"/>
            <w:vAlign w:val="center"/>
          </w:tcPr>
          <w:p w14:paraId="7D1154F2" w14:textId="77777777" w:rsidR="00C41465" w:rsidRPr="00827C34" w:rsidRDefault="00C41465" w:rsidP="00B42793">
            <w:pPr>
              <w:jc w:val="center"/>
              <w:rPr>
                <w:sz w:val="18"/>
                <w:szCs w:val="18"/>
              </w:rPr>
            </w:pPr>
            <w:r w:rsidRPr="00827C34">
              <w:rPr>
                <w:sz w:val="18"/>
                <w:szCs w:val="18"/>
              </w:rPr>
              <w:t>2 (183)</w:t>
            </w:r>
          </w:p>
        </w:tc>
        <w:tc>
          <w:tcPr>
            <w:tcW w:w="1885" w:type="dxa"/>
            <w:vAlign w:val="center"/>
          </w:tcPr>
          <w:p w14:paraId="7D1154F3" w14:textId="77777777" w:rsidR="00C41465" w:rsidRPr="00827C34" w:rsidRDefault="00C41465" w:rsidP="00B42793">
            <w:pPr>
              <w:jc w:val="center"/>
              <w:rPr>
                <w:sz w:val="18"/>
                <w:szCs w:val="18"/>
              </w:rPr>
            </w:pPr>
            <w:r w:rsidRPr="00827C34">
              <w:rPr>
                <w:sz w:val="18"/>
                <w:szCs w:val="18"/>
              </w:rPr>
              <w:t xml:space="preserve">-1.35 (-5.31, </w:t>
            </w:r>
            <w:r w:rsidRPr="001C158D">
              <w:rPr>
                <w:sz w:val="18"/>
              </w:rPr>
              <w:t>2.60</w:t>
            </w:r>
            <w:r w:rsidRPr="00827C34">
              <w:rPr>
                <w:sz w:val="18"/>
                <w:szCs w:val="18"/>
              </w:rPr>
              <w:t>)</w:t>
            </w:r>
          </w:p>
        </w:tc>
        <w:tc>
          <w:tcPr>
            <w:tcW w:w="1307" w:type="dxa"/>
            <w:vAlign w:val="center"/>
          </w:tcPr>
          <w:p w14:paraId="7D1154F4" w14:textId="77777777" w:rsidR="00C41465" w:rsidRPr="00C31B08" w:rsidRDefault="00C41465" w:rsidP="00B42793">
            <w:pPr>
              <w:jc w:val="center"/>
              <w:rPr>
                <w:sz w:val="18"/>
                <w:szCs w:val="18"/>
              </w:rPr>
            </w:pPr>
            <w:r w:rsidRPr="00C31B08">
              <w:rPr>
                <w:sz w:val="18"/>
                <w:szCs w:val="18"/>
              </w:rPr>
              <w:t>Moderate</w:t>
            </w:r>
          </w:p>
        </w:tc>
        <w:tc>
          <w:tcPr>
            <w:tcW w:w="1938" w:type="dxa"/>
            <w:vAlign w:val="center"/>
          </w:tcPr>
          <w:p w14:paraId="7D1154F5" w14:textId="77777777" w:rsidR="00C41465" w:rsidRPr="00C31B08" w:rsidRDefault="00C41465" w:rsidP="00B42793">
            <w:pPr>
              <w:rPr>
                <w:sz w:val="18"/>
                <w:szCs w:val="18"/>
              </w:rPr>
            </w:pPr>
            <w:r w:rsidRPr="00C31B08">
              <w:rPr>
                <w:i/>
                <w:sz w:val="18"/>
                <w:szCs w:val="18"/>
              </w:rPr>
              <w:t>Imprecision: 95%CI cross zero</w:t>
            </w:r>
          </w:p>
        </w:tc>
      </w:tr>
      <w:tr w:rsidR="00C41465" w:rsidRPr="00C31B08" w14:paraId="7D1154FE" w14:textId="77777777" w:rsidTr="00515C7C">
        <w:tc>
          <w:tcPr>
            <w:tcW w:w="1060" w:type="dxa"/>
            <w:vMerge/>
            <w:vAlign w:val="center"/>
          </w:tcPr>
          <w:p w14:paraId="7D1154F7" w14:textId="77777777" w:rsidR="00C41465" w:rsidRPr="00C31B08" w:rsidRDefault="00C41465" w:rsidP="00B42793">
            <w:pPr>
              <w:jc w:val="center"/>
              <w:rPr>
                <w:sz w:val="18"/>
                <w:szCs w:val="18"/>
              </w:rPr>
            </w:pPr>
          </w:p>
        </w:tc>
        <w:tc>
          <w:tcPr>
            <w:tcW w:w="1505" w:type="dxa"/>
            <w:vAlign w:val="center"/>
          </w:tcPr>
          <w:p w14:paraId="7D1154F8" w14:textId="77777777" w:rsidR="00C41465" w:rsidRPr="00827C34" w:rsidRDefault="00C41465" w:rsidP="0016570E">
            <w:pPr>
              <w:jc w:val="center"/>
              <w:rPr>
                <w:rFonts w:cs="Arial"/>
                <w:sz w:val="18"/>
                <w:szCs w:val="18"/>
              </w:rPr>
            </w:pPr>
            <w:r w:rsidRPr="00827C34">
              <w:rPr>
                <w:rFonts w:cs="Arial"/>
                <w:sz w:val="18"/>
                <w:szCs w:val="18"/>
              </w:rPr>
              <w:t>91-117</w:t>
            </w:r>
            <w:r w:rsidRPr="00827C34">
              <w:rPr>
                <w:sz w:val="18"/>
                <w:szCs w:val="18"/>
              </w:rPr>
              <w:t>*</w:t>
            </w:r>
            <w:r w:rsidRPr="00827C34">
              <w:rPr>
                <w:rFonts w:cs="Arial"/>
                <w:sz w:val="18"/>
                <w:szCs w:val="18"/>
              </w:rPr>
              <w:t xml:space="preserve"> </w:t>
            </w:r>
          </w:p>
          <w:p w14:paraId="7D1154F9" w14:textId="77777777" w:rsidR="00C41465" w:rsidRPr="00827C34" w:rsidRDefault="00C41465" w:rsidP="0016570E">
            <w:pPr>
              <w:jc w:val="center"/>
              <w:rPr>
                <w:i/>
                <w:sz w:val="18"/>
                <w:szCs w:val="18"/>
              </w:rPr>
            </w:pPr>
            <w:r w:rsidRPr="00827C34">
              <w:rPr>
                <w:rFonts w:cs="Arial"/>
                <w:i/>
                <w:sz w:val="18"/>
                <w:szCs w:val="18"/>
              </w:rPr>
              <w:t>[≥</w:t>
            </w:r>
            <w:r w:rsidRPr="00827C34">
              <w:rPr>
                <w:i/>
                <w:sz w:val="18"/>
                <w:szCs w:val="18"/>
              </w:rPr>
              <w:t>70 to &lt;90]</w:t>
            </w:r>
          </w:p>
        </w:tc>
        <w:tc>
          <w:tcPr>
            <w:tcW w:w="1483" w:type="dxa"/>
            <w:vAlign w:val="center"/>
          </w:tcPr>
          <w:p w14:paraId="7D1154FA" w14:textId="77777777" w:rsidR="00C41465" w:rsidRPr="00827C34" w:rsidRDefault="00C41465" w:rsidP="00B42793">
            <w:pPr>
              <w:jc w:val="center"/>
              <w:rPr>
                <w:sz w:val="18"/>
                <w:szCs w:val="18"/>
              </w:rPr>
            </w:pPr>
            <w:r w:rsidRPr="00827C34">
              <w:rPr>
                <w:sz w:val="18"/>
                <w:szCs w:val="18"/>
              </w:rPr>
              <w:t>5 (212)</w:t>
            </w:r>
          </w:p>
        </w:tc>
        <w:tc>
          <w:tcPr>
            <w:tcW w:w="1885" w:type="dxa"/>
            <w:vAlign w:val="center"/>
          </w:tcPr>
          <w:p w14:paraId="7D1154FB" w14:textId="77777777" w:rsidR="00C41465" w:rsidRPr="00827C34" w:rsidRDefault="00C41465" w:rsidP="00B42793">
            <w:pPr>
              <w:jc w:val="center"/>
              <w:rPr>
                <w:sz w:val="18"/>
                <w:szCs w:val="18"/>
              </w:rPr>
            </w:pPr>
            <w:r w:rsidRPr="00827C34">
              <w:rPr>
                <w:sz w:val="18"/>
                <w:szCs w:val="18"/>
              </w:rPr>
              <w:t xml:space="preserve">-4.01 (-8.44, </w:t>
            </w:r>
            <w:r w:rsidRPr="001C158D">
              <w:rPr>
                <w:sz w:val="18"/>
              </w:rPr>
              <w:t>0.42</w:t>
            </w:r>
            <w:r w:rsidRPr="00827C34">
              <w:rPr>
                <w:sz w:val="18"/>
                <w:szCs w:val="18"/>
              </w:rPr>
              <w:t>)</w:t>
            </w:r>
          </w:p>
        </w:tc>
        <w:tc>
          <w:tcPr>
            <w:tcW w:w="1307" w:type="dxa"/>
            <w:vAlign w:val="center"/>
          </w:tcPr>
          <w:p w14:paraId="7D1154FC" w14:textId="77777777" w:rsidR="00C41465" w:rsidRPr="00C31B08" w:rsidRDefault="00C41465" w:rsidP="00B42793">
            <w:pPr>
              <w:jc w:val="center"/>
              <w:rPr>
                <w:sz w:val="18"/>
                <w:szCs w:val="18"/>
              </w:rPr>
            </w:pPr>
            <w:r w:rsidRPr="00C31B08">
              <w:rPr>
                <w:sz w:val="18"/>
                <w:szCs w:val="18"/>
              </w:rPr>
              <w:t>Moderate</w:t>
            </w:r>
          </w:p>
        </w:tc>
        <w:tc>
          <w:tcPr>
            <w:tcW w:w="1938" w:type="dxa"/>
            <w:vAlign w:val="center"/>
          </w:tcPr>
          <w:p w14:paraId="7D1154FD" w14:textId="77777777" w:rsidR="00C41465" w:rsidRPr="00C31B08" w:rsidRDefault="00C41465" w:rsidP="009F760C">
            <w:pPr>
              <w:rPr>
                <w:i/>
                <w:sz w:val="18"/>
                <w:szCs w:val="18"/>
              </w:rPr>
            </w:pPr>
            <w:r w:rsidRPr="00C31B08">
              <w:rPr>
                <w:i/>
                <w:sz w:val="18"/>
                <w:szCs w:val="18"/>
              </w:rPr>
              <w:t>Imprecision: 95%CI cross zero</w:t>
            </w:r>
          </w:p>
        </w:tc>
      </w:tr>
      <w:tr w:rsidR="00C41465" w:rsidRPr="00C31B08" w14:paraId="7D115506" w14:textId="77777777" w:rsidTr="00515C7C">
        <w:tc>
          <w:tcPr>
            <w:tcW w:w="1060" w:type="dxa"/>
            <w:vMerge/>
            <w:vAlign w:val="center"/>
          </w:tcPr>
          <w:p w14:paraId="7D1154FF" w14:textId="77777777" w:rsidR="00C41465" w:rsidRPr="00C31B08" w:rsidRDefault="00C41465" w:rsidP="00B42793">
            <w:pPr>
              <w:jc w:val="center"/>
              <w:rPr>
                <w:sz w:val="18"/>
                <w:szCs w:val="18"/>
              </w:rPr>
            </w:pPr>
          </w:p>
        </w:tc>
        <w:tc>
          <w:tcPr>
            <w:tcW w:w="1505" w:type="dxa"/>
            <w:vAlign w:val="center"/>
          </w:tcPr>
          <w:p w14:paraId="7D115500" w14:textId="77777777" w:rsidR="00C41465" w:rsidRPr="00827C34" w:rsidRDefault="00C41465" w:rsidP="0016570E">
            <w:pPr>
              <w:jc w:val="center"/>
              <w:rPr>
                <w:sz w:val="18"/>
                <w:szCs w:val="18"/>
                <w:vertAlign w:val="superscript"/>
              </w:rPr>
            </w:pPr>
            <w:r w:rsidRPr="00827C34">
              <w:rPr>
                <w:sz w:val="18"/>
                <w:szCs w:val="18"/>
              </w:rPr>
              <w:t>117-156^</w:t>
            </w:r>
            <w:r w:rsidRPr="00827C34">
              <w:rPr>
                <w:sz w:val="18"/>
                <w:szCs w:val="18"/>
                <w:vertAlign w:val="superscript"/>
              </w:rPr>
              <w:t>#</w:t>
            </w:r>
          </w:p>
          <w:p w14:paraId="7D115501" w14:textId="77777777" w:rsidR="00C41465" w:rsidRPr="00827C34" w:rsidRDefault="00C41465" w:rsidP="0016570E">
            <w:pPr>
              <w:jc w:val="center"/>
              <w:rPr>
                <w:i/>
                <w:sz w:val="18"/>
                <w:szCs w:val="18"/>
              </w:rPr>
            </w:pPr>
            <w:r w:rsidRPr="00827C34">
              <w:rPr>
                <w:i/>
                <w:sz w:val="18"/>
                <w:szCs w:val="18"/>
              </w:rPr>
              <w:t>[</w:t>
            </w:r>
            <w:r w:rsidRPr="00827C34">
              <w:rPr>
                <w:rFonts w:cs="Arial"/>
                <w:i/>
                <w:sz w:val="18"/>
                <w:szCs w:val="18"/>
              </w:rPr>
              <w:t>≥9</w:t>
            </w:r>
            <w:r w:rsidRPr="00827C34">
              <w:rPr>
                <w:i/>
                <w:sz w:val="18"/>
                <w:szCs w:val="18"/>
              </w:rPr>
              <w:t>0 to &lt;120]</w:t>
            </w:r>
          </w:p>
        </w:tc>
        <w:tc>
          <w:tcPr>
            <w:tcW w:w="1483" w:type="dxa"/>
            <w:vAlign w:val="center"/>
          </w:tcPr>
          <w:p w14:paraId="7D115502" w14:textId="77777777" w:rsidR="00C41465" w:rsidRPr="00827C34" w:rsidRDefault="00C41465" w:rsidP="00B42793">
            <w:pPr>
              <w:jc w:val="center"/>
              <w:rPr>
                <w:sz w:val="18"/>
                <w:szCs w:val="18"/>
              </w:rPr>
            </w:pPr>
            <w:r w:rsidRPr="00827C34">
              <w:rPr>
                <w:sz w:val="18"/>
                <w:szCs w:val="18"/>
              </w:rPr>
              <w:t>10 (1051)</w:t>
            </w:r>
          </w:p>
        </w:tc>
        <w:tc>
          <w:tcPr>
            <w:tcW w:w="1885" w:type="dxa"/>
            <w:vAlign w:val="center"/>
          </w:tcPr>
          <w:p w14:paraId="7D115503" w14:textId="77777777" w:rsidR="00C41465" w:rsidRPr="00827C34" w:rsidRDefault="00C41465" w:rsidP="00B42793">
            <w:pPr>
              <w:jc w:val="center"/>
              <w:rPr>
                <w:sz w:val="18"/>
                <w:szCs w:val="18"/>
              </w:rPr>
            </w:pPr>
            <w:r w:rsidRPr="00827C34">
              <w:rPr>
                <w:sz w:val="18"/>
                <w:szCs w:val="18"/>
              </w:rPr>
              <w:t xml:space="preserve">-0.83 (-1.82, </w:t>
            </w:r>
            <w:r w:rsidRPr="001C158D">
              <w:rPr>
                <w:sz w:val="18"/>
              </w:rPr>
              <w:t>0.17</w:t>
            </w:r>
            <w:r w:rsidRPr="00827C34">
              <w:rPr>
                <w:sz w:val="18"/>
                <w:szCs w:val="18"/>
              </w:rPr>
              <w:t>)</w:t>
            </w:r>
          </w:p>
        </w:tc>
        <w:tc>
          <w:tcPr>
            <w:tcW w:w="1307" w:type="dxa"/>
            <w:vAlign w:val="center"/>
          </w:tcPr>
          <w:p w14:paraId="7D115504" w14:textId="77777777" w:rsidR="00C41465" w:rsidRPr="00C31B08" w:rsidRDefault="00C41465" w:rsidP="00B42793">
            <w:pPr>
              <w:jc w:val="center"/>
              <w:rPr>
                <w:sz w:val="18"/>
                <w:szCs w:val="18"/>
              </w:rPr>
            </w:pPr>
            <w:r w:rsidRPr="00C31B08">
              <w:rPr>
                <w:sz w:val="18"/>
                <w:szCs w:val="18"/>
              </w:rPr>
              <w:t>Moderate</w:t>
            </w:r>
          </w:p>
        </w:tc>
        <w:tc>
          <w:tcPr>
            <w:tcW w:w="1938" w:type="dxa"/>
            <w:vAlign w:val="center"/>
          </w:tcPr>
          <w:p w14:paraId="7D115505" w14:textId="77777777" w:rsidR="00C41465" w:rsidRPr="00C31B08" w:rsidRDefault="00C41465" w:rsidP="00B42793">
            <w:pPr>
              <w:rPr>
                <w:i/>
                <w:sz w:val="18"/>
                <w:szCs w:val="18"/>
              </w:rPr>
            </w:pPr>
            <w:r w:rsidRPr="00C31B08">
              <w:rPr>
                <w:i/>
                <w:sz w:val="18"/>
                <w:szCs w:val="18"/>
              </w:rPr>
              <w:t>Imprecision: 95%CI cross zero</w:t>
            </w:r>
          </w:p>
        </w:tc>
      </w:tr>
      <w:tr w:rsidR="00C41465" w:rsidRPr="00C31B08" w14:paraId="7D11550D" w14:textId="77777777" w:rsidTr="00515C7C">
        <w:tc>
          <w:tcPr>
            <w:tcW w:w="1060" w:type="dxa"/>
            <w:vMerge/>
            <w:vAlign w:val="center"/>
          </w:tcPr>
          <w:p w14:paraId="7D115507" w14:textId="77777777" w:rsidR="00C41465" w:rsidRPr="00C31B08" w:rsidRDefault="00C41465" w:rsidP="00B42793">
            <w:pPr>
              <w:jc w:val="center"/>
              <w:rPr>
                <w:sz w:val="18"/>
                <w:szCs w:val="18"/>
              </w:rPr>
            </w:pPr>
          </w:p>
        </w:tc>
        <w:tc>
          <w:tcPr>
            <w:tcW w:w="1505" w:type="dxa"/>
            <w:vAlign w:val="center"/>
          </w:tcPr>
          <w:p w14:paraId="7D115508" w14:textId="77777777" w:rsidR="00C41465" w:rsidRPr="00827C34" w:rsidRDefault="00C41465" w:rsidP="0016570E">
            <w:pPr>
              <w:jc w:val="center"/>
              <w:rPr>
                <w:sz w:val="18"/>
                <w:szCs w:val="18"/>
              </w:rPr>
            </w:pPr>
            <w:r w:rsidRPr="00827C34">
              <w:rPr>
                <w:sz w:val="18"/>
                <w:szCs w:val="18"/>
              </w:rPr>
              <w:t xml:space="preserve">&gt;156 </w:t>
            </w:r>
            <w:r w:rsidRPr="00827C34">
              <w:rPr>
                <w:i/>
                <w:sz w:val="18"/>
                <w:szCs w:val="18"/>
              </w:rPr>
              <w:t>[</w:t>
            </w:r>
            <w:r w:rsidRPr="00827C34">
              <w:rPr>
                <w:rFonts w:cs="Arial"/>
                <w:i/>
                <w:sz w:val="18"/>
                <w:szCs w:val="18"/>
              </w:rPr>
              <w:t>≥</w:t>
            </w:r>
            <w:r w:rsidRPr="00827C34">
              <w:rPr>
                <w:i/>
                <w:sz w:val="18"/>
                <w:szCs w:val="18"/>
              </w:rPr>
              <w:t>120]</w:t>
            </w:r>
          </w:p>
        </w:tc>
        <w:tc>
          <w:tcPr>
            <w:tcW w:w="1483" w:type="dxa"/>
            <w:vAlign w:val="center"/>
          </w:tcPr>
          <w:p w14:paraId="7D115509" w14:textId="77777777" w:rsidR="00C41465" w:rsidRPr="00827C34" w:rsidRDefault="00C41465" w:rsidP="00B42793">
            <w:pPr>
              <w:jc w:val="center"/>
              <w:rPr>
                <w:sz w:val="18"/>
                <w:szCs w:val="18"/>
              </w:rPr>
            </w:pPr>
            <w:r w:rsidRPr="00827C34">
              <w:rPr>
                <w:sz w:val="18"/>
                <w:szCs w:val="18"/>
              </w:rPr>
              <w:t>4 (236)</w:t>
            </w:r>
          </w:p>
        </w:tc>
        <w:tc>
          <w:tcPr>
            <w:tcW w:w="1885" w:type="dxa"/>
            <w:vAlign w:val="center"/>
          </w:tcPr>
          <w:p w14:paraId="7D11550A" w14:textId="77777777" w:rsidR="00C41465" w:rsidRPr="00827C34" w:rsidRDefault="00C41465" w:rsidP="00B42793">
            <w:pPr>
              <w:jc w:val="center"/>
              <w:rPr>
                <w:sz w:val="18"/>
                <w:szCs w:val="18"/>
              </w:rPr>
            </w:pPr>
            <w:r w:rsidRPr="00827C34">
              <w:rPr>
                <w:sz w:val="18"/>
                <w:szCs w:val="18"/>
              </w:rPr>
              <w:t xml:space="preserve">-1.76 (-4.23, </w:t>
            </w:r>
            <w:r w:rsidRPr="001C158D">
              <w:rPr>
                <w:sz w:val="18"/>
              </w:rPr>
              <w:t>0.74</w:t>
            </w:r>
            <w:r w:rsidRPr="00827C34">
              <w:rPr>
                <w:sz w:val="18"/>
                <w:szCs w:val="18"/>
              </w:rPr>
              <w:t>)</w:t>
            </w:r>
          </w:p>
        </w:tc>
        <w:tc>
          <w:tcPr>
            <w:tcW w:w="1307" w:type="dxa"/>
            <w:vAlign w:val="center"/>
          </w:tcPr>
          <w:p w14:paraId="7D11550B" w14:textId="77777777" w:rsidR="00C41465" w:rsidRPr="00C31B08" w:rsidRDefault="00C41465" w:rsidP="00B42793">
            <w:pPr>
              <w:jc w:val="center"/>
              <w:rPr>
                <w:sz w:val="18"/>
                <w:szCs w:val="18"/>
              </w:rPr>
            </w:pPr>
            <w:r w:rsidRPr="00C31B08">
              <w:rPr>
                <w:sz w:val="18"/>
                <w:szCs w:val="18"/>
              </w:rPr>
              <w:t>Moderate</w:t>
            </w:r>
          </w:p>
        </w:tc>
        <w:tc>
          <w:tcPr>
            <w:tcW w:w="1938" w:type="dxa"/>
            <w:vAlign w:val="center"/>
          </w:tcPr>
          <w:p w14:paraId="7D11550C" w14:textId="77777777" w:rsidR="00C41465" w:rsidRPr="00C31B08" w:rsidRDefault="00C41465" w:rsidP="00B42793">
            <w:pPr>
              <w:rPr>
                <w:i/>
                <w:sz w:val="18"/>
                <w:szCs w:val="18"/>
              </w:rPr>
            </w:pPr>
            <w:r w:rsidRPr="00C31B08">
              <w:rPr>
                <w:i/>
                <w:sz w:val="18"/>
                <w:szCs w:val="18"/>
              </w:rPr>
              <w:t>Imprecision: 95%CI cross zero</w:t>
            </w:r>
          </w:p>
        </w:tc>
      </w:tr>
      <w:tr w:rsidR="00023046" w:rsidRPr="00C31B08" w14:paraId="7D115514" w14:textId="77777777" w:rsidTr="00515C7C">
        <w:tc>
          <w:tcPr>
            <w:tcW w:w="1060" w:type="dxa"/>
            <w:vMerge w:val="restart"/>
            <w:shd w:val="clear" w:color="auto" w:fill="F2F2F2" w:themeFill="background1" w:themeFillShade="F2"/>
            <w:vAlign w:val="center"/>
          </w:tcPr>
          <w:p w14:paraId="7D11550E" w14:textId="77777777" w:rsidR="004E7680" w:rsidRPr="00C31B08" w:rsidRDefault="004E7680" w:rsidP="003848F5">
            <w:pPr>
              <w:jc w:val="center"/>
              <w:rPr>
                <w:sz w:val="18"/>
                <w:szCs w:val="18"/>
              </w:rPr>
            </w:pPr>
            <w:r>
              <w:rPr>
                <w:sz w:val="18"/>
                <w:szCs w:val="18"/>
              </w:rPr>
              <w:t>Achieved difference in K intake (</w:t>
            </w:r>
            <w:proofErr w:type="spellStart"/>
            <w:r>
              <w:rPr>
                <w:sz w:val="18"/>
                <w:szCs w:val="18"/>
              </w:rPr>
              <w:t>mmol</w:t>
            </w:r>
            <w:proofErr w:type="spellEnd"/>
            <w:r>
              <w:rPr>
                <w:sz w:val="18"/>
                <w:szCs w:val="18"/>
              </w:rPr>
              <w:t>/day)</w:t>
            </w:r>
          </w:p>
        </w:tc>
        <w:tc>
          <w:tcPr>
            <w:tcW w:w="1505" w:type="dxa"/>
            <w:shd w:val="clear" w:color="auto" w:fill="F2F2F2" w:themeFill="background1" w:themeFillShade="F2"/>
            <w:vAlign w:val="center"/>
          </w:tcPr>
          <w:p w14:paraId="7D11550F" w14:textId="77777777" w:rsidR="004E7680" w:rsidRPr="00827C34" w:rsidRDefault="004E7680" w:rsidP="003848F5">
            <w:pPr>
              <w:jc w:val="center"/>
              <w:rPr>
                <w:sz w:val="18"/>
                <w:szCs w:val="18"/>
              </w:rPr>
            </w:pPr>
            <w:r w:rsidRPr="00827C34">
              <w:rPr>
                <w:sz w:val="18"/>
                <w:szCs w:val="18"/>
              </w:rPr>
              <w:t>&lt;30</w:t>
            </w:r>
          </w:p>
        </w:tc>
        <w:tc>
          <w:tcPr>
            <w:tcW w:w="1483" w:type="dxa"/>
            <w:shd w:val="clear" w:color="auto" w:fill="F2F2F2" w:themeFill="background1" w:themeFillShade="F2"/>
            <w:vAlign w:val="center"/>
          </w:tcPr>
          <w:p w14:paraId="7D115510" w14:textId="77777777" w:rsidR="004E7680" w:rsidRPr="00827C34" w:rsidRDefault="004E7680" w:rsidP="00E244B7">
            <w:pPr>
              <w:jc w:val="center"/>
              <w:rPr>
                <w:sz w:val="18"/>
                <w:szCs w:val="18"/>
              </w:rPr>
            </w:pPr>
            <w:r w:rsidRPr="00827C34">
              <w:rPr>
                <w:sz w:val="18"/>
                <w:szCs w:val="18"/>
              </w:rPr>
              <w:t>6 (427)</w:t>
            </w:r>
          </w:p>
        </w:tc>
        <w:tc>
          <w:tcPr>
            <w:tcW w:w="1885" w:type="dxa"/>
            <w:shd w:val="clear" w:color="auto" w:fill="F2F2F2" w:themeFill="background1" w:themeFillShade="F2"/>
            <w:vAlign w:val="center"/>
          </w:tcPr>
          <w:p w14:paraId="7D115511" w14:textId="77777777" w:rsidR="004E7680" w:rsidRPr="00827C34" w:rsidRDefault="004E7680" w:rsidP="0059409B">
            <w:pPr>
              <w:jc w:val="center"/>
              <w:rPr>
                <w:sz w:val="18"/>
                <w:szCs w:val="18"/>
              </w:rPr>
            </w:pPr>
            <w:r w:rsidRPr="00827C34">
              <w:rPr>
                <w:sz w:val="18"/>
                <w:szCs w:val="18"/>
              </w:rPr>
              <w:t xml:space="preserve">-1.87 (-4.11, </w:t>
            </w:r>
            <w:r w:rsidRPr="001C158D">
              <w:rPr>
                <w:sz w:val="18"/>
              </w:rPr>
              <w:t>0.37</w:t>
            </w:r>
            <w:r w:rsidRPr="00827C34">
              <w:rPr>
                <w:sz w:val="18"/>
                <w:szCs w:val="18"/>
              </w:rPr>
              <w:t>)</w:t>
            </w:r>
          </w:p>
        </w:tc>
        <w:tc>
          <w:tcPr>
            <w:tcW w:w="1307" w:type="dxa"/>
            <w:vMerge w:val="restart"/>
            <w:shd w:val="clear" w:color="auto" w:fill="F2F2F2" w:themeFill="background1" w:themeFillShade="F2"/>
            <w:vAlign w:val="center"/>
          </w:tcPr>
          <w:p w14:paraId="7D115512" w14:textId="77777777" w:rsidR="004E7680" w:rsidRPr="00C31B08" w:rsidRDefault="004E7680" w:rsidP="0059409B">
            <w:pPr>
              <w:jc w:val="center"/>
              <w:rPr>
                <w:sz w:val="18"/>
                <w:szCs w:val="18"/>
              </w:rPr>
            </w:pPr>
            <w:r w:rsidRPr="00C31B08">
              <w:rPr>
                <w:sz w:val="18"/>
                <w:szCs w:val="18"/>
              </w:rPr>
              <w:t>Sub-analyses without individual GRADE rating</w:t>
            </w:r>
          </w:p>
        </w:tc>
        <w:tc>
          <w:tcPr>
            <w:tcW w:w="1938" w:type="dxa"/>
            <w:vMerge w:val="restart"/>
            <w:shd w:val="clear" w:color="auto" w:fill="F2F2F2" w:themeFill="background1" w:themeFillShade="F2"/>
            <w:vAlign w:val="center"/>
          </w:tcPr>
          <w:p w14:paraId="7D115513" w14:textId="77777777" w:rsidR="004E7680" w:rsidRPr="00C31B08" w:rsidRDefault="004E7680" w:rsidP="000A1D67">
            <w:pPr>
              <w:rPr>
                <w:sz w:val="18"/>
                <w:szCs w:val="18"/>
              </w:rPr>
            </w:pPr>
          </w:p>
        </w:tc>
      </w:tr>
      <w:tr w:rsidR="00023046" w:rsidRPr="00C31B08" w14:paraId="7D11551B" w14:textId="77777777" w:rsidTr="00515C7C">
        <w:tc>
          <w:tcPr>
            <w:tcW w:w="1060" w:type="dxa"/>
            <w:vMerge/>
            <w:shd w:val="clear" w:color="auto" w:fill="EAF1DD" w:themeFill="accent3" w:themeFillTint="33"/>
            <w:vAlign w:val="center"/>
          </w:tcPr>
          <w:p w14:paraId="7D115515" w14:textId="77777777" w:rsidR="004E7680" w:rsidRPr="00C31B08" w:rsidRDefault="004E7680" w:rsidP="007A53A7">
            <w:pPr>
              <w:jc w:val="center"/>
              <w:rPr>
                <w:sz w:val="18"/>
                <w:szCs w:val="18"/>
              </w:rPr>
            </w:pPr>
          </w:p>
        </w:tc>
        <w:tc>
          <w:tcPr>
            <w:tcW w:w="1505" w:type="dxa"/>
            <w:shd w:val="clear" w:color="auto" w:fill="F2F2F2" w:themeFill="background1" w:themeFillShade="F2"/>
            <w:vAlign w:val="center"/>
          </w:tcPr>
          <w:p w14:paraId="7D115516" w14:textId="77777777" w:rsidR="004E7680" w:rsidRPr="00827C34" w:rsidRDefault="004E7680" w:rsidP="007A53A7">
            <w:pPr>
              <w:jc w:val="center"/>
              <w:rPr>
                <w:sz w:val="18"/>
                <w:szCs w:val="18"/>
              </w:rPr>
            </w:pPr>
            <w:r w:rsidRPr="00827C34">
              <w:rPr>
                <w:sz w:val="18"/>
                <w:szCs w:val="18"/>
              </w:rPr>
              <w:t>30-60</w:t>
            </w:r>
          </w:p>
        </w:tc>
        <w:tc>
          <w:tcPr>
            <w:tcW w:w="1483" w:type="dxa"/>
            <w:shd w:val="clear" w:color="auto" w:fill="F2F2F2" w:themeFill="background1" w:themeFillShade="F2"/>
            <w:vAlign w:val="center"/>
          </w:tcPr>
          <w:p w14:paraId="7D115517" w14:textId="77777777" w:rsidR="004E7680" w:rsidRPr="00827C34" w:rsidRDefault="004E7680" w:rsidP="0059409B">
            <w:pPr>
              <w:jc w:val="center"/>
              <w:rPr>
                <w:sz w:val="18"/>
                <w:szCs w:val="18"/>
              </w:rPr>
            </w:pPr>
            <w:r w:rsidRPr="00827C34">
              <w:rPr>
                <w:sz w:val="18"/>
                <w:szCs w:val="18"/>
              </w:rPr>
              <w:t>12 (1134)</w:t>
            </w:r>
          </w:p>
        </w:tc>
        <w:tc>
          <w:tcPr>
            <w:tcW w:w="1885" w:type="dxa"/>
            <w:shd w:val="clear" w:color="auto" w:fill="F2F2F2" w:themeFill="background1" w:themeFillShade="F2"/>
            <w:vAlign w:val="center"/>
          </w:tcPr>
          <w:p w14:paraId="7D115518" w14:textId="77777777" w:rsidR="004E7680" w:rsidRPr="00827C34" w:rsidRDefault="004E7680" w:rsidP="0059409B">
            <w:pPr>
              <w:jc w:val="center"/>
              <w:rPr>
                <w:sz w:val="18"/>
                <w:szCs w:val="18"/>
              </w:rPr>
            </w:pPr>
            <w:r w:rsidRPr="00827C34">
              <w:rPr>
                <w:sz w:val="18"/>
                <w:szCs w:val="18"/>
              </w:rPr>
              <w:t>-1.63 (-3.04, -0.21)</w:t>
            </w:r>
          </w:p>
        </w:tc>
        <w:tc>
          <w:tcPr>
            <w:tcW w:w="1307" w:type="dxa"/>
            <w:vMerge/>
            <w:shd w:val="clear" w:color="auto" w:fill="EAF1DD" w:themeFill="accent3" w:themeFillTint="33"/>
            <w:vAlign w:val="center"/>
          </w:tcPr>
          <w:p w14:paraId="7D115519" w14:textId="77777777" w:rsidR="004E7680" w:rsidRPr="00C31B08" w:rsidRDefault="004E7680" w:rsidP="0059409B">
            <w:pPr>
              <w:jc w:val="center"/>
              <w:rPr>
                <w:sz w:val="18"/>
                <w:szCs w:val="18"/>
              </w:rPr>
            </w:pPr>
          </w:p>
        </w:tc>
        <w:tc>
          <w:tcPr>
            <w:tcW w:w="1938" w:type="dxa"/>
            <w:vMerge/>
            <w:shd w:val="clear" w:color="auto" w:fill="EAF1DD" w:themeFill="accent3" w:themeFillTint="33"/>
            <w:vAlign w:val="center"/>
          </w:tcPr>
          <w:p w14:paraId="7D11551A" w14:textId="77777777" w:rsidR="004E7680" w:rsidRPr="00C31B08" w:rsidRDefault="004E7680" w:rsidP="000A1D67">
            <w:pPr>
              <w:rPr>
                <w:sz w:val="18"/>
                <w:szCs w:val="18"/>
              </w:rPr>
            </w:pPr>
          </w:p>
        </w:tc>
      </w:tr>
      <w:tr w:rsidR="00023046" w:rsidRPr="00C31B08" w14:paraId="7D115522" w14:textId="77777777" w:rsidTr="00515C7C">
        <w:tc>
          <w:tcPr>
            <w:tcW w:w="1060" w:type="dxa"/>
            <w:vMerge/>
            <w:shd w:val="clear" w:color="auto" w:fill="EAF1DD" w:themeFill="accent3" w:themeFillTint="33"/>
            <w:vAlign w:val="center"/>
          </w:tcPr>
          <w:p w14:paraId="7D11551C" w14:textId="77777777" w:rsidR="004E7680" w:rsidRPr="00C31B08" w:rsidRDefault="004E7680" w:rsidP="007A53A7">
            <w:pPr>
              <w:jc w:val="center"/>
              <w:rPr>
                <w:sz w:val="18"/>
                <w:szCs w:val="18"/>
              </w:rPr>
            </w:pPr>
          </w:p>
        </w:tc>
        <w:tc>
          <w:tcPr>
            <w:tcW w:w="1505" w:type="dxa"/>
            <w:shd w:val="clear" w:color="auto" w:fill="F2F2F2" w:themeFill="background1" w:themeFillShade="F2"/>
            <w:vAlign w:val="center"/>
          </w:tcPr>
          <w:p w14:paraId="7D11551D" w14:textId="77777777" w:rsidR="004E7680" w:rsidRPr="00827C34" w:rsidRDefault="004E7680" w:rsidP="007A53A7">
            <w:pPr>
              <w:jc w:val="center"/>
              <w:rPr>
                <w:sz w:val="18"/>
                <w:szCs w:val="18"/>
              </w:rPr>
            </w:pPr>
            <w:r w:rsidRPr="00827C34">
              <w:rPr>
                <w:sz w:val="18"/>
                <w:szCs w:val="18"/>
              </w:rPr>
              <w:t>&gt;60</w:t>
            </w:r>
          </w:p>
        </w:tc>
        <w:tc>
          <w:tcPr>
            <w:tcW w:w="1483" w:type="dxa"/>
            <w:shd w:val="clear" w:color="auto" w:fill="F2F2F2" w:themeFill="background1" w:themeFillShade="F2"/>
            <w:vAlign w:val="center"/>
          </w:tcPr>
          <w:p w14:paraId="7D11551E" w14:textId="77777777" w:rsidR="004E7680" w:rsidRPr="00827C34" w:rsidRDefault="004E7680" w:rsidP="0059409B">
            <w:pPr>
              <w:jc w:val="center"/>
              <w:rPr>
                <w:sz w:val="18"/>
                <w:szCs w:val="18"/>
              </w:rPr>
            </w:pPr>
            <w:r w:rsidRPr="00827C34">
              <w:rPr>
                <w:sz w:val="18"/>
                <w:szCs w:val="18"/>
              </w:rPr>
              <w:t>4 (222)</w:t>
            </w:r>
          </w:p>
        </w:tc>
        <w:tc>
          <w:tcPr>
            <w:tcW w:w="1885" w:type="dxa"/>
            <w:shd w:val="clear" w:color="auto" w:fill="F2F2F2" w:themeFill="background1" w:themeFillShade="F2"/>
            <w:vAlign w:val="center"/>
          </w:tcPr>
          <w:p w14:paraId="7D11551F" w14:textId="77777777" w:rsidR="004E7680" w:rsidRPr="00827C34" w:rsidRDefault="004E7680" w:rsidP="0059409B">
            <w:pPr>
              <w:jc w:val="center"/>
              <w:rPr>
                <w:sz w:val="18"/>
                <w:szCs w:val="18"/>
              </w:rPr>
            </w:pPr>
            <w:r w:rsidRPr="00827C34">
              <w:rPr>
                <w:sz w:val="18"/>
                <w:szCs w:val="18"/>
              </w:rPr>
              <w:t>-3.57 (-6.32, -0.82)</w:t>
            </w:r>
          </w:p>
        </w:tc>
        <w:tc>
          <w:tcPr>
            <w:tcW w:w="1307" w:type="dxa"/>
            <w:vMerge/>
            <w:shd w:val="clear" w:color="auto" w:fill="EAF1DD" w:themeFill="accent3" w:themeFillTint="33"/>
            <w:vAlign w:val="center"/>
          </w:tcPr>
          <w:p w14:paraId="7D115520" w14:textId="77777777" w:rsidR="004E7680" w:rsidRPr="00C31B08" w:rsidRDefault="004E7680" w:rsidP="0059409B">
            <w:pPr>
              <w:jc w:val="center"/>
              <w:rPr>
                <w:sz w:val="18"/>
                <w:szCs w:val="18"/>
              </w:rPr>
            </w:pPr>
          </w:p>
        </w:tc>
        <w:tc>
          <w:tcPr>
            <w:tcW w:w="1938" w:type="dxa"/>
            <w:vMerge/>
            <w:shd w:val="clear" w:color="auto" w:fill="EAF1DD" w:themeFill="accent3" w:themeFillTint="33"/>
            <w:vAlign w:val="center"/>
          </w:tcPr>
          <w:p w14:paraId="7D115521" w14:textId="77777777" w:rsidR="004E7680" w:rsidRPr="00C31B08" w:rsidRDefault="004E7680" w:rsidP="000A1D67">
            <w:pPr>
              <w:rPr>
                <w:sz w:val="18"/>
                <w:szCs w:val="18"/>
              </w:rPr>
            </w:pPr>
          </w:p>
        </w:tc>
      </w:tr>
      <w:tr w:rsidR="004E7680" w:rsidRPr="00C31B08" w14:paraId="7D115529" w14:textId="77777777" w:rsidTr="00515C7C">
        <w:tc>
          <w:tcPr>
            <w:tcW w:w="1060" w:type="dxa"/>
            <w:vMerge w:val="restart"/>
            <w:shd w:val="clear" w:color="auto" w:fill="auto"/>
            <w:vAlign w:val="center"/>
          </w:tcPr>
          <w:p w14:paraId="7D115523" w14:textId="77777777" w:rsidR="004E7680" w:rsidRPr="00C31B08" w:rsidRDefault="004E7680" w:rsidP="003848F5">
            <w:pPr>
              <w:jc w:val="center"/>
              <w:rPr>
                <w:sz w:val="18"/>
                <w:szCs w:val="18"/>
              </w:rPr>
            </w:pPr>
            <w:r w:rsidRPr="00C31B08">
              <w:rPr>
                <w:sz w:val="18"/>
                <w:szCs w:val="18"/>
              </w:rPr>
              <w:t>BP status</w:t>
            </w:r>
          </w:p>
        </w:tc>
        <w:tc>
          <w:tcPr>
            <w:tcW w:w="1505" w:type="dxa"/>
            <w:shd w:val="clear" w:color="auto" w:fill="auto"/>
            <w:vAlign w:val="center"/>
          </w:tcPr>
          <w:p w14:paraId="7D115524" w14:textId="77777777" w:rsidR="004E7680" w:rsidRPr="00827C34" w:rsidRDefault="004E7680" w:rsidP="003848F5">
            <w:pPr>
              <w:jc w:val="center"/>
              <w:rPr>
                <w:sz w:val="18"/>
                <w:szCs w:val="18"/>
              </w:rPr>
            </w:pPr>
            <w:r w:rsidRPr="00827C34">
              <w:rPr>
                <w:sz w:val="18"/>
                <w:szCs w:val="18"/>
              </w:rPr>
              <w:t>Normotensive</w:t>
            </w:r>
            <w:r w:rsidRPr="00827C34">
              <w:rPr>
                <w:sz w:val="18"/>
                <w:szCs w:val="18"/>
                <w:vertAlign w:val="superscript"/>
              </w:rPr>
              <w:t>#</w:t>
            </w:r>
          </w:p>
        </w:tc>
        <w:tc>
          <w:tcPr>
            <w:tcW w:w="1483" w:type="dxa"/>
            <w:shd w:val="clear" w:color="auto" w:fill="auto"/>
            <w:vAlign w:val="center"/>
          </w:tcPr>
          <w:p w14:paraId="7D115525" w14:textId="77777777" w:rsidR="004E7680" w:rsidRPr="00827C34" w:rsidRDefault="004E7680" w:rsidP="003848F5">
            <w:pPr>
              <w:jc w:val="center"/>
              <w:rPr>
                <w:sz w:val="18"/>
                <w:szCs w:val="18"/>
              </w:rPr>
            </w:pPr>
            <w:r w:rsidRPr="00827C34">
              <w:rPr>
                <w:sz w:val="18"/>
                <w:szCs w:val="18"/>
              </w:rPr>
              <w:t>3 (722)</w:t>
            </w:r>
          </w:p>
        </w:tc>
        <w:tc>
          <w:tcPr>
            <w:tcW w:w="1885" w:type="dxa"/>
            <w:shd w:val="clear" w:color="auto" w:fill="auto"/>
            <w:vAlign w:val="center"/>
          </w:tcPr>
          <w:p w14:paraId="7D115526" w14:textId="77777777" w:rsidR="004E7680" w:rsidRPr="00827C34" w:rsidRDefault="004E7680" w:rsidP="003848F5">
            <w:pPr>
              <w:jc w:val="center"/>
              <w:rPr>
                <w:sz w:val="18"/>
                <w:szCs w:val="18"/>
              </w:rPr>
            </w:pPr>
            <w:r w:rsidRPr="00827C34">
              <w:rPr>
                <w:sz w:val="18"/>
                <w:szCs w:val="18"/>
              </w:rPr>
              <w:t xml:space="preserve">-0.56 (-1.55, </w:t>
            </w:r>
            <w:r w:rsidRPr="001C158D">
              <w:rPr>
                <w:sz w:val="18"/>
              </w:rPr>
              <w:t>0.42</w:t>
            </w:r>
            <w:r w:rsidRPr="00827C34">
              <w:rPr>
                <w:sz w:val="18"/>
                <w:szCs w:val="18"/>
              </w:rPr>
              <w:t>)</w:t>
            </w:r>
          </w:p>
        </w:tc>
        <w:tc>
          <w:tcPr>
            <w:tcW w:w="1307" w:type="dxa"/>
            <w:vMerge/>
            <w:shd w:val="clear" w:color="auto" w:fill="auto"/>
            <w:vAlign w:val="center"/>
          </w:tcPr>
          <w:p w14:paraId="7D115527" w14:textId="77777777" w:rsidR="004E7680" w:rsidRPr="00C31B08" w:rsidRDefault="004E7680" w:rsidP="00B42793">
            <w:pPr>
              <w:jc w:val="center"/>
              <w:rPr>
                <w:sz w:val="18"/>
                <w:szCs w:val="18"/>
              </w:rPr>
            </w:pPr>
          </w:p>
        </w:tc>
        <w:tc>
          <w:tcPr>
            <w:tcW w:w="1938" w:type="dxa"/>
            <w:vMerge w:val="restart"/>
            <w:shd w:val="clear" w:color="auto" w:fill="auto"/>
            <w:vAlign w:val="center"/>
          </w:tcPr>
          <w:p w14:paraId="7D115528" w14:textId="77777777" w:rsidR="004E7680" w:rsidRPr="00C31B08" w:rsidRDefault="004E7680" w:rsidP="000A1D67">
            <w:pPr>
              <w:rPr>
                <w:sz w:val="18"/>
                <w:szCs w:val="18"/>
              </w:rPr>
            </w:pPr>
            <w:r>
              <w:rPr>
                <w:sz w:val="18"/>
                <w:szCs w:val="18"/>
              </w:rPr>
              <w:t>Greatest effect in hypertensive population</w:t>
            </w:r>
          </w:p>
        </w:tc>
      </w:tr>
      <w:tr w:rsidR="004E7680" w:rsidRPr="00C31B08" w14:paraId="7D115530" w14:textId="77777777" w:rsidTr="00515C7C">
        <w:tc>
          <w:tcPr>
            <w:tcW w:w="1060" w:type="dxa"/>
            <w:vMerge/>
            <w:shd w:val="clear" w:color="auto" w:fill="auto"/>
            <w:vAlign w:val="center"/>
          </w:tcPr>
          <w:p w14:paraId="7D11552A" w14:textId="77777777" w:rsidR="004E7680" w:rsidRPr="00C31B08" w:rsidRDefault="004E7680" w:rsidP="003848F5">
            <w:pPr>
              <w:jc w:val="center"/>
              <w:rPr>
                <w:sz w:val="18"/>
                <w:szCs w:val="18"/>
              </w:rPr>
            </w:pPr>
          </w:p>
        </w:tc>
        <w:tc>
          <w:tcPr>
            <w:tcW w:w="1505" w:type="dxa"/>
            <w:shd w:val="clear" w:color="auto" w:fill="auto"/>
            <w:vAlign w:val="center"/>
          </w:tcPr>
          <w:p w14:paraId="7D11552B" w14:textId="77777777" w:rsidR="004E7680" w:rsidRPr="00827C34" w:rsidRDefault="004E7680" w:rsidP="003848F5">
            <w:pPr>
              <w:jc w:val="center"/>
              <w:rPr>
                <w:sz w:val="18"/>
                <w:szCs w:val="18"/>
              </w:rPr>
            </w:pPr>
            <w:r w:rsidRPr="00827C34">
              <w:rPr>
                <w:sz w:val="18"/>
                <w:szCs w:val="18"/>
              </w:rPr>
              <w:t>Hypertensive*^</w:t>
            </w:r>
          </w:p>
        </w:tc>
        <w:tc>
          <w:tcPr>
            <w:tcW w:w="1483" w:type="dxa"/>
            <w:shd w:val="clear" w:color="auto" w:fill="auto"/>
            <w:vAlign w:val="center"/>
          </w:tcPr>
          <w:p w14:paraId="7D11552C" w14:textId="77777777" w:rsidR="004E7680" w:rsidRPr="00827C34" w:rsidRDefault="004E7680" w:rsidP="003848F5">
            <w:pPr>
              <w:jc w:val="center"/>
              <w:rPr>
                <w:sz w:val="18"/>
                <w:szCs w:val="18"/>
              </w:rPr>
            </w:pPr>
            <w:r w:rsidRPr="00827C34">
              <w:rPr>
                <w:sz w:val="18"/>
                <w:szCs w:val="18"/>
              </w:rPr>
              <w:t>17 (902)</w:t>
            </w:r>
          </w:p>
        </w:tc>
        <w:tc>
          <w:tcPr>
            <w:tcW w:w="1885" w:type="dxa"/>
            <w:shd w:val="clear" w:color="auto" w:fill="auto"/>
            <w:vAlign w:val="center"/>
          </w:tcPr>
          <w:p w14:paraId="7D11552D" w14:textId="77777777" w:rsidR="004E7680" w:rsidRPr="00827C34" w:rsidRDefault="004E7680" w:rsidP="003848F5">
            <w:pPr>
              <w:jc w:val="center"/>
              <w:rPr>
                <w:sz w:val="18"/>
                <w:szCs w:val="18"/>
              </w:rPr>
            </w:pPr>
            <w:r w:rsidRPr="00827C34">
              <w:rPr>
                <w:sz w:val="18"/>
                <w:szCs w:val="18"/>
              </w:rPr>
              <w:t xml:space="preserve">-3.91 (-6.54, -1.28) </w:t>
            </w:r>
          </w:p>
        </w:tc>
        <w:tc>
          <w:tcPr>
            <w:tcW w:w="1307" w:type="dxa"/>
            <w:vMerge/>
            <w:shd w:val="clear" w:color="auto" w:fill="auto"/>
            <w:vAlign w:val="center"/>
          </w:tcPr>
          <w:p w14:paraId="7D11552E" w14:textId="77777777" w:rsidR="004E7680" w:rsidRPr="00C31B08" w:rsidRDefault="004E7680" w:rsidP="00B42793">
            <w:pPr>
              <w:jc w:val="center"/>
              <w:rPr>
                <w:sz w:val="18"/>
                <w:szCs w:val="18"/>
              </w:rPr>
            </w:pPr>
          </w:p>
        </w:tc>
        <w:tc>
          <w:tcPr>
            <w:tcW w:w="1938" w:type="dxa"/>
            <w:vMerge/>
            <w:shd w:val="clear" w:color="auto" w:fill="auto"/>
            <w:vAlign w:val="center"/>
          </w:tcPr>
          <w:p w14:paraId="7D11552F" w14:textId="77777777" w:rsidR="004E7680" w:rsidRPr="00C31B08" w:rsidRDefault="004E7680" w:rsidP="000A1D67">
            <w:pPr>
              <w:rPr>
                <w:sz w:val="18"/>
                <w:szCs w:val="18"/>
              </w:rPr>
            </w:pPr>
          </w:p>
        </w:tc>
      </w:tr>
      <w:tr w:rsidR="004E7680" w:rsidRPr="00C31B08" w14:paraId="7D115537" w14:textId="77777777" w:rsidTr="00515C7C">
        <w:tc>
          <w:tcPr>
            <w:tcW w:w="1060" w:type="dxa"/>
            <w:vMerge/>
            <w:shd w:val="clear" w:color="auto" w:fill="auto"/>
            <w:vAlign w:val="center"/>
          </w:tcPr>
          <w:p w14:paraId="7D115531" w14:textId="77777777" w:rsidR="004E7680" w:rsidRPr="00C31B08" w:rsidRDefault="004E7680" w:rsidP="003848F5">
            <w:pPr>
              <w:jc w:val="center"/>
              <w:rPr>
                <w:sz w:val="18"/>
                <w:szCs w:val="18"/>
              </w:rPr>
            </w:pPr>
          </w:p>
        </w:tc>
        <w:tc>
          <w:tcPr>
            <w:tcW w:w="1505" w:type="dxa"/>
            <w:shd w:val="clear" w:color="auto" w:fill="auto"/>
            <w:vAlign w:val="center"/>
          </w:tcPr>
          <w:p w14:paraId="7D115532" w14:textId="77777777" w:rsidR="004E7680" w:rsidRPr="00827C34" w:rsidRDefault="004E7680" w:rsidP="003848F5">
            <w:pPr>
              <w:jc w:val="center"/>
              <w:rPr>
                <w:sz w:val="18"/>
                <w:szCs w:val="18"/>
              </w:rPr>
            </w:pPr>
            <w:r w:rsidRPr="00827C34">
              <w:rPr>
                <w:sz w:val="18"/>
                <w:szCs w:val="18"/>
              </w:rPr>
              <w:t xml:space="preserve">Mixed </w:t>
            </w:r>
          </w:p>
        </w:tc>
        <w:tc>
          <w:tcPr>
            <w:tcW w:w="1483" w:type="dxa"/>
            <w:shd w:val="clear" w:color="auto" w:fill="auto"/>
            <w:vAlign w:val="center"/>
          </w:tcPr>
          <w:p w14:paraId="7D115533" w14:textId="77777777" w:rsidR="004E7680" w:rsidRPr="00827C34" w:rsidRDefault="004E7680" w:rsidP="003848F5">
            <w:pPr>
              <w:jc w:val="center"/>
              <w:rPr>
                <w:sz w:val="18"/>
                <w:szCs w:val="18"/>
              </w:rPr>
            </w:pPr>
            <w:r w:rsidRPr="00827C34">
              <w:rPr>
                <w:sz w:val="18"/>
                <w:szCs w:val="18"/>
              </w:rPr>
              <w:t>2 (233)</w:t>
            </w:r>
          </w:p>
        </w:tc>
        <w:tc>
          <w:tcPr>
            <w:tcW w:w="1885" w:type="dxa"/>
            <w:shd w:val="clear" w:color="auto" w:fill="auto"/>
            <w:vAlign w:val="center"/>
          </w:tcPr>
          <w:p w14:paraId="7D115534" w14:textId="77777777" w:rsidR="004E7680" w:rsidRPr="00827C34" w:rsidRDefault="004E7680" w:rsidP="003848F5">
            <w:pPr>
              <w:jc w:val="center"/>
              <w:rPr>
                <w:sz w:val="18"/>
                <w:szCs w:val="18"/>
              </w:rPr>
            </w:pPr>
            <w:r w:rsidRPr="00827C34">
              <w:rPr>
                <w:sz w:val="18"/>
                <w:szCs w:val="18"/>
              </w:rPr>
              <w:t xml:space="preserve">-0.17 (-1.82, </w:t>
            </w:r>
            <w:r w:rsidRPr="001C158D">
              <w:rPr>
                <w:sz w:val="18"/>
              </w:rPr>
              <w:t>1.48</w:t>
            </w:r>
            <w:r w:rsidRPr="00827C34">
              <w:rPr>
                <w:sz w:val="18"/>
                <w:szCs w:val="18"/>
              </w:rPr>
              <w:t>)</w:t>
            </w:r>
          </w:p>
        </w:tc>
        <w:tc>
          <w:tcPr>
            <w:tcW w:w="1307" w:type="dxa"/>
            <w:vMerge/>
            <w:shd w:val="clear" w:color="auto" w:fill="auto"/>
            <w:vAlign w:val="center"/>
          </w:tcPr>
          <w:p w14:paraId="7D115535" w14:textId="77777777" w:rsidR="004E7680" w:rsidRPr="00C31B08" w:rsidRDefault="004E7680" w:rsidP="00B42793">
            <w:pPr>
              <w:jc w:val="center"/>
              <w:rPr>
                <w:sz w:val="18"/>
                <w:szCs w:val="18"/>
              </w:rPr>
            </w:pPr>
          </w:p>
        </w:tc>
        <w:tc>
          <w:tcPr>
            <w:tcW w:w="1938" w:type="dxa"/>
            <w:vMerge/>
            <w:shd w:val="clear" w:color="auto" w:fill="auto"/>
            <w:vAlign w:val="center"/>
          </w:tcPr>
          <w:p w14:paraId="7D115536" w14:textId="77777777" w:rsidR="004E7680" w:rsidRPr="00C31B08" w:rsidRDefault="004E7680" w:rsidP="000A1D67">
            <w:pPr>
              <w:rPr>
                <w:sz w:val="18"/>
                <w:szCs w:val="18"/>
              </w:rPr>
            </w:pPr>
          </w:p>
        </w:tc>
      </w:tr>
      <w:tr w:rsidR="00023046" w:rsidRPr="00C31B08" w14:paraId="7D11553E" w14:textId="77777777" w:rsidTr="00515C7C">
        <w:tc>
          <w:tcPr>
            <w:tcW w:w="1060" w:type="dxa"/>
            <w:vMerge w:val="restart"/>
            <w:shd w:val="clear" w:color="auto" w:fill="F2F2F2" w:themeFill="background1" w:themeFillShade="F2"/>
            <w:vAlign w:val="center"/>
          </w:tcPr>
          <w:p w14:paraId="7D115538" w14:textId="77777777" w:rsidR="004E7680" w:rsidRPr="00C31B08" w:rsidRDefault="004E7680" w:rsidP="00B42793">
            <w:pPr>
              <w:jc w:val="center"/>
              <w:rPr>
                <w:sz w:val="18"/>
                <w:szCs w:val="18"/>
              </w:rPr>
            </w:pPr>
            <w:r w:rsidRPr="00C31B08">
              <w:rPr>
                <w:sz w:val="18"/>
                <w:szCs w:val="18"/>
              </w:rPr>
              <w:t>Duration</w:t>
            </w:r>
          </w:p>
        </w:tc>
        <w:tc>
          <w:tcPr>
            <w:tcW w:w="1505" w:type="dxa"/>
            <w:shd w:val="clear" w:color="auto" w:fill="F2F2F2" w:themeFill="background1" w:themeFillShade="F2"/>
            <w:vAlign w:val="center"/>
          </w:tcPr>
          <w:p w14:paraId="7D115539" w14:textId="77777777" w:rsidR="004E7680" w:rsidRPr="00827C34" w:rsidRDefault="004E7680" w:rsidP="00B42793">
            <w:pPr>
              <w:jc w:val="center"/>
              <w:rPr>
                <w:sz w:val="18"/>
                <w:szCs w:val="18"/>
              </w:rPr>
            </w:pPr>
            <w:r w:rsidRPr="00827C34">
              <w:rPr>
                <w:sz w:val="18"/>
                <w:szCs w:val="18"/>
              </w:rPr>
              <w:t>&lt;2 months</w:t>
            </w:r>
          </w:p>
        </w:tc>
        <w:tc>
          <w:tcPr>
            <w:tcW w:w="1483" w:type="dxa"/>
            <w:shd w:val="clear" w:color="auto" w:fill="F2F2F2" w:themeFill="background1" w:themeFillShade="F2"/>
            <w:vAlign w:val="center"/>
          </w:tcPr>
          <w:p w14:paraId="7D11553A" w14:textId="77777777" w:rsidR="004E7680" w:rsidRPr="00827C34" w:rsidRDefault="004E7680" w:rsidP="00B42793">
            <w:pPr>
              <w:jc w:val="center"/>
              <w:rPr>
                <w:sz w:val="18"/>
                <w:szCs w:val="18"/>
              </w:rPr>
            </w:pPr>
            <w:r w:rsidRPr="00827C34">
              <w:rPr>
                <w:sz w:val="18"/>
                <w:szCs w:val="18"/>
              </w:rPr>
              <w:t>15 (933)</w:t>
            </w:r>
          </w:p>
        </w:tc>
        <w:tc>
          <w:tcPr>
            <w:tcW w:w="1885" w:type="dxa"/>
            <w:shd w:val="clear" w:color="auto" w:fill="F2F2F2" w:themeFill="background1" w:themeFillShade="F2"/>
            <w:vAlign w:val="center"/>
          </w:tcPr>
          <w:p w14:paraId="7D11553B" w14:textId="77777777" w:rsidR="004E7680" w:rsidRPr="00827C34" w:rsidRDefault="004E7680" w:rsidP="00B42793">
            <w:pPr>
              <w:jc w:val="center"/>
              <w:rPr>
                <w:sz w:val="18"/>
                <w:szCs w:val="18"/>
              </w:rPr>
            </w:pPr>
            <w:r w:rsidRPr="00827C34">
              <w:rPr>
                <w:sz w:val="18"/>
                <w:szCs w:val="18"/>
              </w:rPr>
              <w:t>-1.99 (-3.11, -0.87)</w:t>
            </w:r>
          </w:p>
        </w:tc>
        <w:tc>
          <w:tcPr>
            <w:tcW w:w="1307" w:type="dxa"/>
            <w:vMerge/>
            <w:shd w:val="clear" w:color="auto" w:fill="F2F2F2" w:themeFill="background1" w:themeFillShade="F2"/>
            <w:vAlign w:val="center"/>
          </w:tcPr>
          <w:p w14:paraId="7D11553C" w14:textId="77777777" w:rsidR="004E7680" w:rsidRPr="00C31B08" w:rsidRDefault="004E7680" w:rsidP="00B42793">
            <w:pPr>
              <w:jc w:val="center"/>
              <w:rPr>
                <w:sz w:val="18"/>
                <w:szCs w:val="18"/>
              </w:rPr>
            </w:pPr>
          </w:p>
        </w:tc>
        <w:tc>
          <w:tcPr>
            <w:tcW w:w="1938" w:type="dxa"/>
            <w:shd w:val="clear" w:color="auto" w:fill="F2F2F2" w:themeFill="background1" w:themeFillShade="F2"/>
            <w:vAlign w:val="center"/>
          </w:tcPr>
          <w:p w14:paraId="7D11553D" w14:textId="77777777" w:rsidR="004E7680" w:rsidRPr="00C31B08" w:rsidRDefault="004E7680" w:rsidP="000A1D67">
            <w:pPr>
              <w:rPr>
                <w:sz w:val="18"/>
                <w:szCs w:val="18"/>
              </w:rPr>
            </w:pPr>
          </w:p>
        </w:tc>
      </w:tr>
      <w:tr w:rsidR="00023046" w:rsidRPr="00C31B08" w14:paraId="7D115545" w14:textId="77777777" w:rsidTr="00515C7C">
        <w:tc>
          <w:tcPr>
            <w:tcW w:w="1060" w:type="dxa"/>
            <w:vMerge/>
            <w:shd w:val="clear" w:color="auto" w:fill="F2F2F2" w:themeFill="background1" w:themeFillShade="F2"/>
            <w:vAlign w:val="center"/>
          </w:tcPr>
          <w:p w14:paraId="7D11553F" w14:textId="77777777" w:rsidR="004E7680" w:rsidRPr="00C31B08" w:rsidRDefault="004E7680" w:rsidP="00B42793">
            <w:pPr>
              <w:jc w:val="center"/>
              <w:rPr>
                <w:sz w:val="18"/>
                <w:szCs w:val="18"/>
              </w:rPr>
            </w:pPr>
          </w:p>
        </w:tc>
        <w:tc>
          <w:tcPr>
            <w:tcW w:w="1505" w:type="dxa"/>
            <w:shd w:val="clear" w:color="auto" w:fill="F2F2F2" w:themeFill="background1" w:themeFillShade="F2"/>
            <w:vAlign w:val="center"/>
          </w:tcPr>
          <w:p w14:paraId="7D115540" w14:textId="77777777" w:rsidR="004E7680" w:rsidRPr="00827C34" w:rsidRDefault="004E7680" w:rsidP="00B42793">
            <w:pPr>
              <w:jc w:val="center"/>
              <w:rPr>
                <w:sz w:val="18"/>
                <w:szCs w:val="18"/>
              </w:rPr>
            </w:pPr>
            <w:r w:rsidRPr="00827C34">
              <w:rPr>
                <w:sz w:val="18"/>
                <w:szCs w:val="18"/>
              </w:rPr>
              <w:t>2-4 months^</w:t>
            </w:r>
          </w:p>
        </w:tc>
        <w:tc>
          <w:tcPr>
            <w:tcW w:w="1483" w:type="dxa"/>
            <w:shd w:val="clear" w:color="auto" w:fill="F2F2F2" w:themeFill="background1" w:themeFillShade="F2"/>
            <w:vAlign w:val="center"/>
          </w:tcPr>
          <w:p w14:paraId="7D115541" w14:textId="77777777" w:rsidR="004E7680" w:rsidRPr="00827C34" w:rsidRDefault="004E7680" w:rsidP="0059409B">
            <w:pPr>
              <w:jc w:val="center"/>
              <w:rPr>
                <w:sz w:val="18"/>
                <w:szCs w:val="18"/>
              </w:rPr>
            </w:pPr>
            <w:r w:rsidRPr="00827C34">
              <w:rPr>
                <w:sz w:val="18"/>
                <w:szCs w:val="18"/>
              </w:rPr>
              <w:t>8 (1074)</w:t>
            </w:r>
          </w:p>
        </w:tc>
        <w:tc>
          <w:tcPr>
            <w:tcW w:w="1885" w:type="dxa"/>
            <w:shd w:val="clear" w:color="auto" w:fill="F2F2F2" w:themeFill="background1" w:themeFillShade="F2"/>
            <w:vAlign w:val="center"/>
          </w:tcPr>
          <w:p w14:paraId="7D115542" w14:textId="77777777" w:rsidR="004E7680" w:rsidRPr="00827C34" w:rsidRDefault="004E7680" w:rsidP="0059409B">
            <w:pPr>
              <w:jc w:val="center"/>
              <w:rPr>
                <w:sz w:val="18"/>
                <w:szCs w:val="18"/>
              </w:rPr>
            </w:pPr>
            <w:r w:rsidRPr="00827C34">
              <w:rPr>
                <w:sz w:val="18"/>
                <w:szCs w:val="18"/>
              </w:rPr>
              <w:t xml:space="preserve">-1.86 (-3.75, </w:t>
            </w:r>
            <w:r w:rsidRPr="001C158D">
              <w:rPr>
                <w:sz w:val="18"/>
              </w:rPr>
              <w:t>0.02</w:t>
            </w:r>
            <w:r w:rsidRPr="00827C34">
              <w:rPr>
                <w:sz w:val="18"/>
                <w:szCs w:val="18"/>
              </w:rPr>
              <w:t>)</w:t>
            </w:r>
          </w:p>
        </w:tc>
        <w:tc>
          <w:tcPr>
            <w:tcW w:w="1307" w:type="dxa"/>
            <w:vMerge/>
            <w:shd w:val="clear" w:color="auto" w:fill="F2F2F2" w:themeFill="background1" w:themeFillShade="F2"/>
            <w:vAlign w:val="center"/>
          </w:tcPr>
          <w:p w14:paraId="7D115543" w14:textId="77777777" w:rsidR="004E7680" w:rsidRPr="00C31B08" w:rsidRDefault="004E7680" w:rsidP="0059409B">
            <w:pPr>
              <w:jc w:val="center"/>
              <w:rPr>
                <w:sz w:val="18"/>
                <w:szCs w:val="18"/>
              </w:rPr>
            </w:pPr>
          </w:p>
        </w:tc>
        <w:tc>
          <w:tcPr>
            <w:tcW w:w="1938" w:type="dxa"/>
            <w:shd w:val="clear" w:color="auto" w:fill="F2F2F2" w:themeFill="background1" w:themeFillShade="F2"/>
            <w:vAlign w:val="center"/>
          </w:tcPr>
          <w:p w14:paraId="7D115544" w14:textId="77777777" w:rsidR="004E7680" w:rsidRPr="00C31B08" w:rsidRDefault="004E7680" w:rsidP="000A1D67">
            <w:pPr>
              <w:rPr>
                <w:sz w:val="18"/>
                <w:szCs w:val="18"/>
              </w:rPr>
            </w:pPr>
          </w:p>
        </w:tc>
      </w:tr>
      <w:tr w:rsidR="00023046" w:rsidRPr="00C31B08" w14:paraId="7D11554C" w14:textId="77777777" w:rsidTr="00515C7C">
        <w:tc>
          <w:tcPr>
            <w:tcW w:w="1060" w:type="dxa"/>
            <w:vMerge/>
            <w:shd w:val="clear" w:color="auto" w:fill="F2F2F2" w:themeFill="background1" w:themeFillShade="F2"/>
            <w:vAlign w:val="center"/>
          </w:tcPr>
          <w:p w14:paraId="7D115546" w14:textId="77777777" w:rsidR="004E7680" w:rsidRPr="00C31B08" w:rsidRDefault="004E7680" w:rsidP="00B42793">
            <w:pPr>
              <w:jc w:val="center"/>
              <w:rPr>
                <w:sz w:val="18"/>
                <w:szCs w:val="18"/>
              </w:rPr>
            </w:pPr>
          </w:p>
        </w:tc>
        <w:tc>
          <w:tcPr>
            <w:tcW w:w="1505" w:type="dxa"/>
            <w:shd w:val="clear" w:color="auto" w:fill="F2F2F2" w:themeFill="background1" w:themeFillShade="F2"/>
            <w:vAlign w:val="center"/>
          </w:tcPr>
          <w:p w14:paraId="7D115547" w14:textId="77777777" w:rsidR="004E7680" w:rsidRPr="00827C34" w:rsidRDefault="004E7680" w:rsidP="00B42793">
            <w:pPr>
              <w:jc w:val="center"/>
              <w:rPr>
                <w:sz w:val="18"/>
                <w:szCs w:val="18"/>
              </w:rPr>
            </w:pPr>
            <w:r w:rsidRPr="00827C34">
              <w:rPr>
                <w:sz w:val="18"/>
                <w:szCs w:val="18"/>
              </w:rPr>
              <w:t>&gt;4 months*</w:t>
            </w:r>
            <w:r w:rsidRPr="00827C34">
              <w:rPr>
                <w:sz w:val="18"/>
                <w:szCs w:val="18"/>
                <w:vertAlign w:val="superscript"/>
              </w:rPr>
              <w:t>#</w:t>
            </w:r>
          </w:p>
        </w:tc>
        <w:tc>
          <w:tcPr>
            <w:tcW w:w="1483" w:type="dxa"/>
            <w:shd w:val="clear" w:color="auto" w:fill="F2F2F2" w:themeFill="background1" w:themeFillShade="F2"/>
            <w:vAlign w:val="center"/>
          </w:tcPr>
          <w:p w14:paraId="7D115548" w14:textId="77777777" w:rsidR="004E7680" w:rsidRPr="00827C34" w:rsidRDefault="004E7680" w:rsidP="0059409B">
            <w:pPr>
              <w:jc w:val="center"/>
              <w:rPr>
                <w:sz w:val="18"/>
                <w:szCs w:val="18"/>
              </w:rPr>
            </w:pPr>
            <w:r w:rsidRPr="00827C34">
              <w:rPr>
                <w:sz w:val="18"/>
                <w:szCs w:val="18"/>
              </w:rPr>
              <w:t>3 (718)</w:t>
            </w:r>
          </w:p>
        </w:tc>
        <w:tc>
          <w:tcPr>
            <w:tcW w:w="1885" w:type="dxa"/>
            <w:shd w:val="clear" w:color="auto" w:fill="F2F2F2" w:themeFill="background1" w:themeFillShade="F2"/>
            <w:vAlign w:val="center"/>
          </w:tcPr>
          <w:p w14:paraId="7D115549" w14:textId="77777777" w:rsidR="004E7680" w:rsidRPr="00827C34" w:rsidRDefault="004E7680" w:rsidP="0059409B">
            <w:pPr>
              <w:jc w:val="center"/>
              <w:rPr>
                <w:sz w:val="18"/>
                <w:szCs w:val="18"/>
              </w:rPr>
            </w:pPr>
            <w:r w:rsidRPr="00827C34">
              <w:rPr>
                <w:sz w:val="18"/>
                <w:szCs w:val="18"/>
              </w:rPr>
              <w:t xml:space="preserve">-0.35 (-1.06, </w:t>
            </w:r>
            <w:r w:rsidRPr="001C158D">
              <w:rPr>
                <w:sz w:val="18"/>
              </w:rPr>
              <w:t>0.35</w:t>
            </w:r>
            <w:r w:rsidRPr="00827C34">
              <w:rPr>
                <w:sz w:val="18"/>
                <w:szCs w:val="18"/>
              </w:rPr>
              <w:t>)</w:t>
            </w:r>
          </w:p>
        </w:tc>
        <w:tc>
          <w:tcPr>
            <w:tcW w:w="1307" w:type="dxa"/>
            <w:vMerge/>
            <w:shd w:val="clear" w:color="auto" w:fill="F2F2F2" w:themeFill="background1" w:themeFillShade="F2"/>
            <w:vAlign w:val="center"/>
          </w:tcPr>
          <w:p w14:paraId="7D11554A" w14:textId="77777777" w:rsidR="004E7680" w:rsidRPr="00C31B08" w:rsidRDefault="004E7680" w:rsidP="0059409B">
            <w:pPr>
              <w:jc w:val="center"/>
              <w:rPr>
                <w:sz w:val="18"/>
                <w:szCs w:val="18"/>
              </w:rPr>
            </w:pPr>
          </w:p>
        </w:tc>
        <w:tc>
          <w:tcPr>
            <w:tcW w:w="1938" w:type="dxa"/>
            <w:shd w:val="clear" w:color="auto" w:fill="F2F2F2" w:themeFill="background1" w:themeFillShade="F2"/>
            <w:vAlign w:val="center"/>
          </w:tcPr>
          <w:p w14:paraId="7D11554B" w14:textId="77777777" w:rsidR="004E7680" w:rsidRPr="00C31B08" w:rsidRDefault="004E7680" w:rsidP="00A411EB">
            <w:pPr>
              <w:rPr>
                <w:sz w:val="18"/>
                <w:szCs w:val="18"/>
              </w:rPr>
            </w:pPr>
          </w:p>
        </w:tc>
      </w:tr>
      <w:tr w:rsidR="004E7680" w:rsidRPr="00C31B08" w14:paraId="7D115553" w14:textId="77777777" w:rsidTr="00515C7C">
        <w:tc>
          <w:tcPr>
            <w:tcW w:w="1060" w:type="dxa"/>
            <w:vMerge w:val="restart"/>
            <w:shd w:val="clear" w:color="auto" w:fill="auto"/>
            <w:vAlign w:val="center"/>
          </w:tcPr>
          <w:p w14:paraId="7D11554D" w14:textId="77777777" w:rsidR="004E7680" w:rsidRPr="00C31B08" w:rsidRDefault="004E7680" w:rsidP="00B42793">
            <w:pPr>
              <w:jc w:val="center"/>
              <w:rPr>
                <w:sz w:val="18"/>
                <w:szCs w:val="18"/>
              </w:rPr>
            </w:pPr>
            <w:r w:rsidRPr="00C31B08">
              <w:rPr>
                <w:sz w:val="18"/>
                <w:szCs w:val="18"/>
              </w:rPr>
              <w:t>Baseline Na intake</w:t>
            </w:r>
          </w:p>
        </w:tc>
        <w:tc>
          <w:tcPr>
            <w:tcW w:w="1505" w:type="dxa"/>
            <w:shd w:val="clear" w:color="auto" w:fill="auto"/>
            <w:vAlign w:val="center"/>
          </w:tcPr>
          <w:p w14:paraId="7D11554E" w14:textId="77777777" w:rsidR="004E7680" w:rsidRPr="00827C34" w:rsidRDefault="004E7680" w:rsidP="00B42793">
            <w:pPr>
              <w:jc w:val="center"/>
              <w:rPr>
                <w:sz w:val="18"/>
                <w:szCs w:val="18"/>
              </w:rPr>
            </w:pPr>
            <w:r w:rsidRPr="00827C34">
              <w:rPr>
                <w:sz w:val="18"/>
                <w:szCs w:val="18"/>
              </w:rPr>
              <w:t>&lt; 2g/d</w:t>
            </w:r>
          </w:p>
        </w:tc>
        <w:tc>
          <w:tcPr>
            <w:tcW w:w="1483" w:type="dxa"/>
            <w:shd w:val="clear" w:color="auto" w:fill="auto"/>
            <w:vAlign w:val="center"/>
          </w:tcPr>
          <w:p w14:paraId="7D11554F" w14:textId="77777777" w:rsidR="004E7680" w:rsidRPr="00827C34" w:rsidRDefault="004E7680" w:rsidP="00B42793">
            <w:pPr>
              <w:jc w:val="center"/>
              <w:rPr>
                <w:sz w:val="18"/>
                <w:szCs w:val="18"/>
              </w:rPr>
            </w:pPr>
            <w:r w:rsidRPr="00827C34">
              <w:rPr>
                <w:sz w:val="18"/>
                <w:szCs w:val="18"/>
              </w:rPr>
              <w:t>1 (40)</w:t>
            </w:r>
          </w:p>
        </w:tc>
        <w:tc>
          <w:tcPr>
            <w:tcW w:w="1885" w:type="dxa"/>
            <w:shd w:val="clear" w:color="auto" w:fill="auto"/>
            <w:vAlign w:val="center"/>
          </w:tcPr>
          <w:p w14:paraId="7D115550" w14:textId="77777777" w:rsidR="004E7680" w:rsidRPr="00827C34" w:rsidRDefault="004E7680" w:rsidP="0059409B">
            <w:pPr>
              <w:jc w:val="center"/>
              <w:rPr>
                <w:sz w:val="18"/>
                <w:szCs w:val="18"/>
              </w:rPr>
            </w:pPr>
            <w:r w:rsidRPr="00827C34">
              <w:rPr>
                <w:sz w:val="18"/>
                <w:szCs w:val="18"/>
              </w:rPr>
              <w:t xml:space="preserve">0.00 (-6.12, </w:t>
            </w:r>
            <w:r w:rsidRPr="001C158D">
              <w:rPr>
                <w:sz w:val="18"/>
              </w:rPr>
              <w:t>6.12</w:t>
            </w:r>
            <w:r w:rsidRPr="00827C34">
              <w:rPr>
                <w:sz w:val="18"/>
                <w:szCs w:val="18"/>
              </w:rPr>
              <w:t>)</w:t>
            </w:r>
          </w:p>
        </w:tc>
        <w:tc>
          <w:tcPr>
            <w:tcW w:w="1307" w:type="dxa"/>
            <w:vMerge/>
            <w:shd w:val="clear" w:color="auto" w:fill="auto"/>
            <w:vAlign w:val="center"/>
          </w:tcPr>
          <w:p w14:paraId="7D115551" w14:textId="77777777" w:rsidR="004E7680" w:rsidRPr="00C31B08" w:rsidRDefault="004E7680" w:rsidP="0059409B">
            <w:pPr>
              <w:jc w:val="center"/>
              <w:rPr>
                <w:sz w:val="18"/>
                <w:szCs w:val="18"/>
              </w:rPr>
            </w:pPr>
          </w:p>
        </w:tc>
        <w:tc>
          <w:tcPr>
            <w:tcW w:w="1938" w:type="dxa"/>
            <w:shd w:val="clear" w:color="auto" w:fill="auto"/>
            <w:vAlign w:val="center"/>
          </w:tcPr>
          <w:p w14:paraId="7D115552" w14:textId="77777777" w:rsidR="004E7680" w:rsidRPr="00C31B08" w:rsidRDefault="004E7680" w:rsidP="0059409B">
            <w:pPr>
              <w:jc w:val="center"/>
              <w:rPr>
                <w:sz w:val="18"/>
                <w:szCs w:val="18"/>
              </w:rPr>
            </w:pPr>
          </w:p>
        </w:tc>
      </w:tr>
      <w:tr w:rsidR="004E7680" w:rsidRPr="00C31B08" w14:paraId="7D11555A" w14:textId="77777777" w:rsidTr="00515C7C">
        <w:tc>
          <w:tcPr>
            <w:tcW w:w="1060" w:type="dxa"/>
            <w:vMerge/>
            <w:shd w:val="clear" w:color="auto" w:fill="auto"/>
            <w:vAlign w:val="center"/>
          </w:tcPr>
          <w:p w14:paraId="7D115554" w14:textId="77777777" w:rsidR="004E7680" w:rsidRPr="00C31B08" w:rsidRDefault="004E7680" w:rsidP="00B42793">
            <w:pPr>
              <w:jc w:val="center"/>
              <w:rPr>
                <w:sz w:val="18"/>
                <w:szCs w:val="18"/>
              </w:rPr>
            </w:pPr>
          </w:p>
        </w:tc>
        <w:tc>
          <w:tcPr>
            <w:tcW w:w="1505" w:type="dxa"/>
            <w:shd w:val="clear" w:color="auto" w:fill="auto"/>
            <w:vAlign w:val="center"/>
          </w:tcPr>
          <w:p w14:paraId="7D115555" w14:textId="77777777" w:rsidR="004E7680" w:rsidRPr="00827C34" w:rsidRDefault="004E7680" w:rsidP="00B42793">
            <w:pPr>
              <w:jc w:val="center"/>
              <w:rPr>
                <w:rFonts w:cs="Arial"/>
                <w:sz w:val="18"/>
                <w:szCs w:val="18"/>
              </w:rPr>
            </w:pPr>
            <w:r w:rsidRPr="00827C34">
              <w:rPr>
                <w:sz w:val="18"/>
                <w:szCs w:val="18"/>
              </w:rPr>
              <w:t>2-4 g/d*^</w:t>
            </w:r>
          </w:p>
        </w:tc>
        <w:tc>
          <w:tcPr>
            <w:tcW w:w="1483" w:type="dxa"/>
            <w:shd w:val="clear" w:color="auto" w:fill="auto"/>
            <w:vAlign w:val="center"/>
          </w:tcPr>
          <w:p w14:paraId="7D115556" w14:textId="77777777" w:rsidR="004E7680" w:rsidRPr="00827C34" w:rsidRDefault="004E7680" w:rsidP="00B42793">
            <w:pPr>
              <w:jc w:val="center"/>
              <w:rPr>
                <w:sz w:val="18"/>
                <w:szCs w:val="18"/>
              </w:rPr>
            </w:pPr>
            <w:r w:rsidRPr="00827C34">
              <w:rPr>
                <w:sz w:val="18"/>
                <w:szCs w:val="18"/>
              </w:rPr>
              <w:t>16 (1435)</w:t>
            </w:r>
          </w:p>
        </w:tc>
        <w:tc>
          <w:tcPr>
            <w:tcW w:w="1885" w:type="dxa"/>
            <w:shd w:val="clear" w:color="auto" w:fill="auto"/>
            <w:vAlign w:val="center"/>
          </w:tcPr>
          <w:p w14:paraId="7D115557" w14:textId="77777777" w:rsidR="004E7680" w:rsidRPr="00827C34" w:rsidRDefault="004E7680" w:rsidP="0059409B">
            <w:pPr>
              <w:jc w:val="center"/>
              <w:rPr>
                <w:sz w:val="18"/>
                <w:szCs w:val="18"/>
              </w:rPr>
            </w:pPr>
            <w:r w:rsidRPr="00827C34">
              <w:rPr>
                <w:sz w:val="18"/>
                <w:szCs w:val="18"/>
              </w:rPr>
              <w:t>-1.96 (-3.16, -0.76)</w:t>
            </w:r>
          </w:p>
        </w:tc>
        <w:tc>
          <w:tcPr>
            <w:tcW w:w="1307" w:type="dxa"/>
            <w:vMerge/>
            <w:shd w:val="clear" w:color="auto" w:fill="auto"/>
            <w:vAlign w:val="center"/>
          </w:tcPr>
          <w:p w14:paraId="7D115558" w14:textId="77777777" w:rsidR="004E7680" w:rsidRPr="00C31B08" w:rsidRDefault="004E7680" w:rsidP="0059409B">
            <w:pPr>
              <w:jc w:val="center"/>
              <w:rPr>
                <w:sz w:val="18"/>
                <w:szCs w:val="18"/>
              </w:rPr>
            </w:pPr>
          </w:p>
        </w:tc>
        <w:tc>
          <w:tcPr>
            <w:tcW w:w="1938" w:type="dxa"/>
            <w:shd w:val="clear" w:color="auto" w:fill="auto"/>
            <w:vAlign w:val="center"/>
          </w:tcPr>
          <w:p w14:paraId="7D115559" w14:textId="77777777" w:rsidR="004E7680" w:rsidRPr="00C31B08" w:rsidRDefault="004E7680" w:rsidP="0059409B">
            <w:pPr>
              <w:jc w:val="center"/>
              <w:rPr>
                <w:sz w:val="18"/>
                <w:szCs w:val="18"/>
              </w:rPr>
            </w:pPr>
          </w:p>
        </w:tc>
      </w:tr>
      <w:tr w:rsidR="004E7680" w:rsidRPr="00C31B08" w14:paraId="7D115561" w14:textId="77777777" w:rsidTr="00515C7C">
        <w:tc>
          <w:tcPr>
            <w:tcW w:w="1060" w:type="dxa"/>
            <w:vMerge/>
            <w:shd w:val="clear" w:color="auto" w:fill="auto"/>
            <w:vAlign w:val="center"/>
          </w:tcPr>
          <w:p w14:paraId="7D11555B" w14:textId="77777777" w:rsidR="004E7680" w:rsidRPr="00C31B08" w:rsidRDefault="004E7680" w:rsidP="00B42793">
            <w:pPr>
              <w:jc w:val="center"/>
              <w:rPr>
                <w:sz w:val="18"/>
                <w:szCs w:val="18"/>
              </w:rPr>
            </w:pPr>
          </w:p>
        </w:tc>
        <w:tc>
          <w:tcPr>
            <w:tcW w:w="1505" w:type="dxa"/>
            <w:shd w:val="clear" w:color="auto" w:fill="auto"/>
            <w:vAlign w:val="center"/>
          </w:tcPr>
          <w:p w14:paraId="7D11555C" w14:textId="77777777" w:rsidR="004E7680" w:rsidRPr="00827C34" w:rsidRDefault="004E7680" w:rsidP="00B42793">
            <w:pPr>
              <w:jc w:val="center"/>
              <w:rPr>
                <w:rFonts w:cs="Arial"/>
                <w:sz w:val="18"/>
                <w:szCs w:val="18"/>
              </w:rPr>
            </w:pPr>
            <w:r w:rsidRPr="00827C34">
              <w:rPr>
                <w:sz w:val="18"/>
                <w:szCs w:val="18"/>
              </w:rPr>
              <w:t>&gt;4 g/d</w:t>
            </w:r>
          </w:p>
        </w:tc>
        <w:tc>
          <w:tcPr>
            <w:tcW w:w="1483" w:type="dxa"/>
            <w:shd w:val="clear" w:color="auto" w:fill="auto"/>
            <w:vAlign w:val="center"/>
          </w:tcPr>
          <w:p w14:paraId="7D11555D" w14:textId="77777777" w:rsidR="004E7680" w:rsidRPr="00827C34" w:rsidRDefault="004E7680" w:rsidP="00190D27">
            <w:pPr>
              <w:jc w:val="center"/>
              <w:rPr>
                <w:sz w:val="18"/>
                <w:szCs w:val="18"/>
              </w:rPr>
            </w:pPr>
            <w:r w:rsidRPr="00827C34">
              <w:rPr>
                <w:sz w:val="18"/>
                <w:szCs w:val="18"/>
              </w:rPr>
              <w:t>5 (308)</w:t>
            </w:r>
          </w:p>
        </w:tc>
        <w:tc>
          <w:tcPr>
            <w:tcW w:w="1885" w:type="dxa"/>
            <w:shd w:val="clear" w:color="auto" w:fill="auto"/>
            <w:vAlign w:val="center"/>
          </w:tcPr>
          <w:p w14:paraId="7D11555E" w14:textId="77777777" w:rsidR="004E7680" w:rsidRPr="00827C34" w:rsidRDefault="004E7680" w:rsidP="0059409B">
            <w:pPr>
              <w:jc w:val="center"/>
              <w:rPr>
                <w:sz w:val="18"/>
                <w:szCs w:val="18"/>
              </w:rPr>
            </w:pPr>
            <w:r w:rsidRPr="00827C34">
              <w:rPr>
                <w:sz w:val="18"/>
                <w:szCs w:val="18"/>
              </w:rPr>
              <w:t>-2.87 (-6.96,</w:t>
            </w:r>
            <w:r w:rsidRPr="001C158D">
              <w:rPr>
                <w:sz w:val="18"/>
              </w:rPr>
              <w:t>1.22</w:t>
            </w:r>
            <w:r w:rsidRPr="00827C34">
              <w:rPr>
                <w:sz w:val="18"/>
                <w:szCs w:val="18"/>
              </w:rPr>
              <w:t>)</w:t>
            </w:r>
          </w:p>
        </w:tc>
        <w:tc>
          <w:tcPr>
            <w:tcW w:w="1307" w:type="dxa"/>
            <w:vMerge/>
            <w:shd w:val="clear" w:color="auto" w:fill="auto"/>
            <w:vAlign w:val="center"/>
          </w:tcPr>
          <w:p w14:paraId="7D11555F" w14:textId="77777777" w:rsidR="004E7680" w:rsidRPr="00C31B08" w:rsidRDefault="004E7680" w:rsidP="0059409B">
            <w:pPr>
              <w:jc w:val="center"/>
              <w:rPr>
                <w:sz w:val="18"/>
                <w:szCs w:val="18"/>
              </w:rPr>
            </w:pPr>
          </w:p>
        </w:tc>
        <w:tc>
          <w:tcPr>
            <w:tcW w:w="1938" w:type="dxa"/>
            <w:shd w:val="clear" w:color="auto" w:fill="auto"/>
            <w:vAlign w:val="center"/>
          </w:tcPr>
          <w:p w14:paraId="7D115560" w14:textId="77777777" w:rsidR="004E7680" w:rsidRPr="00C31B08" w:rsidRDefault="004E7680" w:rsidP="0059409B">
            <w:pPr>
              <w:jc w:val="center"/>
              <w:rPr>
                <w:sz w:val="18"/>
                <w:szCs w:val="18"/>
              </w:rPr>
            </w:pPr>
          </w:p>
        </w:tc>
      </w:tr>
      <w:tr w:rsidR="00023046" w:rsidRPr="00C31B08" w14:paraId="7D115568" w14:textId="77777777" w:rsidTr="00515C7C">
        <w:tc>
          <w:tcPr>
            <w:tcW w:w="1060" w:type="dxa"/>
            <w:vMerge w:val="restart"/>
            <w:shd w:val="clear" w:color="auto" w:fill="F2F2F2" w:themeFill="background1" w:themeFillShade="F2"/>
            <w:vAlign w:val="center"/>
          </w:tcPr>
          <w:p w14:paraId="7D115562" w14:textId="77777777" w:rsidR="004E7680" w:rsidRPr="00C31B08" w:rsidRDefault="004E7680" w:rsidP="00A31957">
            <w:pPr>
              <w:jc w:val="center"/>
              <w:rPr>
                <w:sz w:val="18"/>
                <w:szCs w:val="18"/>
              </w:rPr>
            </w:pPr>
            <w:r>
              <w:rPr>
                <w:sz w:val="18"/>
                <w:szCs w:val="18"/>
              </w:rPr>
              <w:t>Intervention type</w:t>
            </w:r>
          </w:p>
        </w:tc>
        <w:tc>
          <w:tcPr>
            <w:tcW w:w="1505" w:type="dxa"/>
            <w:shd w:val="clear" w:color="auto" w:fill="F2F2F2" w:themeFill="background1" w:themeFillShade="F2"/>
            <w:vAlign w:val="center"/>
          </w:tcPr>
          <w:p w14:paraId="7D115563" w14:textId="77777777" w:rsidR="004E7680" w:rsidRPr="00827C34" w:rsidRDefault="004E7680" w:rsidP="00A31957">
            <w:pPr>
              <w:jc w:val="center"/>
              <w:rPr>
                <w:sz w:val="18"/>
                <w:szCs w:val="18"/>
              </w:rPr>
            </w:pPr>
            <w:r w:rsidRPr="00827C34">
              <w:rPr>
                <w:sz w:val="18"/>
                <w:szCs w:val="18"/>
              </w:rPr>
              <w:t>Supplement</w:t>
            </w:r>
          </w:p>
        </w:tc>
        <w:tc>
          <w:tcPr>
            <w:tcW w:w="1483" w:type="dxa"/>
            <w:shd w:val="clear" w:color="auto" w:fill="F2F2F2" w:themeFill="background1" w:themeFillShade="F2"/>
            <w:vAlign w:val="center"/>
          </w:tcPr>
          <w:p w14:paraId="7D115564" w14:textId="77777777" w:rsidR="004E7680" w:rsidRPr="00827C34" w:rsidRDefault="004E7680" w:rsidP="00A35F11">
            <w:pPr>
              <w:jc w:val="center"/>
              <w:rPr>
                <w:sz w:val="18"/>
                <w:szCs w:val="18"/>
              </w:rPr>
            </w:pPr>
            <w:r w:rsidRPr="00827C34">
              <w:rPr>
                <w:sz w:val="18"/>
                <w:szCs w:val="18"/>
              </w:rPr>
              <w:t>20 (1709)</w:t>
            </w:r>
          </w:p>
        </w:tc>
        <w:tc>
          <w:tcPr>
            <w:tcW w:w="1885" w:type="dxa"/>
            <w:shd w:val="clear" w:color="auto" w:fill="F2F2F2" w:themeFill="background1" w:themeFillShade="F2"/>
            <w:vAlign w:val="center"/>
          </w:tcPr>
          <w:p w14:paraId="7D115565" w14:textId="77777777" w:rsidR="004E7680" w:rsidRPr="00827C34" w:rsidRDefault="004E7680" w:rsidP="0059409B">
            <w:pPr>
              <w:jc w:val="center"/>
              <w:rPr>
                <w:sz w:val="18"/>
                <w:szCs w:val="18"/>
              </w:rPr>
            </w:pPr>
            <w:r w:rsidRPr="00827C34">
              <w:rPr>
                <w:sz w:val="18"/>
                <w:szCs w:val="18"/>
              </w:rPr>
              <w:t>-3.04 (-5.09, -0.99)</w:t>
            </w:r>
          </w:p>
        </w:tc>
        <w:tc>
          <w:tcPr>
            <w:tcW w:w="1307" w:type="dxa"/>
            <w:vMerge/>
            <w:shd w:val="clear" w:color="auto" w:fill="F2F2F2" w:themeFill="background1" w:themeFillShade="F2"/>
            <w:vAlign w:val="center"/>
          </w:tcPr>
          <w:p w14:paraId="7D115566" w14:textId="77777777" w:rsidR="004E7680" w:rsidRPr="00C31B08" w:rsidRDefault="004E7680" w:rsidP="0059409B">
            <w:pPr>
              <w:jc w:val="center"/>
              <w:rPr>
                <w:sz w:val="18"/>
                <w:szCs w:val="18"/>
              </w:rPr>
            </w:pPr>
          </w:p>
        </w:tc>
        <w:tc>
          <w:tcPr>
            <w:tcW w:w="1938" w:type="dxa"/>
            <w:shd w:val="clear" w:color="auto" w:fill="F2F2F2" w:themeFill="background1" w:themeFillShade="F2"/>
            <w:vAlign w:val="center"/>
          </w:tcPr>
          <w:p w14:paraId="7D115567" w14:textId="77777777" w:rsidR="004E7680" w:rsidRPr="00C31B08" w:rsidRDefault="004E7680" w:rsidP="0059409B">
            <w:pPr>
              <w:jc w:val="center"/>
              <w:rPr>
                <w:sz w:val="18"/>
                <w:szCs w:val="18"/>
              </w:rPr>
            </w:pPr>
          </w:p>
        </w:tc>
      </w:tr>
      <w:tr w:rsidR="00023046" w:rsidRPr="00C31B08" w14:paraId="7D11556F" w14:textId="77777777" w:rsidTr="00515C7C">
        <w:tc>
          <w:tcPr>
            <w:tcW w:w="1060" w:type="dxa"/>
            <w:vMerge/>
            <w:shd w:val="clear" w:color="auto" w:fill="F2F2F2" w:themeFill="background1" w:themeFillShade="F2"/>
            <w:vAlign w:val="center"/>
          </w:tcPr>
          <w:p w14:paraId="7D115569" w14:textId="77777777" w:rsidR="004E7680" w:rsidRPr="00C31B08" w:rsidRDefault="004E7680" w:rsidP="00B42793">
            <w:pPr>
              <w:jc w:val="center"/>
              <w:rPr>
                <w:sz w:val="18"/>
                <w:szCs w:val="18"/>
              </w:rPr>
            </w:pPr>
          </w:p>
        </w:tc>
        <w:tc>
          <w:tcPr>
            <w:tcW w:w="1505" w:type="dxa"/>
            <w:shd w:val="clear" w:color="auto" w:fill="F2F2F2" w:themeFill="background1" w:themeFillShade="F2"/>
            <w:vAlign w:val="center"/>
          </w:tcPr>
          <w:p w14:paraId="7D11556A" w14:textId="77777777" w:rsidR="004E7680" w:rsidRPr="00827C34" w:rsidRDefault="004E7680" w:rsidP="00B42793">
            <w:pPr>
              <w:jc w:val="center"/>
              <w:rPr>
                <w:sz w:val="18"/>
                <w:szCs w:val="18"/>
              </w:rPr>
            </w:pPr>
            <w:r w:rsidRPr="00827C34">
              <w:rPr>
                <w:sz w:val="18"/>
                <w:szCs w:val="18"/>
              </w:rPr>
              <w:t>Dietary advice</w:t>
            </w:r>
          </w:p>
        </w:tc>
        <w:tc>
          <w:tcPr>
            <w:tcW w:w="1483" w:type="dxa"/>
            <w:shd w:val="clear" w:color="auto" w:fill="F2F2F2" w:themeFill="background1" w:themeFillShade="F2"/>
            <w:vAlign w:val="center"/>
          </w:tcPr>
          <w:p w14:paraId="7D11556B" w14:textId="77777777" w:rsidR="004E7680" w:rsidRPr="00827C34" w:rsidRDefault="004E7680" w:rsidP="00190D27">
            <w:pPr>
              <w:jc w:val="center"/>
              <w:rPr>
                <w:sz w:val="18"/>
                <w:szCs w:val="18"/>
              </w:rPr>
            </w:pPr>
            <w:r w:rsidRPr="00827C34">
              <w:rPr>
                <w:sz w:val="18"/>
                <w:szCs w:val="18"/>
              </w:rPr>
              <w:t>3 (244)</w:t>
            </w:r>
          </w:p>
        </w:tc>
        <w:tc>
          <w:tcPr>
            <w:tcW w:w="1885" w:type="dxa"/>
            <w:shd w:val="clear" w:color="auto" w:fill="F2F2F2" w:themeFill="background1" w:themeFillShade="F2"/>
            <w:vAlign w:val="center"/>
          </w:tcPr>
          <w:p w14:paraId="7D11556C" w14:textId="77777777" w:rsidR="004E7680" w:rsidRPr="00827C34" w:rsidRDefault="004E7680" w:rsidP="0059409B">
            <w:pPr>
              <w:jc w:val="center"/>
              <w:rPr>
                <w:sz w:val="18"/>
                <w:szCs w:val="18"/>
              </w:rPr>
            </w:pPr>
            <w:r w:rsidRPr="00827C34">
              <w:rPr>
                <w:sz w:val="18"/>
                <w:szCs w:val="18"/>
              </w:rPr>
              <w:t xml:space="preserve">-2.44 (-7.12, </w:t>
            </w:r>
            <w:r w:rsidRPr="001C158D">
              <w:rPr>
                <w:sz w:val="18"/>
              </w:rPr>
              <w:t>0.17</w:t>
            </w:r>
            <w:r w:rsidRPr="00827C34">
              <w:rPr>
                <w:sz w:val="18"/>
                <w:szCs w:val="18"/>
              </w:rPr>
              <w:t>)</w:t>
            </w:r>
          </w:p>
        </w:tc>
        <w:tc>
          <w:tcPr>
            <w:tcW w:w="1307" w:type="dxa"/>
            <w:vMerge/>
            <w:shd w:val="clear" w:color="auto" w:fill="F2F2F2" w:themeFill="background1" w:themeFillShade="F2"/>
            <w:vAlign w:val="center"/>
          </w:tcPr>
          <w:p w14:paraId="7D11556D" w14:textId="77777777" w:rsidR="004E7680" w:rsidRPr="00C31B08" w:rsidRDefault="004E7680" w:rsidP="0059409B">
            <w:pPr>
              <w:jc w:val="center"/>
              <w:rPr>
                <w:sz w:val="18"/>
                <w:szCs w:val="18"/>
              </w:rPr>
            </w:pPr>
          </w:p>
        </w:tc>
        <w:tc>
          <w:tcPr>
            <w:tcW w:w="1938" w:type="dxa"/>
            <w:shd w:val="clear" w:color="auto" w:fill="F2F2F2" w:themeFill="background1" w:themeFillShade="F2"/>
            <w:vAlign w:val="center"/>
          </w:tcPr>
          <w:p w14:paraId="7D11556E" w14:textId="77777777" w:rsidR="004E7680" w:rsidRPr="00C31B08" w:rsidRDefault="004E7680" w:rsidP="0059409B">
            <w:pPr>
              <w:jc w:val="center"/>
              <w:rPr>
                <w:sz w:val="18"/>
                <w:szCs w:val="18"/>
              </w:rPr>
            </w:pPr>
          </w:p>
        </w:tc>
      </w:tr>
    </w:tbl>
    <w:p w14:paraId="7D115570" w14:textId="77777777" w:rsidR="00160657" w:rsidRDefault="00160657" w:rsidP="0059409B">
      <w:pPr>
        <w:jc w:val="center"/>
        <w:rPr>
          <w:b/>
          <w:sz w:val="18"/>
          <w:szCs w:val="18"/>
        </w:rPr>
        <w:sectPr w:rsidR="00160657" w:rsidSect="001208A3">
          <w:footerReference w:type="default" r:id="rId18"/>
          <w:pgSz w:w="11906" w:h="16838"/>
          <w:pgMar w:top="1418" w:right="1418" w:bottom="1418" w:left="1418" w:header="709" w:footer="709" w:gutter="0"/>
          <w:pgNumType w:start="1"/>
          <w:cols w:space="708"/>
          <w:docGrid w:linePitch="360"/>
        </w:sectPr>
      </w:pPr>
    </w:p>
    <w:tbl>
      <w:tblPr>
        <w:tblStyle w:val="TableGrid"/>
        <w:tblW w:w="0" w:type="auto"/>
        <w:tblLook w:val="04A0" w:firstRow="1" w:lastRow="0" w:firstColumn="1" w:lastColumn="0" w:noHBand="0" w:noVBand="1"/>
      </w:tblPr>
      <w:tblGrid>
        <w:gridCol w:w="2680"/>
        <w:gridCol w:w="1576"/>
        <w:gridCol w:w="1830"/>
        <w:gridCol w:w="1215"/>
        <w:gridCol w:w="1985"/>
      </w:tblGrid>
      <w:tr w:rsidR="00515C7C" w:rsidRPr="00C31B08" w14:paraId="15870C45" w14:textId="77777777" w:rsidTr="00515C7C">
        <w:trPr>
          <w:tblHeader/>
        </w:trPr>
        <w:tc>
          <w:tcPr>
            <w:tcW w:w="2680" w:type="dxa"/>
            <w:vAlign w:val="center"/>
          </w:tcPr>
          <w:p w14:paraId="060BF678" w14:textId="77777777" w:rsidR="00515C7C" w:rsidRPr="001C158D" w:rsidRDefault="00515C7C" w:rsidP="00D62AF7">
            <w:pPr>
              <w:jc w:val="center"/>
              <w:rPr>
                <w:b/>
                <w:sz w:val="20"/>
              </w:rPr>
            </w:pPr>
            <w:r w:rsidRPr="001C158D">
              <w:rPr>
                <w:b/>
                <w:sz w:val="20"/>
              </w:rPr>
              <w:lastRenderedPageBreak/>
              <w:t>Outcome</w:t>
            </w:r>
          </w:p>
        </w:tc>
        <w:tc>
          <w:tcPr>
            <w:tcW w:w="1576" w:type="dxa"/>
            <w:vAlign w:val="center"/>
          </w:tcPr>
          <w:p w14:paraId="13FB1803" w14:textId="77777777" w:rsidR="00515C7C" w:rsidRPr="001C158D" w:rsidRDefault="00515C7C" w:rsidP="00D62AF7">
            <w:pPr>
              <w:jc w:val="center"/>
              <w:rPr>
                <w:b/>
                <w:sz w:val="20"/>
              </w:rPr>
            </w:pPr>
            <w:r w:rsidRPr="001C158D">
              <w:rPr>
                <w:b/>
                <w:sz w:val="20"/>
              </w:rPr>
              <w:t>No. of studies (participants)</w:t>
            </w:r>
          </w:p>
        </w:tc>
        <w:tc>
          <w:tcPr>
            <w:tcW w:w="1830" w:type="dxa"/>
            <w:vAlign w:val="center"/>
          </w:tcPr>
          <w:p w14:paraId="22D4EA55" w14:textId="77777777" w:rsidR="00515C7C" w:rsidRPr="001C158D" w:rsidRDefault="00515C7C" w:rsidP="00D62AF7">
            <w:pPr>
              <w:jc w:val="center"/>
              <w:rPr>
                <w:b/>
                <w:sz w:val="20"/>
              </w:rPr>
            </w:pPr>
            <w:r w:rsidRPr="001C158D">
              <w:rPr>
                <w:b/>
                <w:sz w:val="20"/>
              </w:rPr>
              <w:t>Mean difference mmHg (95% CI)</w:t>
            </w:r>
          </w:p>
        </w:tc>
        <w:tc>
          <w:tcPr>
            <w:tcW w:w="1215" w:type="dxa"/>
            <w:vAlign w:val="center"/>
          </w:tcPr>
          <w:p w14:paraId="5D2E7E0B" w14:textId="77777777" w:rsidR="00515C7C" w:rsidRPr="001C158D" w:rsidRDefault="00515C7C" w:rsidP="00D62AF7">
            <w:pPr>
              <w:jc w:val="center"/>
              <w:rPr>
                <w:b/>
                <w:sz w:val="20"/>
              </w:rPr>
            </w:pPr>
            <w:r w:rsidRPr="001C158D">
              <w:rPr>
                <w:b/>
                <w:sz w:val="20"/>
              </w:rPr>
              <w:t>GRADE rating</w:t>
            </w:r>
          </w:p>
        </w:tc>
        <w:tc>
          <w:tcPr>
            <w:tcW w:w="1985" w:type="dxa"/>
            <w:vAlign w:val="center"/>
          </w:tcPr>
          <w:p w14:paraId="5BA64A8E" w14:textId="77777777" w:rsidR="00515C7C" w:rsidRPr="001C158D" w:rsidRDefault="00515C7C" w:rsidP="00D62AF7">
            <w:pPr>
              <w:jc w:val="center"/>
              <w:rPr>
                <w:b/>
                <w:sz w:val="20"/>
              </w:rPr>
            </w:pPr>
            <w:r w:rsidRPr="00CE2C53">
              <w:rPr>
                <w:b/>
                <w:sz w:val="20"/>
                <w:szCs w:val="20"/>
              </w:rPr>
              <w:t>Comments</w:t>
            </w:r>
            <w:r w:rsidRPr="00CE2C53">
              <w:rPr>
                <w:b/>
                <w:sz w:val="20"/>
                <w:szCs w:val="20"/>
                <w:vertAlign w:val="superscript"/>
              </w:rPr>
              <w:t>1</w:t>
            </w:r>
          </w:p>
        </w:tc>
      </w:tr>
      <w:tr w:rsidR="004E7680" w:rsidRPr="00C31B08" w14:paraId="7D115576" w14:textId="77777777" w:rsidTr="00515C7C">
        <w:tc>
          <w:tcPr>
            <w:tcW w:w="2680" w:type="dxa"/>
            <w:shd w:val="clear" w:color="auto" w:fill="D9D9D9" w:themeFill="background1" w:themeFillShade="D9"/>
            <w:vAlign w:val="center"/>
          </w:tcPr>
          <w:p w14:paraId="7D115571" w14:textId="77777777" w:rsidR="004E7680" w:rsidRPr="00827C34" w:rsidRDefault="004E7680" w:rsidP="0059409B">
            <w:pPr>
              <w:jc w:val="center"/>
              <w:rPr>
                <w:b/>
                <w:sz w:val="18"/>
                <w:szCs w:val="18"/>
              </w:rPr>
            </w:pPr>
            <w:r w:rsidRPr="00827C34">
              <w:rPr>
                <w:b/>
                <w:sz w:val="18"/>
                <w:szCs w:val="18"/>
              </w:rPr>
              <w:t>Ambulatory systolic BP</w:t>
            </w:r>
          </w:p>
        </w:tc>
        <w:tc>
          <w:tcPr>
            <w:tcW w:w="1576" w:type="dxa"/>
            <w:shd w:val="clear" w:color="auto" w:fill="D9D9D9" w:themeFill="background1" w:themeFillShade="D9"/>
            <w:vAlign w:val="center"/>
          </w:tcPr>
          <w:p w14:paraId="7D115572" w14:textId="77777777" w:rsidR="004E7680" w:rsidRPr="00827C34" w:rsidRDefault="004E7680" w:rsidP="0059409B">
            <w:pPr>
              <w:jc w:val="center"/>
              <w:rPr>
                <w:b/>
                <w:sz w:val="18"/>
                <w:szCs w:val="18"/>
              </w:rPr>
            </w:pPr>
            <w:r w:rsidRPr="00827C34">
              <w:rPr>
                <w:b/>
                <w:sz w:val="18"/>
                <w:szCs w:val="18"/>
              </w:rPr>
              <w:t>4 (322)</w:t>
            </w:r>
          </w:p>
        </w:tc>
        <w:tc>
          <w:tcPr>
            <w:tcW w:w="1830" w:type="dxa"/>
            <w:shd w:val="clear" w:color="auto" w:fill="D9D9D9" w:themeFill="background1" w:themeFillShade="D9"/>
            <w:vAlign w:val="center"/>
          </w:tcPr>
          <w:p w14:paraId="7D115573" w14:textId="77777777" w:rsidR="004E7680" w:rsidRPr="00827C34" w:rsidRDefault="004E7680" w:rsidP="00D144D9">
            <w:pPr>
              <w:jc w:val="center"/>
              <w:rPr>
                <w:b/>
                <w:sz w:val="18"/>
                <w:szCs w:val="18"/>
              </w:rPr>
            </w:pPr>
            <w:r w:rsidRPr="00827C34">
              <w:rPr>
                <w:b/>
                <w:sz w:val="18"/>
                <w:szCs w:val="18"/>
              </w:rPr>
              <w:t>-3.04 (-5.4, -0.7)</w:t>
            </w:r>
          </w:p>
        </w:tc>
        <w:tc>
          <w:tcPr>
            <w:tcW w:w="1215" w:type="dxa"/>
            <w:shd w:val="clear" w:color="auto" w:fill="D9D9D9" w:themeFill="background1" w:themeFillShade="D9"/>
            <w:vAlign w:val="center"/>
          </w:tcPr>
          <w:p w14:paraId="7D115574" w14:textId="77777777" w:rsidR="004E7680" w:rsidRPr="00C31B08" w:rsidRDefault="004E7680" w:rsidP="0059409B">
            <w:pPr>
              <w:jc w:val="center"/>
              <w:rPr>
                <w:b/>
                <w:sz w:val="18"/>
                <w:szCs w:val="18"/>
              </w:rPr>
            </w:pPr>
            <w:r w:rsidRPr="00C31B08">
              <w:rPr>
                <w:b/>
                <w:sz w:val="18"/>
                <w:szCs w:val="18"/>
              </w:rPr>
              <w:t>Moderate</w:t>
            </w:r>
          </w:p>
        </w:tc>
        <w:tc>
          <w:tcPr>
            <w:tcW w:w="1985" w:type="dxa"/>
            <w:shd w:val="clear" w:color="auto" w:fill="D9D9D9" w:themeFill="background1" w:themeFillShade="D9"/>
            <w:vAlign w:val="center"/>
          </w:tcPr>
          <w:p w14:paraId="7D115575" w14:textId="77777777" w:rsidR="004E7680" w:rsidRPr="00C31B08" w:rsidRDefault="004E7680" w:rsidP="00E15A23">
            <w:pPr>
              <w:rPr>
                <w:i/>
                <w:sz w:val="18"/>
                <w:szCs w:val="18"/>
              </w:rPr>
            </w:pPr>
            <w:r w:rsidRPr="00C31B08">
              <w:rPr>
                <w:i/>
                <w:sz w:val="18"/>
                <w:szCs w:val="18"/>
              </w:rPr>
              <w:t>Imprecision: 95%CI very near zero</w:t>
            </w:r>
          </w:p>
        </w:tc>
      </w:tr>
      <w:tr w:rsidR="004E7680" w:rsidRPr="00C31B08" w14:paraId="7D11557C" w14:textId="77777777" w:rsidTr="00515C7C">
        <w:tc>
          <w:tcPr>
            <w:tcW w:w="2680" w:type="dxa"/>
            <w:vAlign w:val="center"/>
          </w:tcPr>
          <w:p w14:paraId="7D115577" w14:textId="77777777" w:rsidR="004E7680" w:rsidRPr="00827C34" w:rsidRDefault="004E7680" w:rsidP="00B42793">
            <w:pPr>
              <w:jc w:val="center"/>
              <w:rPr>
                <w:sz w:val="18"/>
                <w:szCs w:val="18"/>
              </w:rPr>
            </w:pPr>
            <w:r w:rsidRPr="00827C34">
              <w:rPr>
                <w:sz w:val="18"/>
                <w:szCs w:val="18"/>
              </w:rPr>
              <w:t>Hypertensive</w:t>
            </w:r>
          </w:p>
        </w:tc>
        <w:tc>
          <w:tcPr>
            <w:tcW w:w="1576" w:type="dxa"/>
            <w:vAlign w:val="center"/>
          </w:tcPr>
          <w:p w14:paraId="7D115578" w14:textId="77777777" w:rsidR="004E7680" w:rsidRPr="00827C34" w:rsidRDefault="004E7680" w:rsidP="0059409B">
            <w:pPr>
              <w:jc w:val="center"/>
              <w:rPr>
                <w:sz w:val="18"/>
                <w:szCs w:val="18"/>
              </w:rPr>
            </w:pPr>
            <w:r w:rsidRPr="00827C34">
              <w:rPr>
                <w:sz w:val="18"/>
                <w:szCs w:val="18"/>
              </w:rPr>
              <w:t>3 (226)</w:t>
            </w:r>
          </w:p>
        </w:tc>
        <w:tc>
          <w:tcPr>
            <w:tcW w:w="1830" w:type="dxa"/>
            <w:vAlign w:val="center"/>
          </w:tcPr>
          <w:p w14:paraId="7D115579" w14:textId="77777777" w:rsidR="004E7680" w:rsidRPr="00827C34" w:rsidRDefault="004E7680" w:rsidP="0059409B">
            <w:pPr>
              <w:jc w:val="center"/>
              <w:rPr>
                <w:sz w:val="18"/>
                <w:szCs w:val="18"/>
              </w:rPr>
            </w:pPr>
            <w:r w:rsidRPr="00827C34">
              <w:rPr>
                <w:sz w:val="18"/>
                <w:szCs w:val="18"/>
              </w:rPr>
              <w:t>-3.37 (-6.05, -0.69)</w:t>
            </w:r>
          </w:p>
        </w:tc>
        <w:tc>
          <w:tcPr>
            <w:tcW w:w="1215" w:type="dxa"/>
            <w:vMerge w:val="restart"/>
            <w:vAlign w:val="center"/>
          </w:tcPr>
          <w:p w14:paraId="7D11557A" w14:textId="77777777" w:rsidR="004E7680" w:rsidRPr="00C31B08" w:rsidRDefault="004E7680" w:rsidP="0059409B">
            <w:pPr>
              <w:jc w:val="center"/>
              <w:rPr>
                <w:sz w:val="18"/>
                <w:szCs w:val="18"/>
              </w:rPr>
            </w:pPr>
            <w:r w:rsidRPr="00C31B08">
              <w:rPr>
                <w:sz w:val="18"/>
                <w:szCs w:val="18"/>
              </w:rPr>
              <w:t>No GRADE rating</w:t>
            </w:r>
          </w:p>
        </w:tc>
        <w:tc>
          <w:tcPr>
            <w:tcW w:w="1985" w:type="dxa"/>
            <w:vMerge w:val="restart"/>
            <w:vAlign w:val="center"/>
          </w:tcPr>
          <w:p w14:paraId="7D11557B" w14:textId="77777777" w:rsidR="004E7680" w:rsidRPr="00C31B08" w:rsidRDefault="004E7680" w:rsidP="0053476A">
            <w:pPr>
              <w:jc w:val="center"/>
              <w:rPr>
                <w:sz w:val="18"/>
                <w:szCs w:val="18"/>
              </w:rPr>
            </w:pPr>
            <w:r w:rsidRPr="00C31B08">
              <w:rPr>
                <w:sz w:val="18"/>
                <w:szCs w:val="18"/>
              </w:rPr>
              <w:t>No studies in normotensives</w:t>
            </w:r>
          </w:p>
        </w:tc>
      </w:tr>
      <w:tr w:rsidR="004E7680" w:rsidRPr="00C31B08" w14:paraId="7D115582" w14:textId="77777777" w:rsidTr="00515C7C">
        <w:tc>
          <w:tcPr>
            <w:tcW w:w="2680" w:type="dxa"/>
            <w:vAlign w:val="center"/>
          </w:tcPr>
          <w:p w14:paraId="7D11557D" w14:textId="77777777" w:rsidR="004E7680" w:rsidRPr="00827C34" w:rsidRDefault="004E7680" w:rsidP="00B42793">
            <w:pPr>
              <w:jc w:val="center"/>
              <w:rPr>
                <w:sz w:val="18"/>
                <w:szCs w:val="18"/>
              </w:rPr>
            </w:pPr>
            <w:r w:rsidRPr="00827C34">
              <w:rPr>
                <w:sz w:val="18"/>
                <w:szCs w:val="18"/>
              </w:rPr>
              <w:t>Mixed BP status</w:t>
            </w:r>
          </w:p>
        </w:tc>
        <w:tc>
          <w:tcPr>
            <w:tcW w:w="1576" w:type="dxa"/>
            <w:vAlign w:val="center"/>
          </w:tcPr>
          <w:p w14:paraId="7D11557E" w14:textId="77777777" w:rsidR="004E7680" w:rsidRPr="00827C34" w:rsidRDefault="004E7680" w:rsidP="00E15A23">
            <w:pPr>
              <w:jc w:val="center"/>
              <w:rPr>
                <w:sz w:val="18"/>
                <w:szCs w:val="18"/>
              </w:rPr>
            </w:pPr>
            <w:r w:rsidRPr="00827C34">
              <w:rPr>
                <w:sz w:val="18"/>
                <w:szCs w:val="18"/>
              </w:rPr>
              <w:t>1 (96)</w:t>
            </w:r>
          </w:p>
        </w:tc>
        <w:tc>
          <w:tcPr>
            <w:tcW w:w="1830" w:type="dxa"/>
            <w:vAlign w:val="center"/>
          </w:tcPr>
          <w:p w14:paraId="7D11557F" w14:textId="77777777" w:rsidR="004E7680" w:rsidRPr="00827C34" w:rsidRDefault="004E7680" w:rsidP="0059409B">
            <w:pPr>
              <w:jc w:val="center"/>
              <w:rPr>
                <w:sz w:val="18"/>
                <w:szCs w:val="18"/>
              </w:rPr>
            </w:pPr>
            <w:r w:rsidRPr="00827C34">
              <w:rPr>
                <w:sz w:val="18"/>
                <w:szCs w:val="18"/>
              </w:rPr>
              <w:t xml:space="preserve">-1.80 (-7.02, </w:t>
            </w:r>
            <w:r w:rsidRPr="001C158D">
              <w:rPr>
                <w:sz w:val="18"/>
              </w:rPr>
              <w:t>3.42</w:t>
            </w:r>
            <w:r w:rsidRPr="00827C34">
              <w:rPr>
                <w:sz w:val="18"/>
                <w:szCs w:val="18"/>
              </w:rPr>
              <w:t>)</w:t>
            </w:r>
          </w:p>
        </w:tc>
        <w:tc>
          <w:tcPr>
            <w:tcW w:w="1215" w:type="dxa"/>
            <w:vMerge/>
            <w:vAlign w:val="center"/>
          </w:tcPr>
          <w:p w14:paraId="7D115580" w14:textId="77777777" w:rsidR="004E7680" w:rsidRPr="00C31B08" w:rsidRDefault="004E7680" w:rsidP="0059409B">
            <w:pPr>
              <w:jc w:val="center"/>
              <w:rPr>
                <w:sz w:val="18"/>
                <w:szCs w:val="18"/>
              </w:rPr>
            </w:pPr>
          </w:p>
        </w:tc>
        <w:tc>
          <w:tcPr>
            <w:tcW w:w="1985" w:type="dxa"/>
            <w:vMerge/>
            <w:vAlign w:val="center"/>
          </w:tcPr>
          <w:p w14:paraId="7D115581" w14:textId="77777777" w:rsidR="004E7680" w:rsidRPr="00C31B08" w:rsidRDefault="004E7680" w:rsidP="0059409B">
            <w:pPr>
              <w:jc w:val="center"/>
              <w:rPr>
                <w:sz w:val="18"/>
                <w:szCs w:val="18"/>
              </w:rPr>
            </w:pPr>
          </w:p>
        </w:tc>
      </w:tr>
      <w:tr w:rsidR="004E7680" w:rsidRPr="00C31B08" w14:paraId="7D115588" w14:textId="77777777" w:rsidTr="00515C7C">
        <w:tc>
          <w:tcPr>
            <w:tcW w:w="2680" w:type="dxa"/>
            <w:shd w:val="clear" w:color="auto" w:fill="D9D9D9" w:themeFill="background1" w:themeFillShade="D9"/>
            <w:vAlign w:val="center"/>
          </w:tcPr>
          <w:p w14:paraId="7D115583" w14:textId="77777777" w:rsidR="004E7680" w:rsidRPr="00827C34" w:rsidRDefault="004E7680" w:rsidP="0059409B">
            <w:pPr>
              <w:jc w:val="center"/>
              <w:rPr>
                <w:b/>
                <w:sz w:val="18"/>
                <w:szCs w:val="18"/>
              </w:rPr>
            </w:pPr>
            <w:r w:rsidRPr="00827C34">
              <w:rPr>
                <w:b/>
                <w:sz w:val="18"/>
                <w:szCs w:val="18"/>
              </w:rPr>
              <w:t>Ambulatory diastolic BP</w:t>
            </w:r>
          </w:p>
        </w:tc>
        <w:tc>
          <w:tcPr>
            <w:tcW w:w="1576" w:type="dxa"/>
            <w:shd w:val="clear" w:color="auto" w:fill="D9D9D9" w:themeFill="background1" w:themeFillShade="D9"/>
            <w:vAlign w:val="center"/>
          </w:tcPr>
          <w:p w14:paraId="7D115584" w14:textId="77777777" w:rsidR="004E7680" w:rsidRPr="00827C34" w:rsidRDefault="004E7680" w:rsidP="0059409B">
            <w:pPr>
              <w:jc w:val="center"/>
              <w:rPr>
                <w:b/>
                <w:sz w:val="18"/>
                <w:szCs w:val="18"/>
              </w:rPr>
            </w:pPr>
            <w:r w:rsidRPr="00827C34">
              <w:rPr>
                <w:b/>
                <w:sz w:val="18"/>
                <w:szCs w:val="18"/>
              </w:rPr>
              <w:t>4 (322)</w:t>
            </w:r>
          </w:p>
        </w:tc>
        <w:tc>
          <w:tcPr>
            <w:tcW w:w="1830" w:type="dxa"/>
            <w:shd w:val="clear" w:color="auto" w:fill="D9D9D9" w:themeFill="background1" w:themeFillShade="D9"/>
            <w:vAlign w:val="center"/>
          </w:tcPr>
          <w:p w14:paraId="7D115585" w14:textId="77777777" w:rsidR="004E7680" w:rsidRPr="00827C34" w:rsidRDefault="004E7680" w:rsidP="00D144D9">
            <w:pPr>
              <w:jc w:val="center"/>
              <w:rPr>
                <w:b/>
                <w:sz w:val="18"/>
                <w:szCs w:val="18"/>
              </w:rPr>
            </w:pPr>
            <w:r w:rsidRPr="00827C34">
              <w:rPr>
                <w:b/>
                <w:sz w:val="18"/>
                <w:szCs w:val="18"/>
              </w:rPr>
              <w:t>-1.24 (-3.1, +0.7)</w:t>
            </w:r>
          </w:p>
        </w:tc>
        <w:tc>
          <w:tcPr>
            <w:tcW w:w="1215" w:type="dxa"/>
            <w:shd w:val="clear" w:color="auto" w:fill="D9D9D9" w:themeFill="background1" w:themeFillShade="D9"/>
            <w:vAlign w:val="center"/>
          </w:tcPr>
          <w:p w14:paraId="7D115586" w14:textId="77777777" w:rsidR="004E7680" w:rsidRPr="00C31B08" w:rsidRDefault="004E7680" w:rsidP="0059409B">
            <w:pPr>
              <w:jc w:val="center"/>
              <w:rPr>
                <w:b/>
                <w:sz w:val="18"/>
                <w:szCs w:val="18"/>
              </w:rPr>
            </w:pPr>
            <w:r w:rsidRPr="00C31B08">
              <w:rPr>
                <w:b/>
                <w:sz w:val="18"/>
                <w:szCs w:val="18"/>
              </w:rPr>
              <w:t xml:space="preserve">Moderate </w:t>
            </w:r>
          </w:p>
        </w:tc>
        <w:tc>
          <w:tcPr>
            <w:tcW w:w="1985" w:type="dxa"/>
            <w:shd w:val="clear" w:color="auto" w:fill="D9D9D9" w:themeFill="background1" w:themeFillShade="D9"/>
            <w:vAlign w:val="center"/>
          </w:tcPr>
          <w:p w14:paraId="7D115587" w14:textId="77777777" w:rsidR="004E7680" w:rsidRPr="00C31B08" w:rsidRDefault="004E7680" w:rsidP="00E15A23">
            <w:pPr>
              <w:rPr>
                <w:sz w:val="18"/>
                <w:szCs w:val="18"/>
              </w:rPr>
            </w:pPr>
            <w:r w:rsidRPr="00C31B08">
              <w:rPr>
                <w:i/>
                <w:sz w:val="18"/>
                <w:szCs w:val="18"/>
              </w:rPr>
              <w:t>Imprecision: 95%CI very near zero</w:t>
            </w:r>
          </w:p>
        </w:tc>
      </w:tr>
      <w:tr w:rsidR="004E7680" w:rsidRPr="00C31B08" w14:paraId="7D11558E" w14:textId="77777777" w:rsidTr="00515C7C">
        <w:tc>
          <w:tcPr>
            <w:tcW w:w="2680" w:type="dxa"/>
            <w:vAlign w:val="center"/>
          </w:tcPr>
          <w:p w14:paraId="7D115589" w14:textId="77777777" w:rsidR="004E7680" w:rsidRPr="00827C34" w:rsidRDefault="004E7680" w:rsidP="00B42793">
            <w:pPr>
              <w:jc w:val="center"/>
              <w:rPr>
                <w:sz w:val="18"/>
                <w:szCs w:val="18"/>
              </w:rPr>
            </w:pPr>
            <w:r w:rsidRPr="00827C34">
              <w:rPr>
                <w:sz w:val="18"/>
                <w:szCs w:val="18"/>
              </w:rPr>
              <w:t>Hypertensive</w:t>
            </w:r>
          </w:p>
        </w:tc>
        <w:tc>
          <w:tcPr>
            <w:tcW w:w="1576" w:type="dxa"/>
            <w:vAlign w:val="center"/>
          </w:tcPr>
          <w:p w14:paraId="7D11558A" w14:textId="77777777" w:rsidR="004E7680" w:rsidRPr="00827C34" w:rsidRDefault="004E7680" w:rsidP="00B42793">
            <w:pPr>
              <w:jc w:val="center"/>
              <w:rPr>
                <w:sz w:val="18"/>
                <w:szCs w:val="18"/>
              </w:rPr>
            </w:pPr>
            <w:r w:rsidRPr="00827C34">
              <w:rPr>
                <w:sz w:val="18"/>
                <w:szCs w:val="18"/>
              </w:rPr>
              <w:t>3 (226)</w:t>
            </w:r>
          </w:p>
        </w:tc>
        <w:tc>
          <w:tcPr>
            <w:tcW w:w="1830" w:type="dxa"/>
            <w:vAlign w:val="center"/>
          </w:tcPr>
          <w:p w14:paraId="7D11558B" w14:textId="77777777" w:rsidR="004E7680" w:rsidRPr="00827C34" w:rsidRDefault="004E7680" w:rsidP="0059409B">
            <w:pPr>
              <w:jc w:val="center"/>
              <w:rPr>
                <w:sz w:val="18"/>
                <w:szCs w:val="18"/>
              </w:rPr>
            </w:pPr>
            <w:r w:rsidRPr="00827C34">
              <w:rPr>
                <w:sz w:val="18"/>
                <w:szCs w:val="18"/>
              </w:rPr>
              <w:t xml:space="preserve">-1.18 (-3.38, </w:t>
            </w:r>
            <w:r w:rsidRPr="001C158D">
              <w:rPr>
                <w:sz w:val="18"/>
              </w:rPr>
              <w:t>1.02</w:t>
            </w:r>
            <w:r w:rsidRPr="00827C34">
              <w:rPr>
                <w:sz w:val="18"/>
                <w:szCs w:val="18"/>
              </w:rPr>
              <w:t>)</w:t>
            </w:r>
          </w:p>
        </w:tc>
        <w:tc>
          <w:tcPr>
            <w:tcW w:w="1215" w:type="dxa"/>
            <w:vMerge w:val="restart"/>
            <w:vAlign w:val="center"/>
          </w:tcPr>
          <w:p w14:paraId="7D11558C" w14:textId="77777777" w:rsidR="004E7680" w:rsidRPr="00C31B08" w:rsidRDefault="004E7680" w:rsidP="0059409B">
            <w:pPr>
              <w:jc w:val="center"/>
              <w:rPr>
                <w:sz w:val="18"/>
                <w:szCs w:val="18"/>
              </w:rPr>
            </w:pPr>
            <w:r w:rsidRPr="00C31B08">
              <w:rPr>
                <w:sz w:val="18"/>
                <w:szCs w:val="18"/>
              </w:rPr>
              <w:t>No GRADE rating</w:t>
            </w:r>
          </w:p>
        </w:tc>
        <w:tc>
          <w:tcPr>
            <w:tcW w:w="1985" w:type="dxa"/>
            <w:vMerge w:val="restart"/>
            <w:vAlign w:val="center"/>
          </w:tcPr>
          <w:p w14:paraId="7D11558D" w14:textId="77777777" w:rsidR="004E7680" w:rsidRPr="00C31B08" w:rsidRDefault="004E7680" w:rsidP="0053476A">
            <w:pPr>
              <w:jc w:val="center"/>
              <w:rPr>
                <w:sz w:val="18"/>
                <w:szCs w:val="18"/>
              </w:rPr>
            </w:pPr>
            <w:r w:rsidRPr="00C31B08">
              <w:rPr>
                <w:sz w:val="18"/>
                <w:szCs w:val="18"/>
              </w:rPr>
              <w:t>No studies in normotensives</w:t>
            </w:r>
          </w:p>
        </w:tc>
      </w:tr>
      <w:tr w:rsidR="004E7680" w:rsidRPr="00C31B08" w14:paraId="7D115594" w14:textId="77777777" w:rsidTr="00515C7C">
        <w:tc>
          <w:tcPr>
            <w:tcW w:w="2680" w:type="dxa"/>
            <w:vAlign w:val="center"/>
          </w:tcPr>
          <w:p w14:paraId="7D11558F" w14:textId="77777777" w:rsidR="004E7680" w:rsidRPr="00827C34" w:rsidRDefault="004E7680" w:rsidP="00B42793">
            <w:pPr>
              <w:jc w:val="center"/>
              <w:rPr>
                <w:sz w:val="18"/>
                <w:szCs w:val="18"/>
              </w:rPr>
            </w:pPr>
            <w:r w:rsidRPr="00827C34">
              <w:rPr>
                <w:sz w:val="18"/>
                <w:szCs w:val="18"/>
              </w:rPr>
              <w:t>Mixed BP status</w:t>
            </w:r>
          </w:p>
        </w:tc>
        <w:tc>
          <w:tcPr>
            <w:tcW w:w="1576" w:type="dxa"/>
            <w:vAlign w:val="center"/>
          </w:tcPr>
          <w:p w14:paraId="7D115590" w14:textId="77777777" w:rsidR="004E7680" w:rsidRPr="00827C34" w:rsidRDefault="004E7680" w:rsidP="00B42793">
            <w:pPr>
              <w:jc w:val="center"/>
              <w:rPr>
                <w:sz w:val="18"/>
                <w:szCs w:val="18"/>
              </w:rPr>
            </w:pPr>
            <w:r w:rsidRPr="00827C34">
              <w:rPr>
                <w:sz w:val="18"/>
                <w:szCs w:val="18"/>
              </w:rPr>
              <w:t>1 (96)</w:t>
            </w:r>
          </w:p>
        </w:tc>
        <w:tc>
          <w:tcPr>
            <w:tcW w:w="1830" w:type="dxa"/>
            <w:vAlign w:val="center"/>
          </w:tcPr>
          <w:p w14:paraId="7D115591" w14:textId="77777777" w:rsidR="004E7680" w:rsidRPr="00827C34" w:rsidRDefault="004E7680" w:rsidP="0059409B">
            <w:pPr>
              <w:jc w:val="center"/>
              <w:rPr>
                <w:sz w:val="18"/>
                <w:szCs w:val="18"/>
              </w:rPr>
            </w:pPr>
            <w:r w:rsidRPr="00827C34">
              <w:rPr>
                <w:sz w:val="18"/>
                <w:szCs w:val="18"/>
              </w:rPr>
              <w:t xml:space="preserve">-1.40 (-5.14, </w:t>
            </w:r>
            <w:r w:rsidRPr="001C158D">
              <w:rPr>
                <w:sz w:val="18"/>
              </w:rPr>
              <w:t>2.34</w:t>
            </w:r>
            <w:r w:rsidRPr="00827C34">
              <w:rPr>
                <w:sz w:val="18"/>
                <w:szCs w:val="18"/>
              </w:rPr>
              <w:t>)</w:t>
            </w:r>
          </w:p>
        </w:tc>
        <w:tc>
          <w:tcPr>
            <w:tcW w:w="1215" w:type="dxa"/>
            <w:vMerge/>
            <w:vAlign w:val="center"/>
          </w:tcPr>
          <w:p w14:paraId="7D115592" w14:textId="77777777" w:rsidR="004E7680" w:rsidRPr="00C31B08" w:rsidRDefault="004E7680" w:rsidP="0059409B">
            <w:pPr>
              <w:jc w:val="center"/>
              <w:rPr>
                <w:sz w:val="18"/>
                <w:szCs w:val="18"/>
              </w:rPr>
            </w:pPr>
          </w:p>
        </w:tc>
        <w:tc>
          <w:tcPr>
            <w:tcW w:w="1985" w:type="dxa"/>
            <w:vMerge/>
            <w:vAlign w:val="center"/>
          </w:tcPr>
          <w:p w14:paraId="7D115593" w14:textId="77777777" w:rsidR="004E7680" w:rsidRPr="00C31B08" w:rsidRDefault="004E7680" w:rsidP="0059409B">
            <w:pPr>
              <w:jc w:val="center"/>
              <w:rPr>
                <w:sz w:val="18"/>
                <w:szCs w:val="18"/>
              </w:rPr>
            </w:pPr>
          </w:p>
        </w:tc>
      </w:tr>
    </w:tbl>
    <w:p w14:paraId="7D115595" w14:textId="77777777" w:rsidR="00A77108" w:rsidRPr="00CE2C53" w:rsidRDefault="00A77108" w:rsidP="00CE2C53">
      <w:pPr>
        <w:spacing w:before="120"/>
        <w:rPr>
          <w:i/>
          <w:sz w:val="16"/>
          <w:szCs w:val="16"/>
        </w:rPr>
      </w:pPr>
      <w:r w:rsidRPr="00CE2C53">
        <w:rPr>
          <w:i/>
          <w:sz w:val="16"/>
          <w:szCs w:val="16"/>
          <w:vertAlign w:val="superscript"/>
        </w:rPr>
        <w:t>1</w:t>
      </w:r>
      <w:r w:rsidRPr="00CE2C53">
        <w:rPr>
          <w:i/>
          <w:sz w:val="16"/>
          <w:szCs w:val="16"/>
        </w:rPr>
        <w:t xml:space="preserve"> </w:t>
      </w:r>
      <w:r w:rsidR="00827C34" w:rsidRPr="00CE2C53">
        <w:rPr>
          <w:i/>
          <w:sz w:val="16"/>
          <w:szCs w:val="16"/>
        </w:rPr>
        <w:t>R</w:t>
      </w:r>
      <w:r w:rsidRPr="00CE2C53">
        <w:rPr>
          <w:i/>
          <w:sz w:val="16"/>
          <w:szCs w:val="16"/>
        </w:rPr>
        <w:t>eason for down-rating of evidence using GRADE</w:t>
      </w:r>
      <w:r w:rsidR="00827C34" w:rsidRPr="00CE2C53">
        <w:rPr>
          <w:i/>
          <w:sz w:val="16"/>
          <w:szCs w:val="16"/>
        </w:rPr>
        <w:t>.</w:t>
      </w:r>
      <w:r w:rsidRPr="00CE2C53">
        <w:rPr>
          <w:i/>
          <w:sz w:val="16"/>
          <w:szCs w:val="16"/>
        </w:rPr>
        <w:t xml:space="preserve"> </w:t>
      </w:r>
    </w:p>
    <w:p w14:paraId="7D115596" w14:textId="1AE6481F" w:rsidR="008B0E61" w:rsidRPr="001C158D" w:rsidRDefault="003D3022" w:rsidP="00CE2C53">
      <w:pPr>
        <w:rPr>
          <w:i/>
          <w:sz w:val="16"/>
        </w:rPr>
      </w:pPr>
      <w:r w:rsidRPr="001C158D">
        <w:rPr>
          <w:i/>
          <w:sz w:val="16"/>
        </w:rPr>
        <w:t xml:space="preserve">*Includes </w:t>
      </w:r>
      <w:proofErr w:type="spellStart"/>
      <w:r w:rsidR="00F53580" w:rsidRPr="001C158D">
        <w:rPr>
          <w:i/>
          <w:sz w:val="16"/>
        </w:rPr>
        <w:t>Siani</w:t>
      </w:r>
      <w:proofErr w:type="spellEnd"/>
      <w:r w:rsidR="00F53580" w:rsidRPr="001C158D">
        <w:rPr>
          <w:i/>
          <w:sz w:val="16"/>
        </w:rPr>
        <w:t xml:space="preserve"> 1991</w:t>
      </w:r>
      <w:r w:rsidRPr="001C158D">
        <w:rPr>
          <w:i/>
          <w:sz w:val="16"/>
        </w:rPr>
        <w:t xml:space="preserve"> in which medication for hypertension was manipulated during study</w:t>
      </w:r>
      <w:r w:rsidR="00E107DD" w:rsidRPr="001C158D">
        <w:rPr>
          <w:i/>
          <w:sz w:val="16"/>
        </w:rPr>
        <w:t>, and data extraction was inversed</w:t>
      </w:r>
      <w:r w:rsidR="008E4379" w:rsidRPr="001C158D">
        <w:rPr>
          <w:i/>
          <w:sz w:val="16"/>
        </w:rPr>
        <w:t xml:space="preserve"> </w:t>
      </w:r>
      <w:r w:rsidR="008E4379" w:rsidRPr="001C158D">
        <w:rPr>
          <w:i/>
          <w:sz w:val="16"/>
        </w:rPr>
        <w:fldChar w:fldCharType="begin"/>
      </w:r>
      <w:r w:rsidR="00216332" w:rsidRPr="001C158D">
        <w:rPr>
          <w:i/>
          <w:sz w:val="16"/>
        </w:rPr>
        <w:instrText xml:space="preserve"> ADDIN REFMGR.CITE &lt;Refman&gt;&lt;Cite&gt;&lt;Author&gt;Siani&lt;/Author&gt;&lt;Year&gt;1991&lt;/Year&gt;&lt;RecNum&gt;2&lt;/RecNum&gt;&lt;IDText&gt;Increasing the dietary potassium intake reduces the need for antihypertensive medication&lt;/IDText&gt;&lt;MDL Ref_Type="Journal"&gt;&lt;Ref_Type&gt;Journal&lt;/Ref_Type&gt;&lt;Ref_ID&gt;2&lt;/Ref_ID&gt;&lt;Title_Primary&gt;Increasing the dietary potassium intake reduces the need for antihypertensive medication&lt;/Title_Primary&gt;&lt;Authors_Primary&gt;Siani,A.&lt;/Authors_Primary&gt;&lt;Authors_Primary&gt;Strazzullo,P.&lt;/Authors_Primary&gt;&lt;Authors_Primary&gt;Giacco,A.&lt;/Authors_Primary&gt;&lt;Authors_Primary&gt;Pacioni,D.&lt;/Authors_Primary&gt;&lt;Authors_Primary&gt;Celentano,E.&lt;/Authors_Primary&gt;&lt;Authors_Primary&gt;Mancini,M.&lt;/Authors_Primary&gt;&lt;Date_Primary&gt;1991/11/15&lt;/Date_Primary&gt;&lt;Keywords&gt;administration &amp;amp; dosage&lt;/Keywords&gt;&lt;Keywords&gt;Adult&lt;/Keywords&gt;&lt;Keywords&gt;Antihypertensive Agents&lt;/Keywords&gt;&lt;Keywords&gt;blood&lt;/Keywords&gt;&lt;Keywords&gt;Blood Pressure&lt;/Keywords&gt;&lt;Keywords&gt;Diet&lt;/Keywords&gt;&lt;Keywords&gt;diet therapy&lt;/Keywords&gt;&lt;Keywords&gt;drug therapy&lt;/Keywords&gt;&lt;Keywords&gt;Drug Therapy,Combination&lt;/Keywords&gt;&lt;Keywords&gt;Female&lt;/Keywords&gt;&lt;Keywords&gt;Follow-Up Studies&lt;/Keywords&gt;&lt;Keywords&gt;Humans&lt;/Keywords&gt;&lt;Keywords&gt;Hypertension&lt;/Keywords&gt;&lt;Keywords&gt;Male&lt;/Keywords&gt;&lt;Keywords&gt;Middle Aged&lt;/Keywords&gt;&lt;Keywords&gt;Potassium&lt;/Keywords&gt;&lt;Keywords&gt;Sodium&lt;/Keywords&gt;&lt;Keywords&gt;Statistics as Topic&lt;/Keywords&gt;&lt;Reprint&gt;Not in File&lt;/Reprint&gt;&lt;Start_Page&gt;753&lt;/Start_Page&gt;&lt;End_Page&gt;759&lt;/End_Page&gt;&lt;Periodical&gt;Ann.Intern.Med.&lt;/Periodical&gt;&lt;Volume&gt;115&lt;/Volume&gt;&lt;Issue&gt;10&lt;/Issue&gt;&lt;Address&gt;Second Medical School, University of Naples, Italy&lt;/Address&gt;&lt;Web_URL&gt;PM:1929022&lt;/Web_URL&gt;&lt;ZZ_JournalStdAbbrev&gt;&lt;f name="System"&gt;Ann.Intern.Med.&lt;/f&gt;&lt;/ZZ_JournalStdAbbrev&gt;&lt;ZZ_WorkformID&gt;1&lt;/ZZ_WorkformID&gt;&lt;/MDL&gt;&lt;/Cite&gt;&lt;/Refman&gt;</w:instrText>
      </w:r>
      <w:r w:rsidR="008E4379" w:rsidRPr="001C158D">
        <w:rPr>
          <w:i/>
          <w:sz w:val="16"/>
        </w:rPr>
        <w:fldChar w:fldCharType="separate"/>
      </w:r>
      <w:r w:rsidR="008E4379" w:rsidRPr="001C158D">
        <w:rPr>
          <w:i/>
          <w:sz w:val="16"/>
        </w:rPr>
        <w:t xml:space="preserve">(Siani </w:t>
      </w:r>
      <w:r w:rsidR="00C9556A" w:rsidRPr="001C158D">
        <w:rPr>
          <w:i/>
          <w:sz w:val="16"/>
        </w:rPr>
        <w:t>et al.</w:t>
      </w:r>
      <w:r w:rsidR="008E4379" w:rsidRPr="001C158D">
        <w:rPr>
          <w:i/>
          <w:sz w:val="16"/>
        </w:rPr>
        <w:t xml:space="preserve"> 1991)</w:t>
      </w:r>
      <w:r w:rsidR="008E4379" w:rsidRPr="001C158D">
        <w:rPr>
          <w:i/>
          <w:sz w:val="16"/>
        </w:rPr>
        <w:fldChar w:fldCharType="end"/>
      </w:r>
      <w:r w:rsidR="0027652F" w:rsidRPr="001C158D">
        <w:rPr>
          <w:i/>
          <w:sz w:val="16"/>
        </w:rPr>
        <w:t xml:space="preserve">. </w:t>
      </w:r>
      <w:r w:rsidR="00E107DD" w:rsidRPr="001C158D">
        <w:rPr>
          <w:i/>
          <w:sz w:val="16"/>
        </w:rPr>
        <w:t>^Includes Chalmers 1986 in which data</w:t>
      </w:r>
      <w:r w:rsidR="00E107DD" w:rsidRPr="001C158D" w:rsidDel="00752150">
        <w:rPr>
          <w:i/>
          <w:sz w:val="16"/>
        </w:rPr>
        <w:t xml:space="preserve"> </w:t>
      </w:r>
      <w:r w:rsidR="00752150">
        <w:rPr>
          <w:i/>
          <w:sz w:val="16"/>
        </w:rPr>
        <w:t>were</w:t>
      </w:r>
      <w:r w:rsidR="00752150" w:rsidRPr="001C158D">
        <w:rPr>
          <w:i/>
          <w:sz w:val="16"/>
        </w:rPr>
        <w:t xml:space="preserve"> </w:t>
      </w:r>
      <w:r w:rsidR="00E107DD" w:rsidRPr="001C158D">
        <w:rPr>
          <w:i/>
          <w:sz w:val="16"/>
        </w:rPr>
        <w:t>extracted for incorrect group</w:t>
      </w:r>
      <w:r w:rsidR="00B76821" w:rsidRPr="001C158D">
        <w:rPr>
          <w:i/>
          <w:sz w:val="16"/>
        </w:rPr>
        <w:t xml:space="preserve"> </w:t>
      </w:r>
      <w:r w:rsidR="00B76821" w:rsidRPr="001C158D">
        <w:rPr>
          <w:i/>
          <w:sz w:val="16"/>
        </w:rPr>
        <w:fldChar w:fldCharType="begin"/>
      </w:r>
      <w:r w:rsidR="00216332" w:rsidRPr="001C158D">
        <w:rPr>
          <w:i/>
          <w:sz w:val="16"/>
        </w:rPr>
        <w:instrText xml:space="preserve"> ADDIN REFMGR.CITE &lt;Refman&gt;&lt;Cite&gt;&lt;Author&gt;Chalmers&lt;/Author&gt;&lt;Year&gt;1986&lt;/Year&gt;&lt;RecNum&gt;33&lt;/RecNum&gt;&lt;IDText&gt;Australian National Health and Medical Research Council dietary salt study in mild hypertension.&lt;/IDText&gt;&lt;MDL Ref_Type="Journal"&gt;&lt;Ref_Type&gt;Journal&lt;/Ref_Type&gt;&lt;Ref_ID&gt;33&lt;/Ref_ID&gt;&lt;Title_Primary&gt;&lt;f name="@Arial Unicode MS"&gt;Australian National Health and Medical Research Council dietary salt study in mild hypertension.&lt;/f&gt;&lt;/Title_Primary&gt;&lt;Authors_Primary&gt;Chalmers,J&lt;/Authors_Primary&gt;&lt;Authors_Primary&gt;Morgan,T&lt;/Authors_Primary&gt;&lt;Authors_Primary&gt;Doyle,A&lt;/Authors_Primary&gt;&lt;Authors_Primary&gt;Dickson,B&lt;/Authors_Primary&gt;&lt;Authors_Primary&gt;Hopper,J&lt;/Authors_Primary&gt;&lt;Authors_Primary&gt;Mathews,J&lt;/Authors_Primary&gt;&lt;Authors_Primary&gt;Matthews,G&lt;/Authors_Primary&gt;&lt;Authors_Primary&gt;Moulds,R&lt;/Authors_Primary&gt;&lt;Authors_Primary&gt;Myers,J&lt;/Authors_Primary&gt;&lt;Authors_Primary&gt;Nowson,C&lt;/Authors_Primary&gt;&lt;Authors_Primary&gt;Scoggins,B&lt;/Authors_Primary&gt;&lt;Authors_Primary&gt;Stebbin,M&lt;/Authors_Primary&gt;&lt;Date_Primary&gt;1986&lt;/Date_Primary&gt;&lt;Reprint&gt;Not in File&lt;/Reprint&gt;&lt;Start_Page&gt;S629&lt;/Start_Page&gt;&lt;End_Page&gt;S637&lt;/End_Page&gt;&lt;Periodical&gt;Journal of Hypertension&lt;/Periodical&gt;&lt;Volume&gt;suppl 6&lt;/Volume&gt;&lt;ZZ_JournalFull&gt;&lt;f name="System"&gt;Journal of Hypertension&lt;/f&gt;&lt;/ZZ_JournalFull&gt;&lt;ZZ_WorkformID&gt;1&lt;/ZZ_WorkformID&gt;&lt;/MDL&gt;&lt;/Cite&gt;&lt;/Refman&gt;</w:instrText>
      </w:r>
      <w:r w:rsidR="00B76821" w:rsidRPr="001C158D">
        <w:rPr>
          <w:i/>
          <w:sz w:val="16"/>
        </w:rPr>
        <w:fldChar w:fldCharType="separate"/>
      </w:r>
      <w:r w:rsidR="00B76821" w:rsidRPr="001C158D">
        <w:rPr>
          <w:i/>
          <w:sz w:val="16"/>
        </w:rPr>
        <w:t xml:space="preserve">(Chalmers </w:t>
      </w:r>
      <w:r w:rsidR="00C9556A" w:rsidRPr="001C158D">
        <w:rPr>
          <w:i/>
          <w:sz w:val="16"/>
        </w:rPr>
        <w:t>et al.</w:t>
      </w:r>
      <w:r w:rsidR="00B76821" w:rsidRPr="001C158D">
        <w:rPr>
          <w:i/>
          <w:sz w:val="16"/>
        </w:rPr>
        <w:t xml:space="preserve"> 1986)</w:t>
      </w:r>
      <w:r w:rsidR="00B76821" w:rsidRPr="001C158D">
        <w:rPr>
          <w:i/>
          <w:sz w:val="16"/>
        </w:rPr>
        <w:fldChar w:fldCharType="end"/>
      </w:r>
      <w:r w:rsidR="0027652F" w:rsidRPr="001C158D">
        <w:rPr>
          <w:i/>
          <w:sz w:val="16"/>
        </w:rPr>
        <w:t xml:space="preserve">. </w:t>
      </w:r>
      <w:r w:rsidR="00616D5D" w:rsidRPr="001C158D">
        <w:rPr>
          <w:i/>
          <w:sz w:val="16"/>
          <w:vertAlign w:val="superscript"/>
        </w:rPr>
        <w:t>#</w:t>
      </w:r>
      <w:r w:rsidR="003A68D5" w:rsidRPr="001C158D">
        <w:rPr>
          <w:i/>
          <w:sz w:val="16"/>
        </w:rPr>
        <w:t>The</w:t>
      </w:r>
      <w:r w:rsidR="00616D5D" w:rsidRPr="001C158D">
        <w:rPr>
          <w:i/>
          <w:sz w:val="16"/>
        </w:rPr>
        <w:t xml:space="preserve"> </w:t>
      </w:r>
      <w:r w:rsidR="003A68D5" w:rsidRPr="001C158D">
        <w:rPr>
          <w:i/>
          <w:sz w:val="16"/>
        </w:rPr>
        <w:t>inclusion of results from the TOHP1 study</w:t>
      </w:r>
      <w:r w:rsidR="00616D5D" w:rsidRPr="001C158D">
        <w:rPr>
          <w:i/>
          <w:sz w:val="16"/>
        </w:rPr>
        <w:t xml:space="preserve"> </w:t>
      </w:r>
      <w:r w:rsidR="003A68D5" w:rsidRPr="001C158D">
        <w:rPr>
          <w:i/>
          <w:sz w:val="16"/>
        </w:rPr>
        <w:t xml:space="preserve">is </w:t>
      </w:r>
      <w:r w:rsidR="00616D5D" w:rsidRPr="001C158D">
        <w:rPr>
          <w:i/>
          <w:sz w:val="16"/>
        </w:rPr>
        <w:t>duplicated</w:t>
      </w:r>
      <w:r w:rsidR="003A68D5" w:rsidRPr="001C158D">
        <w:rPr>
          <w:i/>
          <w:sz w:val="16"/>
        </w:rPr>
        <w:t xml:space="preserve"> in these </w:t>
      </w:r>
      <w:r w:rsidR="00A9441C" w:rsidRPr="001C158D">
        <w:rPr>
          <w:i/>
          <w:sz w:val="16"/>
        </w:rPr>
        <w:t>publications</w:t>
      </w:r>
      <w:r w:rsidR="008E4379" w:rsidRPr="001C158D">
        <w:rPr>
          <w:i/>
          <w:sz w:val="16"/>
        </w:rPr>
        <w:t xml:space="preserve"> </w:t>
      </w:r>
      <w:r w:rsidR="00B76821" w:rsidRPr="001C158D">
        <w:rPr>
          <w:i/>
          <w:sz w:val="16"/>
        </w:rPr>
        <w:fldChar w:fldCharType="begin">
          <w:fldData xml:space="preserve">PFJlZm1hbj48Q2l0ZT48QXV0aG9yPlRyaWFsIEh5cCBQcnYgQ29sPC9BdXRob3I+PFllYXI+MTk5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</w:fldData>
        </w:fldChar>
      </w:r>
      <w:r w:rsidR="00216332" w:rsidRPr="001C158D">
        <w:rPr>
          <w:i/>
          <w:sz w:val="16"/>
        </w:rPr>
        <w:instrText xml:space="preserve"> ADDIN REFMGR.CITE </w:instrText>
      </w:r>
      <w:r w:rsidR="00216332" w:rsidRPr="001C158D">
        <w:rPr>
          <w:i/>
          <w:sz w:val="16"/>
        </w:rPr>
        <w:fldChar w:fldCharType="begin">
          <w:fldData xml:space="preserve">PFJlZm1hbj48Q2l0ZT48QXV0aG9yPlRyaWFsIEh5cCBQcnYgQ29sPC9BdXRob3I+PFllYXI+MTk5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</w:fldData>
        </w:fldChar>
      </w:r>
      <w:r w:rsidR="00216332">
        <w:rPr>
          <w:i/>
          <w:sz w:val="16"/>
          <w:szCs w:val="16"/>
        </w:rPr>
        <w:instrText xml:space="preserve"> ADDIN EN.CITE.DATA </w:instrText>
      </w:r>
      <w:r w:rsidR="00216332" w:rsidRPr="001C158D">
        <w:rPr>
          <w:i/>
          <w:sz w:val="16"/>
        </w:rPr>
      </w:r>
      <w:r w:rsidR="00216332" w:rsidRPr="001C158D">
        <w:rPr>
          <w:i/>
          <w:sz w:val="16"/>
        </w:rPr>
        <w:fldChar w:fldCharType="end"/>
      </w:r>
      <w:r w:rsidR="00B76821" w:rsidRPr="001C158D">
        <w:rPr>
          <w:i/>
          <w:sz w:val="16"/>
        </w:rPr>
      </w:r>
      <w:r w:rsidR="00B76821" w:rsidRPr="001C158D">
        <w:rPr>
          <w:i/>
          <w:sz w:val="16"/>
        </w:rPr>
        <w:fldChar w:fldCharType="separate"/>
      </w:r>
      <w:r w:rsidR="00B76821" w:rsidRPr="001C158D">
        <w:rPr>
          <w:i/>
          <w:sz w:val="16"/>
        </w:rPr>
        <w:t xml:space="preserve">(Trial Hyp Prv Col 1992; Whelton </w:t>
      </w:r>
      <w:r w:rsidR="00C9556A" w:rsidRPr="001C158D">
        <w:rPr>
          <w:i/>
          <w:sz w:val="16"/>
        </w:rPr>
        <w:t>et al.</w:t>
      </w:r>
      <w:r w:rsidR="00B76821" w:rsidRPr="001C158D">
        <w:rPr>
          <w:i/>
          <w:sz w:val="16"/>
        </w:rPr>
        <w:t xml:space="preserve"> 1995)</w:t>
      </w:r>
      <w:r w:rsidR="00B76821" w:rsidRPr="001C158D">
        <w:rPr>
          <w:i/>
          <w:sz w:val="16"/>
        </w:rPr>
        <w:fldChar w:fldCharType="end"/>
      </w:r>
    </w:p>
    <w:p w14:paraId="7D115597" w14:textId="77777777" w:rsidR="00C01273" w:rsidRDefault="00C01273" w:rsidP="007F1C87">
      <w:pPr>
        <w:pStyle w:val="Heading2"/>
      </w:pPr>
      <w:bookmarkStart w:id="16" w:name="_Toc394569159"/>
      <w:bookmarkStart w:id="17" w:name="_Toc431458427"/>
      <w:r>
        <w:t xml:space="preserve">Critical </w:t>
      </w:r>
      <w:r w:rsidR="00472253">
        <w:t>appraisal</w:t>
      </w:r>
      <w:r w:rsidR="00FC1BB5">
        <w:t xml:space="preserve"> of the existing review</w:t>
      </w:r>
      <w:bookmarkEnd w:id="16"/>
      <w:bookmarkEnd w:id="17"/>
    </w:p>
    <w:p w14:paraId="7D115598" w14:textId="77777777" w:rsidR="00B533EC" w:rsidRDefault="00B533EC" w:rsidP="00B533EC">
      <w:pPr>
        <w:pStyle w:val="Heading3"/>
      </w:pPr>
      <w:bookmarkStart w:id="18" w:name="_Toc394569160"/>
      <w:bookmarkStart w:id="19" w:name="_Toc431458428"/>
      <w:r>
        <w:t>Study identification and selection</w:t>
      </w:r>
      <w:bookmarkEnd w:id="18"/>
      <w:bookmarkEnd w:id="19"/>
    </w:p>
    <w:p w14:paraId="7D115599" w14:textId="77777777" w:rsidR="004800B0" w:rsidRDefault="000A2752" w:rsidP="00E968B4">
      <w:r>
        <w:t>The search strategy enabled</w:t>
      </w:r>
      <w:r w:rsidR="003B4544">
        <w:t xml:space="preserve"> the authors to retrieve a comprehensive </w:t>
      </w:r>
      <w:r w:rsidR="00795B41">
        <w:t xml:space="preserve">list of records for screening. </w:t>
      </w:r>
      <w:r w:rsidR="003B4544">
        <w:t xml:space="preserve">The inclusion and exclusion criteria used </w:t>
      </w:r>
      <w:r w:rsidR="00795B41">
        <w:t xml:space="preserve">were </w:t>
      </w:r>
      <w:r w:rsidR="003B4544">
        <w:t xml:space="preserve">appropriate for selecting relevant </w:t>
      </w:r>
      <w:r w:rsidR="00795B41">
        <w:t>studies for the meta-analysis.</w:t>
      </w:r>
      <w:r>
        <w:t xml:space="preserve"> </w:t>
      </w:r>
      <w:r w:rsidR="00FB468B">
        <w:t>Critical trials</w:t>
      </w:r>
      <w:r>
        <w:t xml:space="preserve"> were included</w:t>
      </w:r>
      <w:r w:rsidR="006A740A">
        <w:t xml:space="preserve"> in the systematic review</w:t>
      </w:r>
      <w:r>
        <w:t xml:space="preserve">, and </w:t>
      </w:r>
      <w:r w:rsidR="009E2B20">
        <w:t>the exclusion of studies was appropriate.</w:t>
      </w:r>
      <w:r w:rsidR="0072499C">
        <w:t xml:space="preserve"> </w:t>
      </w:r>
      <w:r w:rsidR="00344248">
        <w:t>Potential records</w:t>
      </w:r>
      <w:r w:rsidR="00E94C1A">
        <w:t xml:space="preserve"> for inclusion</w:t>
      </w:r>
      <w:r w:rsidR="00344248">
        <w:t xml:space="preserve"> were screened on title, abstract and key words by two of the review authors.</w:t>
      </w:r>
      <w:r w:rsidR="006008EB">
        <w:t xml:space="preserve"> Remaining records were then screened on full-text</w:t>
      </w:r>
      <w:r w:rsidR="006C2BA6">
        <w:t>, of which 22 studies were included in the meta-analyses</w:t>
      </w:r>
      <w:r w:rsidR="009C7EAC">
        <w:t xml:space="preserve"> </w:t>
      </w:r>
      <w:r w:rsidR="00A762AF">
        <w:fldChar w:fldCharType="begin">
          <w:fldData xml:space="preserve">bSByZXN0cmljdGlvbj88L1RpdGxlX1ByaW1hcnk+PEF1dGhvcnNfUHJpbWFyeT5TbWl0aCxTLkou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</w:fldData>
        </w:fldChar>
      </w:r>
      <w:r w:rsidR="00216332">
        <w:instrText xml:space="preserve"> ADDIN REFMGR.CITE </w:instrText>
      </w:r>
      <w:r w:rsidR="00216332">
        <w:fldChar w:fldCharType="begin">
          <w:fldData xml:space="preserve">PFJlZm1hbj48Q2l0ZT48QXV0aG9yPkJhcmRlbjwvQXV0aG9yPjxZZWFyPjE5ODc8L1llYXI+PFJl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==
</w:fldData>
        </w:fldChar>
      </w:r>
      <w:r w:rsidR="00216332">
        <w:instrText xml:space="preserve"> ADDIN EN.CITE.DATA </w:instrText>
      </w:r>
      <w:r w:rsidR="00216332">
        <w:fldChar w:fldCharType="end"/>
      </w:r>
      <w:r w:rsidR="00216332">
        <w:fldChar w:fldCharType="begin">
          <w:fldData xml:space="preserve">bSByZXN0cmljdGlvbj88L1RpdGxlX1ByaW1hcnk+PEF1dGhvcnNfUHJpbWFyeT5TbWl0aCxTLkou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</w:fldData>
        </w:fldChar>
      </w:r>
      <w:r w:rsidR="00216332">
        <w:instrText xml:space="preserve"> ADDIN EN.CITE.DATA </w:instrText>
      </w:r>
      <w:r w:rsidR="00216332">
        <w:fldChar w:fldCharType="end"/>
      </w:r>
      <w:r w:rsidR="00A762AF">
        <w:fldChar w:fldCharType="separate"/>
      </w:r>
      <w:r w:rsidR="00A762AF">
        <w:rPr>
          <w:noProof/>
        </w:rPr>
        <w:t xml:space="preserve">(MacGregor </w:t>
      </w:r>
      <w:r w:rsidR="00C9556A">
        <w:rPr>
          <w:noProof/>
        </w:rPr>
        <w:t>et al.</w:t>
      </w:r>
      <w:r w:rsidR="00A762AF">
        <w:rPr>
          <w:noProof/>
        </w:rPr>
        <w:t xml:space="preserve"> </w:t>
      </w:r>
      <w:r w:rsidR="00A762AF" w:rsidRPr="00C9556A">
        <w:rPr>
          <w:noProof/>
        </w:rPr>
        <w:t xml:space="preserve">1982; Richards </w:t>
      </w:r>
      <w:r w:rsidR="00C9556A" w:rsidRPr="00C9556A">
        <w:rPr>
          <w:noProof/>
        </w:rPr>
        <w:t>et al.</w:t>
      </w:r>
      <w:r w:rsidR="00A762AF" w:rsidRPr="00C9556A">
        <w:rPr>
          <w:noProof/>
        </w:rPr>
        <w:t xml:space="preserve"> 1984; Bulpitt </w:t>
      </w:r>
      <w:r w:rsidR="00C9556A" w:rsidRPr="00C9556A">
        <w:rPr>
          <w:noProof/>
        </w:rPr>
        <w:t>et al.</w:t>
      </w:r>
      <w:r w:rsidR="00A762AF" w:rsidRPr="00C9556A">
        <w:rPr>
          <w:noProof/>
        </w:rPr>
        <w:t xml:space="preserve"> 1985; Kaplan </w:t>
      </w:r>
      <w:r w:rsidR="00C9556A" w:rsidRPr="00C9556A">
        <w:rPr>
          <w:noProof/>
        </w:rPr>
        <w:t>et al.</w:t>
      </w:r>
      <w:r w:rsidR="00A762AF" w:rsidRPr="00C9556A">
        <w:rPr>
          <w:noProof/>
        </w:rPr>
        <w:t xml:space="preserve"> 1985; Smith </w:t>
      </w:r>
      <w:r w:rsidR="00C9556A" w:rsidRPr="00C9556A">
        <w:rPr>
          <w:noProof/>
        </w:rPr>
        <w:t>et al.</w:t>
      </w:r>
      <w:r w:rsidR="00A762AF" w:rsidRPr="00C9556A">
        <w:rPr>
          <w:noProof/>
        </w:rPr>
        <w:t xml:space="preserve"> 1985; Chalmers </w:t>
      </w:r>
      <w:r w:rsidR="00C9556A" w:rsidRPr="00C9556A">
        <w:rPr>
          <w:noProof/>
        </w:rPr>
        <w:t>et al.</w:t>
      </w:r>
      <w:r w:rsidR="00A762AF" w:rsidRPr="00C9556A">
        <w:rPr>
          <w:noProof/>
        </w:rPr>
        <w:t xml:space="preserve"> 1986; Matlou </w:t>
      </w:r>
      <w:r w:rsidR="00C9556A" w:rsidRPr="00C9556A">
        <w:rPr>
          <w:noProof/>
        </w:rPr>
        <w:t>et al.</w:t>
      </w:r>
      <w:r w:rsidR="00A762AF" w:rsidRPr="00C9556A">
        <w:rPr>
          <w:noProof/>
        </w:rPr>
        <w:t xml:space="preserve"> 1986; Barden </w:t>
      </w:r>
      <w:r w:rsidR="00C9556A" w:rsidRPr="00C9556A">
        <w:rPr>
          <w:noProof/>
        </w:rPr>
        <w:t>et al.</w:t>
      </w:r>
      <w:r w:rsidR="00A762AF" w:rsidRPr="00C9556A">
        <w:rPr>
          <w:noProof/>
        </w:rPr>
        <w:t xml:space="preserve"> 1987; Grobbee </w:t>
      </w:r>
      <w:r w:rsidR="00C9556A" w:rsidRPr="00C9556A">
        <w:rPr>
          <w:noProof/>
        </w:rPr>
        <w:t>et al.</w:t>
      </w:r>
      <w:r w:rsidR="00A762AF" w:rsidRPr="00C9556A">
        <w:rPr>
          <w:noProof/>
        </w:rPr>
        <w:t xml:space="preserve"> 1987; Siani </w:t>
      </w:r>
      <w:r w:rsidR="00C9556A" w:rsidRPr="00C9556A">
        <w:rPr>
          <w:noProof/>
        </w:rPr>
        <w:t>et al.</w:t>
      </w:r>
      <w:r w:rsidR="00A762AF" w:rsidRPr="00C9556A">
        <w:rPr>
          <w:noProof/>
        </w:rPr>
        <w:t xml:space="preserve"> 1987; Forrester and Grell 1988; Obel 1989; Patki </w:t>
      </w:r>
      <w:r w:rsidR="00C9556A" w:rsidRPr="00C9556A">
        <w:rPr>
          <w:noProof/>
        </w:rPr>
        <w:t>et al.</w:t>
      </w:r>
      <w:r w:rsidR="00A762AF" w:rsidRPr="00C9556A">
        <w:rPr>
          <w:noProof/>
        </w:rPr>
        <w:t xml:space="preserve"> </w:t>
      </w:r>
      <w:r w:rsidR="00A762AF">
        <w:rPr>
          <w:noProof/>
        </w:rPr>
        <w:t xml:space="preserve">1990; Siani </w:t>
      </w:r>
      <w:r w:rsidR="00C9556A">
        <w:rPr>
          <w:noProof/>
        </w:rPr>
        <w:t>et al.</w:t>
      </w:r>
      <w:r w:rsidR="00A762AF">
        <w:rPr>
          <w:noProof/>
        </w:rPr>
        <w:t xml:space="preserve"> 1991; Valdes </w:t>
      </w:r>
      <w:r w:rsidR="00C9556A">
        <w:rPr>
          <w:noProof/>
        </w:rPr>
        <w:t>et al.</w:t>
      </w:r>
      <w:r w:rsidR="00A762AF">
        <w:rPr>
          <w:noProof/>
        </w:rPr>
        <w:t xml:space="preserve"> 1991; Fotherby and Potter 1992; Trial Hyp Prv Col 1992; Whelton </w:t>
      </w:r>
      <w:r w:rsidR="00C9556A">
        <w:rPr>
          <w:noProof/>
        </w:rPr>
        <w:t>et al.</w:t>
      </w:r>
      <w:r w:rsidR="00A762AF">
        <w:rPr>
          <w:noProof/>
        </w:rPr>
        <w:t xml:space="preserve"> 1995; Kawano </w:t>
      </w:r>
      <w:r w:rsidR="00C9556A">
        <w:rPr>
          <w:noProof/>
        </w:rPr>
        <w:t>et al.</w:t>
      </w:r>
      <w:r w:rsidR="00A762AF">
        <w:rPr>
          <w:noProof/>
        </w:rPr>
        <w:t xml:space="preserve"> 1998; Gu </w:t>
      </w:r>
      <w:r w:rsidR="00C9556A">
        <w:rPr>
          <w:noProof/>
        </w:rPr>
        <w:t>et al.</w:t>
      </w:r>
      <w:r w:rsidR="00A762AF">
        <w:rPr>
          <w:noProof/>
        </w:rPr>
        <w:t xml:space="preserve"> 2001; Berry </w:t>
      </w:r>
      <w:r w:rsidR="00C9556A">
        <w:rPr>
          <w:noProof/>
        </w:rPr>
        <w:t>et al.</w:t>
      </w:r>
      <w:r w:rsidR="00A762AF">
        <w:rPr>
          <w:noProof/>
        </w:rPr>
        <w:t xml:space="preserve"> 2010; He </w:t>
      </w:r>
      <w:r w:rsidR="00C9556A">
        <w:rPr>
          <w:noProof/>
        </w:rPr>
        <w:t>et al.</w:t>
      </w:r>
      <w:r w:rsidR="00A762AF">
        <w:rPr>
          <w:noProof/>
        </w:rPr>
        <w:t xml:space="preserve"> 2010)</w:t>
      </w:r>
      <w:r w:rsidR="00A762AF">
        <w:fldChar w:fldCharType="end"/>
      </w:r>
      <w:r w:rsidR="006008EB">
        <w:t>.</w:t>
      </w:r>
    </w:p>
    <w:p w14:paraId="7D11559A" w14:textId="77777777" w:rsidR="00D3076E" w:rsidRDefault="00D3076E" w:rsidP="00D3076E"/>
    <w:p w14:paraId="7D11559B" w14:textId="77777777" w:rsidR="00D3076E" w:rsidRDefault="006A0972" w:rsidP="00D3076E">
      <w:r>
        <w:t>The WHO identified f</w:t>
      </w:r>
      <w:r w:rsidR="00D3076E">
        <w:t>our systematic reviews with meta-analyses that assessed t</w:t>
      </w:r>
      <w:r w:rsidR="00D3076E" w:rsidRPr="003848F5">
        <w:t xml:space="preserve">he relationship between potassium intake and </w:t>
      </w:r>
      <w:r w:rsidR="00D3076E">
        <w:t xml:space="preserve">blood pressure </w:t>
      </w:r>
      <w:r w:rsidR="00B76821">
        <w:fldChar w:fldCharType="begin">
          <w:fldData xml:space="preserve">PFJlZm1hbj48Q2l0ZT48QXV0aG9yPkNhcHB1Y2NpbzwvQXV0aG9yPjxZZWFyPjE5OTE8L1llYXI+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</w:fldData>
        </w:fldChar>
      </w:r>
      <w:r w:rsidR="00216332">
        <w:instrText xml:space="preserve"> ADDIN REFMGR.CITE </w:instrText>
      </w:r>
      <w:r w:rsidR="00216332">
        <w:fldChar w:fldCharType="begin">
          <w:fldData xml:space="preserve">PFJlZm1hbj48Q2l0ZT48QXV0aG9yPkNhcHB1Y2NpbzwvQXV0aG9yPjxZZWFyPjE5OTE8L1llYXI+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</w:fldData>
        </w:fldChar>
      </w:r>
      <w:r w:rsidR="00216332">
        <w:instrText xml:space="preserve"> ADDIN EN.CITE.DATA </w:instrText>
      </w:r>
      <w:r w:rsidR="00216332">
        <w:fldChar w:fldCharType="end"/>
      </w:r>
      <w:r w:rsidR="00B76821">
        <w:fldChar w:fldCharType="separate"/>
      </w:r>
      <w:r w:rsidR="00B76821">
        <w:rPr>
          <w:noProof/>
        </w:rPr>
        <w:t xml:space="preserve">(Cappuccio and MacGregor 1991; Whelton </w:t>
      </w:r>
      <w:r w:rsidR="00C9556A">
        <w:rPr>
          <w:noProof/>
        </w:rPr>
        <w:t>et al.</w:t>
      </w:r>
      <w:r w:rsidR="00B76821">
        <w:rPr>
          <w:noProof/>
        </w:rPr>
        <w:t xml:space="preserve"> 1997; Geleijnse </w:t>
      </w:r>
      <w:r w:rsidR="00C9556A">
        <w:rPr>
          <w:noProof/>
        </w:rPr>
        <w:t>et al.</w:t>
      </w:r>
      <w:r w:rsidR="00B76821">
        <w:rPr>
          <w:noProof/>
        </w:rPr>
        <w:t xml:space="preserve"> 2003; Dickinson </w:t>
      </w:r>
      <w:r w:rsidR="00C9556A">
        <w:rPr>
          <w:noProof/>
        </w:rPr>
        <w:t>et al.</w:t>
      </w:r>
      <w:r w:rsidR="00B76821">
        <w:rPr>
          <w:noProof/>
        </w:rPr>
        <w:t xml:space="preserve"> 2006)</w:t>
      </w:r>
      <w:r w:rsidR="00B76821">
        <w:fldChar w:fldCharType="end"/>
      </w:r>
      <w:r w:rsidR="00D3076E">
        <w:t xml:space="preserve">. </w:t>
      </w:r>
      <w:r>
        <w:t xml:space="preserve">These reviews were used in combination with literature searches to identify studies for inclusion. </w:t>
      </w:r>
      <w:r w:rsidR="00D3076E">
        <w:t>Three of these</w:t>
      </w:r>
      <w:r>
        <w:t xml:space="preserve"> reviews</w:t>
      </w:r>
      <w:r w:rsidR="00D3076E">
        <w:t xml:space="preserve"> found a significant relationship between increased potassium intake and decreased blood pressure, with the estimated effect ranging from -2.4 to -5.9 mm Hg systolic blood pressure</w:t>
      </w:r>
      <w:r w:rsidR="00B76821">
        <w:t xml:space="preserve"> </w:t>
      </w:r>
      <w:r w:rsidR="00B76821">
        <w:fldChar w:fldCharType="begin">
          <w:fldData xml:space="preserve">PFJlZm1hbj48Q2l0ZT48QXV0aG9yPkNhcHB1Y2NpbzwvQXV0aG9yPjxZZWFyPjE5OTE8L1llYXI+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</w:fldData>
        </w:fldChar>
      </w:r>
      <w:r w:rsidR="00216332">
        <w:instrText xml:space="preserve"> ADDIN REFMGR.CITE </w:instrText>
      </w:r>
      <w:r w:rsidR="00216332">
        <w:fldChar w:fldCharType="begin">
          <w:fldData xml:space="preserve">PFJlZm1hbj48Q2l0ZT48QXV0aG9yPkNhcHB1Y2NpbzwvQXV0aG9yPjxZZWFyPjE5OTE8L1llYXI+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</w:fldData>
        </w:fldChar>
      </w:r>
      <w:r w:rsidR="00216332">
        <w:instrText xml:space="preserve"> ADDIN EN.CITE.DATA </w:instrText>
      </w:r>
      <w:r w:rsidR="00216332">
        <w:fldChar w:fldCharType="end"/>
      </w:r>
      <w:r w:rsidR="00B76821">
        <w:fldChar w:fldCharType="separate"/>
      </w:r>
      <w:r w:rsidR="00B76821">
        <w:rPr>
          <w:noProof/>
        </w:rPr>
        <w:t xml:space="preserve">(Cappuccio and MacGregor 1991; Whelton </w:t>
      </w:r>
      <w:r w:rsidR="00C9556A">
        <w:rPr>
          <w:noProof/>
        </w:rPr>
        <w:t>et al.</w:t>
      </w:r>
      <w:r w:rsidR="00B76821">
        <w:rPr>
          <w:noProof/>
        </w:rPr>
        <w:t xml:space="preserve"> 1997; Geleijnse </w:t>
      </w:r>
      <w:r w:rsidR="00C9556A">
        <w:rPr>
          <w:noProof/>
        </w:rPr>
        <w:t>et al.</w:t>
      </w:r>
      <w:r w:rsidR="00B76821">
        <w:rPr>
          <w:noProof/>
        </w:rPr>
        <w:t xml:space="preserve"> 2003)</w:t>
      </w:r>
      <w:r w:rsidR="00B76821">
        <w:fldChar w:fldCharType="end"/>
      </w:r>
      <w:r w:rsidR="00D3076E">
        <w:t>. These met</w:t>
      </w:r>
      <w:r w:rsidR="00D10962">
        <w:t xml:space="preserve">a-analyses included studies of less than </w:t>
      </w:r>
      <w:r w:rsidR="00DC571B">
        <w:t xml:space="preserve">four </w:t>
      </w:r>
      <w:r w:rsidR="00D3076E">
        <w:t>weeks duration, which may bias the results towards larger, acute effects of increased potassium intake on blood pressure. Therefore, the WHO review</w:t>
      </w:r>
      <w:r w:rsidR="00DC571B">
        <w:t xml:space="preserve"> only </w:t>
      </w:r>
      <w:r w:rsidR="00D10962">
        <w:t>included</w:t>
      </w:r>
      <w:r w:rsidR="00D3076E">
        <w:t xml:space="preserve"> studies with a minimum duration of </w:t>
      </w:r>
      <w:r w:rsidR="00DC571B">
        <w:t xml:space="preserve">four </w:t>
      </w:r>
      <w:r w:rsidR="00D3076E">
        <w:t>weeks.</w:t>
      </w:r>
    </w:p>
    <w:p w14:paraId="7D11559C" w14:textId="77777777" w:rsidR="00D3076E" w:rsidRDefault="00D3076E" w:rsidP="00D3076E"/>
    <w:p w14:paraId="7D11559D" w14:textId="77777777" w:rsidR="00D3076E" w:rsidRDefault="00215C88" w:rsidP="00D3076E">
      <w:r>
        <w:t>In contrast to the other systematic reviews, t</w:t>
      </w:r>
      <w:r w:rsidR="00D3076E">
        <w:t xml:space="preserve">he Dickinson meta-analysis </w:t>
      </w:r>
      <w:r>
        <w:t xml:space="preserve">only included trials in </w:t>
      </w:r>
      <w:r w:rsidR="00D3076E">
        <w:t>hypertensive populations</w:t>
      </w:r>
      <w:r>
        <w:t xml:space="preserve"> that were</w:t>
      </w:r>
      <w:r w:rsidR="00D3076E">
        <w:t xml:space="preserve"> </w:t>
      </w:r>
      <w:r w:rsidR="00D10962">
        <w:rPr>
          <w:rFonts w:cs="Arial"/>
        </w:rPr>
        <w:t xml:space="preserve">of </w:t>
      </w:r>
      <w:r w:rsidR="00FA4B53">
        <w:rPr>
          <w:rFonts w:cs="Arial"/>
        </w:rPr>
        <w:t>eight</w:t>
      </w:r>
      <w:r w:rsidR="00D3076E">
        <w:t xml:space="preserve"> weeks duration </w:t>
      </w:r>
      <w:r w:rsidR="00D10962">
        <w:t xml:space="preserve">or longer </w:t>
      </w:r>
      <w:r w:rsidR="00B76821">
        <w:fldChar w:fldCharType="begin"/>
      </w:r>
      <w:r w:rsidR="00216332">
        <w:instrText xml:space="preserve"> ADDIN REFMGR.CITE &lt;Refman&gt;&lt;Cite&gt;&lt;Author&gt;Dickinson&lt;/Author&gt;&lt;Year&gt;2006&lt;/Year&gt;&lt;RecNum&gt;28&lt;/RecNum&gt;&lt;IDText&gt;Potassium supplementation for the management of primary hypertension in adults&lt;/IDText&gt;&lt;MDL Ref_Type="Journal"&gt;&lt;Ref_Type&gt;Journal&lt;/Ref_Type&gt;&lt;Ref_ID&gt;28&lt;/Ref_ID&gt;&lt;Title_Primary&gt;Potassium supplementation for the management of primary hypertension in adults&lt;/Title_Primary&gt;&lt;Authors_Primary&gt;Dickinson,H.O.&lt;/Authors_Primary&gt;&lt;Authors_Primary&gt;Nicolson,D.J.&lt;/Authors_Primary&gt;&lt;Authors_Primary&gt;Campbell,F.&lt;/Authors_Primary&gt;&lt;Authors_Primary&gt;Beyer,F.R.&lt;/Authors_Primary&gt;&lt;Authors_Primary&gt;Mason,J.&lt;/Authors_Primary&gt;&lt;Date_Primary&gt;2006&lt;/Date_Primary&gt;&lt;Keywords&gt;administration &amp;amp; dosage&lt;/Keywords&gt;&lt;Keywords&gt;Adult&lt;/Keywords&gt;&lt;Keywords&gt;adverse effects&lt;/Keywords&gt;&lt;Keywords&gt;analysis&lt;/Keywords&gt;&lt;Keywords&gt;blood&lt;/Keywords&gt;&lt;Keywords&gt;Blood Pressure&lt;/Keywords&gt;&lt;Keywords&gt;Dietary Supplements&lt;/Keywords&gt;&lt;Keywords&gt;drug effects&lt;/Keywords&gt;&lt;Keywords&gt;Humans&lt;/Keywords&gt;&lt;Keywords&gt;Hypertension&lt;/Keywords&gt;&lt;Keywords&gt;Potassium&lt;/Keywords&gt;&lt;Keywords&gt;Potassium,Dietary&lt;/Keywords&gt;&lt;Keywords&gt;Randomized Controlled Trials as Topic&lt;/Keywords&gt;&lt;Keywords&gt;therapy&lt;/Keywords&gt;&lt;Reprint&gt;Not in File&lt;/Reprint&gt;&lt;Start_Page&gt;CD004641&lt;/Start_Page&gt;&lt;Periodical&gt;Cochrane.Database.Syst.Rev.&lt;/Periodical&gt;&lt;Issue&gt;3&lt;/Issue&gt;&lt;Misc_3&gt;10.1002/14651858.CD004641.pub2 [doi]&lt;/Misc_3&gt;&lt;Web_URL&gt;PM:16856053&lt;/Web_URL&gt;&lt;ZZ_JournalStdAbbrev&gt;&lt;f name="System"&gt;Cochrane.Database.Syst.Rev.&lt;/f&gt;&lt;/ZZ_JournalStdAbbrev&gt;&lt;ZZ_WorkformID&gt;1&lt;/ZZ_WorkformID&gt;&lt;/MDL&gt;&lt;/Cite&gt;&lt;/Refman&gt;</w:instrText>
      </w:r>
      <w:r w:rsidR="00B76821">
        <w:fldChar w:fldCharType="separate"/>
      </w:r>
      <w:r w:rsidR="00B76821">
        <w:rPr>
          <w:noProof/>
        </w:rPr>
        <w:t xml:space="preserve">(Dickinson </w:t>
      </w:r>
      <w:r w:rsidR="00C9556A">
        <w:rPr>
          <w:noProof/>
        </w:rPr>
        <w:t>et al.</w:t>
      </w:r>
      <w:r w:rsidR="00B76821">
        <w:rPr>
          <w:noProof/>
        </w:rPr>
        <w:t xml:space="preserve"> 2006)</w:t>
      </w:r>
      <w:r w:rsidR="00B76821">
        <w:fldChar w:fldCharType="end"/>
      </w:r>
      <w:r w:rsidR="00D3076E">
        <w:t xml:space="preserve">. </w:t>
      </w:r>
      <w:r>
        <w:t>These more stringent inclusion criteria resulted in inclusion of only f</w:t>
      </w:r>
      <w:r w:rsidR="00D3076E">
        <w:t>ive RCTs in the meta-analysis, which found large</w:t>
      </w:r>
      <w:r>
        <w:t xml:space="preserve"> but</w:t>
      </w:r>
      <w:r w:rsidR="00D3076E">
        <w:t xml:space="preserve"> non-significant reductions in blood pressure following potassium supplementation. In contrast, </w:t>
      </w:r>
      <w:r>
        <w:t xml:space="preserve">as the WHO review included studies of at least </w:t>
      </w:r>
      <w:r w:rsidR="00FA4B53">
        <w:t>four</w:t>
      </w:r>
      <w:r>
        <w:t xml:space="preserve"> weeks duration, </w:t>
      </w:r>
      <w:r w:rsidR="00D3076E">
        <w:t>16 RC</w:t>
      </w:r>
      <w:r w:rsidR="00B76821">
        <w:t>Ts of hypertensive participants</w:t>
      </w:r>
      <w:r>
        <w:t xml:space="preserve"> were included</w:t>
      </w:r>
      <w:r w:rsidR="00B76821">
        <w:t xml:space="preserve">. This </w:t>
      </w:r>
      <w:r w:rsidR="00D3076E">
        <w:t xml:space="preserve">resulted in </w:t>
      </w:r>
      <w:r w:rsidR="00F46596">
        <w:t>the decreases in blood pressure following increased potassium intake being statistically significant</w:t>
      </w:r>
      <w:r w:rsidR="00D3076E">
        <w:t>.</w:t>
      </w:r>
    </w:p>
    <w:p w14:paraId="7D11559E" w14:textId="77777777" w:rsidR="00FC1BB5" w:rsidRDefault="00FC1BB5" w:rsidP="00D3076E"/>
    <w:p w14:paraId="7D11559F" w14:textId="77777777" w:rsidR="00FC1BB5" w:rsidRDefault="00507965" w:rsidP="00D3076E">
      <w:r>
        <w:t>The above systematic reviews were</w:t>
      </w:r>
      <w:r w:rsidR="006A0972">
        <w:t xml:space="preserve"> also</w:t>
      </w:r>
      <w:r>
        <w:t xml:space="preserve"> used </w:t>
      </w:r>
      <w:r w:rsidR="006A0972">
        <w:t xml:space="preserve">by FSANZ </w:t>
      </w:r>
      <w:r>
        <w:t xml:space="preserve">to cross-check included studies </w:t>
      </w:r>
      <w:r w:rsidR="00D10962">
        <w:t>included in</w:t>
      </w:r>
      <w:r>
        <w:t xml:space="preserve"> the WHO review. From this process, FSANZ believes all relevant trials </w:t>
      </w:r>
      <w:r w:rsidR="00046508">
        <w:t xml:space="preserve">published at the time </w:t>
      </w:r>
      <w:r>
        <w:t xml:space="preserve">were considered by </w:t>
      </w:r>
      <w:r w:rsidR="00D10962">
        <w:t xml:space="preserve">the </w:t>
      </w:r>
      <w:r>
        <w:t xml:space="preserve">WHO. </w:t>
      </w:r>
    </w:p>
    <w:p w14:paraId="7D1155A0" w14:textId="77777777" w:rsidR="00B533EC" w:rsidRDefault="00B533EC" w:rsidP="00B533EC">
      <w:pPr>
        <w:pStyle w:val="Heading3"/>
      </w:pPr>
      <w:bookmarkStart w:id="20" w:name="_Toc394569161"/>
      <w:bookmarkStart w:id="21" w:name="_Toc431458429"/>
      <w:r>
        <w:lastRenderedPageBreak/>
        <w:t>Assessment of bias</w:t>
      </w:r>
      <w:bookmarkEnd w:id="20"/>
      <w:bookmarkEnd w:id="21"/>
    </w:p>
    <w:p w14:paraId="7D1155A1" w14:textId="77777777" w:rsidR="005479AC" w:rsidRPr="00CA3470" w:rsidRDefault="00D10962" w:rsidP="00E968B4">
      <w:pPr>
        <w:rPr>
          <w:rFonts w:cs="Arial"/>
        </w:rPr>
      </w:pPr>
      <w:r>
        <w:t xml:space="preserve">The </w:t>
      </w:r>
      <w:r w:rsidR="00B76821">
        <w:t xml:space="preserve">WHO assessed the </w:t>
      </w:r>
      <w:r w:rsidR="00FF030E">
        <w:t xml:space="preserve">risk of bias </w:t>
      </w:r>
      <w:r w:rsidR="00B76821">
        <w:t>for each study included in the systematic review</w:t>
      </w:r>
      <w:r w:rsidR="00FF030E">
        <w:t xml:space="preserve">. </w:t>
      </w:r>
      <w:r w:rsidR="00F43E19">
        <w:t>For the majority of studies there was an unclear risk of selection bias due to inadequate information on the methods of randomisation and allocation concealment. The majority of included studies blinded participant</w:t>
      </w:r>
      <w:r w:rsidR="004A088C">
        <w:t>s</w:t>
      </w:r>
      <w:r w:rsidR="00F43E19">
        <w:t xml:space="preserve"> and personnel, but 25% of studies had a high risk of performance bias.</w:t>
      </w:r>
      <w:r w:rsidR="00507965">
        <w:rPr>
          <w:rStyle w:val="FootnoteReference"/>
        </w:rPr>
        <w:footnoteReference w:id="5"/>
      </w:r>
      <w:r w:rsidR="00F43E19">
        <w:t xml:space="preserve"> Detection bias was minimised in half of the included studies, while in all except one of the remaining studies it was unclear whether outcome assessors were blinded. </w:t>
      </w:r>
      <w:r w:rsidR="00FF030E">
        <w:t>No reporting bias was identified, and the majority of studi</w:t>
      </w:r>
      <w:r w:rsidR="004A088C">
        <w:t>es had a low risk for attrition</w:t>
      </w:r>
      <w:r w:rsidR="00FF030E">
        <w:t xml:space="preserve"> bias. </w:t>
      </w:r>
      <w:r w:rsidR="00CA3470">
        <w:t>D</w:t>
      </w:r>
      <w:r w:rsidR="00F43E19">
        <w:t xml:space="preserve">espite </w:t>
      </w:r>
      <w:r w:rsidR="00CA3470">
        <w:t xml:space="preserve">the relatively large proportion of studies with </w:t>
      </w:r>
      <w:r w:rsidR="00FA4B53">
        <w:t>‘</w:t>
      </w:r>
      <w:r w:rsidR="00CA3470">
        <w:t>unclear risk</w:t>
      </w:r>
      <w:r w:rsidR="00FA4B53">
        <w:t>’</w:t>
      </w:r>
      <w:r w:rsidR="00CA3470">
        <w:t xml:space="preserve"> of bias, the authors concluded that </w:t>
      </w:r>
      <w:r w:rsidR="00FA4B53">
        <w:t>‘</w:t>
      </w:r>
      <w:r w:rsidR="00CA3470" w:rsidRPr="00CA3470">
        <w:rPr>
          <w:rFonts w:cs="Arial"/>
        </w:rPr>
        <w:t>the entire body of evidence is not at risk of serious problems due to bias</w:t>
      </w:r>
      <w:r w:rsidR="00FA4B53">
        <w:rPr>
          <w:rFonts w:cs="Arial"/>
        </w:rPr>
        <w:t>’</w:t>
      </w:r>
      <w:r w:rsidR="00CA3470">
        <w:rPr>
          <w:rFonts w:cs="Arial"/>
        </w:rPr>
        <w:t>. Sensitivity analysis was performed in which the one study with high overall risk of bias was removed</w:t>
      </w:r>
      <w:r w:rsidR="004A088C">
        <w:rPr>
          <w:rFonts w:cs="Arial"/>
        </w:rPr>
        <w:t xml:space="preserve"> </w:t>
      </w:r>
      <w:r w:rsidR="004A088C">
        <w:rPr>
          <w:rFonts w:cs="Arial"/>
        </w:rPr>
        <w:fldChar w:fldCharType="begin"/>
      </w:r>
      <w:r w:rsidR="00216332">
        <w:rPr>
          <w:rFonts w:cs="Arial"/>
        </w:rPr>
        <w:instrText xml:space="preserve"> ADDIN REFMGR.CITE &lt;Refman&gt;&lt;Cite&gt;&lt;Author&gt;Forrester&lt;/Author&gt;&lt;Year&gt;1988&lt;/Year&gt;&lt;RecNum&gt;22&lt;/RecNum&gt;&lt;IDText&gt;Changes in red cell sodium content and blood pressure levels with potassium supplementation in black hypertensive patients&lt;/IDText&gt;&lt;MDL Ref_Type="Journal"&gt;&lt;Ref_Type&gt;Journal&lt;/Ref_Type&gt;&lt;Ref_ID&gt;22&lt;/Ref_ID&gt;&lt;Title_Primary&gt;Changes in red cell sodium content and blood pressure levels with potassium supplementation in black hypertensive patients&lt;/Title_Primary&gt;&lt;Authors_Primary&gt;Forrester,T.E.&lt;/Authors_Primary&gt;&lt;Authors_Primary&gt;Grell,G.A.&lt;/Authors_Primary&gt;&lt;Date_Primary&gt;1988/6&lt;/Date_Primary&gt;&lt;Keywords&gt;adverse effects&lt;/Keywords&gt;&lt;Keywords&gt;African Continental Ancestry Group&lt;/Keywords&gt;&lt;Keywords&gt;analysis&lt;/Keywords&gt;&lt;Keywords&gt;Bendroflumethiazide&lt;/Keywords&gt;&lt;Keywords&gt;blood&lt;/Keywords&gt;&lt;Keywords&gt;Blood Pressure&lt;/Keywords&gt;&lt;Keywords&gt;chemically induced&lt;/Keywords&gt;&lt;Keywords&gt;drug effects&lt;/Keywords&gt;&lt;Keywords&gt;drug therapy&lt;/Keywords&gt;&lt;Keywords&gt;Drug Therapy,Combination&lt;/Keywords&gt;&lt;Keywords&gt;Erythrocytes&lt;/Keywords&gt;&lt;Keywords&gt;Female&lt;/Keywords&gt;&lt;Keywords&gt;Humans&lt;/Keywords&gt;&lt;Keywords&gt;Hypertension&lt;/Keywords&gt;&lt;Keywords&gt;Hypokalemia&lt;/Keywords&gt;&lt;Keywords&gt;Jamaica&lt;/Keywords&gt;&lt;Keywords&gt;Male&lt;/Keywords&gt;&lt;Keywords&gt;Potassium&lt;/Keywords&gt;&lt;Keywords&gt;Sodium&lt;/Keywords&gt;&lt;Keywords&gt;therapeutic use&lt;/Keywords&gt;&lt;Reprint&gt;Not in File&lt;/Reprint&gt;&lt;Start_Page&gt;92&lt;/Start_Page&gt;&lt;End_Page&gt;96&lt;/End_Page&gt;&lt;Periodical&gt;West Indian Med.J.&lt;/Periodical&gt;&lt;Volume&gt;37&lt;/Volume&gt;&lt;Issue&gt;2&lt;/Issue&gt;&lt;Web_URL&gt;PM:3218230&lt;/Web_URL&gt;&lt;ZZ_JournalStdAbbrev&gt;&lt;f name="System"&gt;West Indian Med.J.&lt;/f&gt;&lt;/ZZ_JournalStdAbbrev&gt;&lt;ZZ_WorkformID&gt;1&lt;/ZZ_WorkformID&gt;&lt;/MDL&gt;&lt;/Cite&gt;&lt;/Refman&gt;</w:instrText>
      </w:r>
      <w:r w:rsidR="004A088C">
        <w:rPr>
          <w:rFonts w:cs="Arial"/>
        </w:rPr>
        <w:fldChar w:fldCharType="separate"/>
      </w:r>
      <w:r w:rsidR="004A088C">
        <w:rPr>
          <w:rFonts w:cs="Arial"/>
          <w:noProof/>
        </w:rPr>
        <w:t>(Forrester and Grell 1988)</w:t>
      </w:r>
      <w:r w:rsidR="004A088C">
        <w:rPr>
          <w:rFonts w:cs="Arial"/>
        </w:rPr>
        <w:fldChar w:fldCharType="end"/>
      </w:r>
      <w:r w:rsidR="00CA3470">
        <w:rPr>
          <w:rFonts w:cs="Arial"/>
        </w:rPr>
        <w:t xml:space="preserve">, and this had little effect on the meta-analysis results. In addition, funnel plot analysis was used to assess publication bias, with little risk shown. </w:t>
      </w:r>
    </w:p>
    <w:p w14:paraId="7D1155A2" w14:textId="77777777" w:rsidR="00B533EC" w:rsidRDefault="00B533EC" w:rsidP="00B533EC">
      <w:pPr>
        <w:pStyle w:val="Heading3"/>
      </w:pPr>
      <w:bookmarkStart w:id="22" w:name="_Toc394569162"/>
      <w:bookmarkStart w:id="23" w:name="_Toc431458430"/>
      <w:r>
        <w:t>Data extraction and analysis</w:t>
      </w:r>
      <w:bookmarkEnd w:id="22"/>
      <w:bookmarkEnd w:id="23"/>
    </w:p>
    <w:p w14:paraId="7D1155A3" w14:textId="77777777" w:rsidR="00B0414B" w:rsidRDefault="00C5333A" w:rsidP="00E968B4">
      <w:r>
        <w:t xml:space="preserve">Two review authors independently extracted data </w:t>
      </w:r>
      <w:r w:rsidR="00344248">
        <w:t xml:space="preserve">from included trials using a standard data extraction form, with a third author checking for accuracy. Despite this, </w:t>
      </w:r>
      <w:r w:rsidR="00302BE1">
        <w:t xml:space="preserve">FSANZ notes </w:t>
      </w:r>
      <w:r w:rsidR="004800B0">
        <w:t>t</w:t>
      </w:r>
      <w:r w:rsidR="0072499C">
        <w:t>he following inaccuracies:</w:t>
      </w:r>
    </w:p>
    <w:p w14:paraId="7D1155A4" w14:textId="77777777" w:rsidR="00FA4B53" w:rsidRDefault="00FA4B53" w:rsidP="00E968B4"/>
    <w:p w14:paraId="7D1155A5" w14:textId="77777777" w:rsidR="00B76821" w:rsidRDefault="0072499C" w:rsidP="00080325">
      <w:pPr>
        <w:pStyle w:val="FSBullet1"/>
      </w:pPr>
      <w:r>
        <w:t>Duplicate inclusion of results from the Trials of Hyperte</w:t>
      </w:r>
      <w:r w:rsidR="00B76821">
        <w:t xml:space="preserve">nsion Prevention </w:t>
      </w:r>
      <w:r w:rsidR="006D13DF">
        <w:t>P</w:t>
      </w:r>
      <w:r w:rsidR="00B76821">
        <w:t xml:space="preserve">hase 1 </w:t>
      </w:r>
      <w:r w:rsidR="006D13DF">
        <w:t xml:space="preserve">(TOHP1) </w:t>
      </w:r>
      <w:r w:rsidR="00B76821">
        <w:t xml:space="preserve">study </w:t>
      </w:r>
      <w:r w:rsidR="00B76821">
        <w:fldChar w:fldCharType="begin">
          <w:fldData xml:space="preserve">PFJlZm1hbj48Q2l0ZT48QXV0aG9yPlRyaWFsIEh5cCBQcnYgQ29sPC9BdXRob3I+PFllYXI+MTk5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</w:fldData>
        </w:fldChar>
      </w:r>
      <w:r w:rsidR="00216332">
        <w:instrText xml:space="preserve"> ADDIN REFMGR.CITE </w:instrText>
      </w:r>
      <w:r w:rsidR="00216332">
        <w:fldChar w:fldCharType="begin">
          <w:fldData xml:space="preserve">PFJlZm1hbj48Q2l0ZT48QXV0aG9yPlRyaWFsIEh5cCBQcnYgQ29sPC9BdXRob3I+PFllYXI+MTk5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</w:fldData>
        </w:fldChar>
      </w:r>
      <w:r w:rsidR="00216332">
        <w:instrText xml:space="preserve"> ADDIN EN.CITE.DATA </w:instrText>
      </w:r>
      <w:r w:rsidR="00216332">
        <w:fldChar w:fldCharType="end"/>
      </w:r>
      <w:r w:rsidR="00B76821">
        <w:fldChar w:fldCharType="separate"/>
      </w:r>
      <w:r w:rsidR="00B76821">
        <w:rPr>
          <w:noProof/>
        </w:rPr>
        <w:t xml:space="preserve">(Trial Hyp Prv Col 1992; Whelton </w:t>
      </w:r>
      <w:r w:rsidR="00C9556A">
        <w:rPr>
          <w:noProof/>
        </w:rPr>
        <w:t>et al.</w:t>
      </w:r>
      <w:r w:rsidR="00B76821">
        <w:rPr>
          <w:noProof/>
        </w:rPr>
        <w:t xml:space="preserve"> 1995)</w:t>
      </w:r>
      <w:r w:rsidR="00B76821">
        <w:fldChar w:fldCharType="end"/>
      </w:r>
    </w:p>
    <w:p w14:paraId="7D1155A6" w14:textId="77777777" w:rsidR="00B76821" w:rsidRDefault="00B76821" w:rsidP="00080325">
      <w:pPr>
        <w:pStyle w:val="FSBullet1"/>
      </w:pPr>
      <w:r>
        <w:t xml:space="preserve">Data extraction inverted for control and intervention groups </w:t>
      </w:r>
      <w:r>
        <w:fldChar w:fldCharType="begin"/>
      </w:r>
      <w:r w:rsidR="00216332">
        <w:instrText xml:space="preserve"> ADDIN REFMGR.CITE &lt;Refman&gt;&lt;Cite&gt;&lt;Author&gt;Siani&lt;/Author&gt;&lt;Year&gt;1991&lt;/Year&gt;&lt;RecNum&gt;2&lt;/RecNum&gt;&lt;IDText&gt;Increasing the dietary potassium intake reduces the need for antihypertensive medication&lt;/IDText&gt;&lt;MDL Ref_Type="Journal"&gt;&lt;Ref_Type&gt;Journal&lt;/Ref_Type&gt;&lt;Ref_ID&gt;2&lt;/Ref_ID&gt;&lt;Title_Primary&gt;Increasing the dietary potassium intake reduces the need for antihypertensive medication&lt;/Title_Primary&gt;&lt;Authors_Primary&gt;Siani,A.&lt;/Authors_Primary&gt;&lt;Authors_Primary&gt;Strazzullo,P.&lt;/Authors_Primary&gt;&lt;Authors_Primary&gt;Giacco,A.&lt;/Authors_Primary&gt;&lt;Authors_Primary&gt;Pacioni,D.&lt;/Authors_Primary&gt;&lt;Authors_Primary&gt;Celentano,E.&lt;/Authors_Primary&gt;&lt;Authors_Primary&gt;Mancini,M.&lt;/Authors_Primary&gt;&lt;Date_Primary&gt;1991/11/15&lt;/Date_Primary&gt;&lt;Keywords&gt;administration &amp;amp; dosage&lt;/Keywords&gt;&lt;Keywords&gt;Adult&lt;/Keywords&gt;&lt;Keywords&gt;Antihypertensive Agents&lt;/Keywords&gt;&lt;Keywords&gt;blood&lt;/Keywords&gt;&lt;Keywords&gt;Blood Pressure&lt;/Keywords&gt;&lt;Keywords&gt;Diet&lt;/Keywords&gt;&lt;Keywords&gt;diet therapy&lt;/Keywords&gt;&lt;Keywords&gt;drug therapy&lt;/Keywords&gt;&lt;Keywords&gt;Drug Therapy,Combination&lt;/Keywords&gt;&lt;Keywords&gt;Female&lt;/Keywords&gt;&lt;Keywords&gt;Follow-Up Studies&lt;/Keywords&gt;&lt;Keywords&gt;Humans&lt;/Keywords&gt;&lt;Keywords&gt;Hypertension&lt;/Keywords&gt;&lt;Keywords&gt;Male&lt;/Keywords&gt;&lt;Keywords&gt;Middle Aged&lt;/Keywords&gt;&lt;Keywords&gt;Potassium&lt;/Keywords&gt;&lt;Keywords&gt;Sodium&lt;/Keywords&gt;&lt;Keywords&gt;Statistics as Topic&lt;/Keywords&gt;&lt;Reprint&gt;Not in File&lt;/Reprint&gt;&lt;Start_Page&gt;753&lt;/Start_Page&gt;&lt;End_Page&gt;759&lt;/End_Page&gt;&lt;Periodical&gt;Ann.Intern.Med.&lt;/Periodical&gt;&lt;Volume&gt;115&lt;/Volume&gt;&lt;Issue&gt;10&lt;/Issue&gt;&lt;Address&gt;Second Medical School, University of Naples, Italy&lt;/Address&gt;&lt;Web_URL&gt;PM:1929022&lt;/Web_URL&gt;&lt;ZZ_JournalStdAbbrev&gt;&lt;f name="System"&gt;Ann.Intern.Med.&lt;/f&gt;&lt;/ZZ_JournalStdAbbrev&gt;&lt;ZZ_WorkformID&gt;1&lt;/ZZ_WorkformID&gt;&lt;/MDL&gt;&lt;/Cite&gt;&lt;/Refman&gt;</w:instrText>
      </w:r>
      <w:r>
        <w:fldChar w:fldCharType="separate"/>
      </w:r>
      <w:r>
        <w:rPr>
          <w:noProof/>
        </w:rPr>
        <w:t xml:space="preserve">(Siani </w:t>
      </w:r>
      <w:r w:rsidR="00C9556A">
        <w:rPr>
          <w:noProof/>
        </w:rPr>
        <w:t>et al.</w:t>
      </w:r>
      <w:r>
        <w:rPr>
          <w:noProof/>
        </w:rPr>
        <w:t xml:space="preserve"> 1991)</w:t>
      </w:r>
      <w:r>
        <w:fldChar w:fldCharType="end"/>
      </w:r>
    </w:p>
    <w:p w14:paraId="7D1155A7" w14:textId="77777777" w:rsidR="0072499C" w:rsidRDefault="00B76821" w:rsidP="00080325">
      <w:pPr>
        <w:pStyle w:val="FSBullet1"/>
      </w:pPr>
      <w:r>
        <w:t>D</w:t>
      </w:r>
      <w:r w:rsidR="0072499C">
        <w:t>ata extracted f</w:t>
      </w:r>
      <w:r>
        <w:t xml:space="preserve">or incorrect intervention group </w:t>
      </w:r>
      <w:r>
        <w:fldChar w:fldCharType="begin"/>
      </w:r>
      <w:r w:rsidR="00216332">
        <w:instrText xml:space="preserve"> ADDIN REFMGR.CITE &lt;Refman&gt;&lt;Cite&gt;&lt;Author&gt;Chalmers&lt;/Author&gt;&lt;Year&gt;1986&lt;/Year&gt;&lt;RecNum&gt;33&lt;/RecNum&gt;&lt;IDText&gt;Australian National Health and Medical Research Council dietary salt study in mild hypertension.&lt;/IDText&gt;&lt;MDL Ref_Type="Journal"&gt;&lt;Ref_Type&gt;Journal&lt;/Ref_Type&gt;&lt;Ref_ID&gt;33&lt;/Ref_ID&gt;&lt;Title_Primary&gt;&lt;f name="@Arial Unicode MS"&gt;Australian National Health and Medical Research Council dietary salt study in mild hypertension.&lt;/f&gt;&lt;/Title_Primary&gt;&lt;Authors_Primary&gt;Chalmers,J&lt;/Authors_Primary&gt;&lt;Authors_Primary&gt;Morgan,T&lt;/Authors_Primary&gt;&lt;Authors_Primary&gt;Doyle,A&lt;/Authors_Primary&gt;&lt;Authors_Primary&gt;Dickson,B&lt;/Authors_Primary&gt;&lt;Authors_Primary&gt;Hopper,J&lt;/Authors_Primary&gt;&lt;Authors_Primary&gt;Mathews,J&lt;/Authors_Primary&gt;&lt;Authors_Primary&gt;Matthews,G&lt;/Authors_Primary&gt;&lt;Authors_Primary&gt;Moulds,R&lt;/Authors_Primary&gt;&lt;Authors_Primary&gt;Myers,J&lt;/Authors_Primary&gt;&lt;Authors_Primary&gt;Nowson,C&lt;/Authors_Primary&gt;&lt;Authors_Primary&gt;Scoggins,B&lt;/Authors_Primary&gt;&lt;Authors_Primary&gt;Stebbin,M&lt;/Authors_Primary&gt;&lt;Date_Primary&gt;1986&lt;/Date_Primary&gt;&lt;Reprint&gt;Not in File&lt;/Reprint&gt;&lt;Start_Page&gt;S629&lt;/Start_Page&gt;&lt;End_Page&gt;S637&lt;/End_Page&gt;&lt;Periodical&gt;Journal of Hypertension&lt;/Periodical&gt;&lt;Volume&gt;suppl 6&lt;/Volume&gt;&lt;ZZ_JournalFull&gt;&lt;f name="System"&gt;Journal of Hypertension&lt;/f&gt;&lt;/ZZ_JournalFull&gt;&lt;ZZ_WorkformID&gt;1&lt;/ZZ_WorkformID&gt;&lt;/MDL&gt;&lt;/Cite&gt;&lt;/Refman&gt;</w:instrText>
      </w:r>
      <w:r>
        <w:fldChar w:fldCharType="separate"/>
      </w:r>
      <w:r>
        <w:rPr>
          <w:noProof/>
        </w:rPr>
        <w:t xml:space="preserve">(Chalmers </w:t>
      </w:r>
      <w:r w:rsidR="00C9556A">
        <w:rPr>
          <w:noProof/>
        </w:rPr>
        <w:t>et al.</w:t>
      </w:r>
      <w:r>
        <w:rPr>
          <w:noProof/>
        </w:rPr>
        <w:t xml:space="preserve"> 1986)</w:t>
      </w:r>
      <w:r>
        <w:fldChar w:fldCharType="end"/>
      </w:r>
      <w:r w:rsidR="00FA4B53">
        <w:t>.</w:t>
      </w:r>
    </w:p>
    <w:p w14:paraId="7D1155A8" w14:textId="77777777" w:rsidR="00B76821" w:rsidRDefault="00B76821" w:rsidP="00B76821">
      <w:pPr>
        <w:pStyle w:val="ListParagraph"/>
      </w:pPr>
    </w:p>
    <w:p w14:paraId="7D1155A9" w14:textId="77777777" w:rsidR="00FC4025" w:rsidRDefault="0072499C" w:rsidP="00E968B4">
      <w:r>
        <w:t xml:space="preserve">To determine the effect of these errors </w:t>
      </w:r>
      <w:r w:rsidR="003B6E4F">
        <w:t xml:space="preserve">FSANZ repeated </w:t>
      </w:r>
      <w:r>
        <w:t xml:space="preserve">the meta-analysis. </w:t>
      </w:r>
      <w:r w:rsidR="00153666">
        <w:t xml:space="preserve">First, because </w:t>
      </w:r>
      <w:r w:rsidR="00482F32">
        <w:t xml:space="preserve">the </w:t>
      </w:r>
      <w:r w:rsidR="00153666">
        <w:t xml:space="preserve">WHO used </w:t>
      </w:r>
      <w:proofErr w:type="spellStart"/>
      <w:r w:rsidR="00153666">
        <w:t>RevMan</w:t>
      </w:r>
      <w:proofErr w:type="spellEnd"/>
      <w:r w:rsidR="00153666">
        <w:t xml:space="preserve"> to analyse their data whereas FSANZ </w:t>
      </w:r>
      <w:r w:rsidR="009C4B41">
        <w:t>used</w:t>
      </w:r>
      <w:r w:rsidR="00153666">
        <w:t xml:space="preserve"> </w:t>
      </w:r>
      <w:proofErr w:type="spellStart"/>
      <w:r w:rsidR="00153666">
        <w:t>StatsDirect</w:t>
      </w:r>
      <w:proofErr w:type="spellEnd"/>
      <w:r w:rsidR="00397307">
        <w:t xml:space="preserve"> (</w:t>
      </w:r>
      <w:r w:rsidR="00960201" w:rsidRPr="00390A07">
        <w:rPr>
          <w:rFonts w:cs="Arial"/>
          <w:szCs w:val="18"/>
        </w:rPr>
        <w:t xml:space="preserve">England: </w:t>
      </w:r>
      <w:proofErr w:type="spellStart"/>
      <w:r w:rsidR="00960201" w:rsidRPr="00390A07">
        <w:rPr>
          <w:rFonts w:cs="Arial"/>
          <w:szCs w:val="18"/>
        </w:rPr>
        <w:t>StatsDirect</w:t>
      </w:r>
      <w:proofErr w:type="spellEnd"/>
      <w:r w:rsidR="00960201" w:rsidRPr="00390A07">
        <w:rPr>
          <w:rFonts w:cs="Arial"/>
          <w:szCs w:val="18"/>
        </w:rPr>
        <w:t xml:space="preserve"> Ltd. 2008)</w:t>
      </w:r>
      <w:r w:rsidR="00153666">
        <w:t xml:space="preserve">, FSANZ replicated the WHO analysis without </w:t>
      </w:r>
      <w:r w:rsidR="003B6E4F">
        <w:t>data correction</w:t>
      </w:r>
      <w:r w:rsidR="00153666">
        <w:t>. T</w:t>
      </w:r>
      <w:r w:rsidR="00482F32">
        <w:t>his produced the</w:t>
      </w:r>
      <w:r w:rsidR="00D938C8">
        <w:t xml:space="preserve"> same</w:t>
      </w:r>
      <w:r w:rsidR="000E7FB8">
        <w:t xml:space="preserve"> </w:t>
      </w:r>
      <w:r w:rsidR="00FC4025">
        <w:t>mean differences and confidence intervals for both individual studies and pooled effects</w:t>
      </w:r>
      <w:r w:rsidR="00C5333A">
        <w:t xml:space="preserve"> as those obtained by the WHO</w:t>
      </w:r>
      <w:r w:rsidR="00FC4025">
        <w:t>. Th</w:t>
      </w:r>
      <w:r w:rsidR="009C4B41">
        <w:t xml:space="preserve">erefore any differences in analytical results are not related to use of different </w:t>
      </w:r>
      <w:r w:rsidR="00FC4025">
        <w:t>statistical software packages</w:t>
      </w:r>
      <w:r w:rsidR="000F5F09">
        <w:t>.</w:t>
      </w:r>
    </w:p>
    <w:p w14:paraId="7D1155AA" w14:textId="77777777" w:rsidR="00FC4025" w:rsidRDefault="00FC4025" w:rsidP="00E968B4"/>
    <w:p w14:paraId="7D1155AB" w14:textId="4EC6306F" w:rsidR="0072499C" w:rsidRDefault="006475F7" w:rsidP="00E968B4">
      <w:r>
        <w:t xml:space="preserve">Following correction of data extraction </w:t>
      </w:r>
      <w:r w:rsidR="00153666">
        <w:t>for two studies (</w:t>
      </w:r>
      <w:proofErr w:type="spellStart"/>
      <w:r w:rsidR="00153666">
        <w:rPr>
          <w:noProof/>
        </w:rPr>
        <w:t>Siani</w:t>
      </w:r>
      <w:proofErr w:type="spellEnd"/>
      <w:r w:rsidR="00153666">
        <w:rPr>
          <w:noProof/>
        </w:rPr>
        <w:t xml:space="preserve"> </w:t>
      </w:r>
      <w:r w:rsidR="00C9556A">
        <w:rPr>
          <w:noProof/>
        </w:rPr>
        <w:t>et al.</w:t>
      </w:r>
      <w:r w:rsidR="00153666">
        <w:rPr>
          <w:noProof/>
        </w:rPr>
        <w:t xml:space="preserve"> 1991; Chalmers </w:t>
      </w:r>
      <w:r w:rsidR="00C9556A">
        <w:rPr>
          <w:noProof/>
        </w:rPr>
        <w:t>et al.</w:t>
      </w:r>
      <w:r w:rsidR="00153666">
        <w:rPr>
          <w:noProof/>
        </w:rPr>
        <w:t xml:space="preserve"> 1986) and excluding the duplicated data from</w:t>
      </w:r>
      <w:r w:rsidR="006D13DF">
        <w:rPr>
          <w:noProof/>
        </w:rPr>
        <w:t xml:space="preserve"> TOHP1</w:t>
      </w:r>
      <w:r w:rsidR="00A16B57">
        <w:rPr>
          <w:noProof/>
        </w:rPr>
        <w:t xml:space="preserve"> </w:t>
      </w:r>
      <w:r w:rsidR="00A16B57">
        <w:rPr>
          <w:noProof/>
        </w:rPr>
        <w:fldChar w:fldCharType="begin">
          <w:fldData xml:space="preserve">PFJlZm1hbj48Q2l0ZT48QXV0aG9yPldoZWx0b248L0F1dGhvcj48WWVhcj4xOTk1PC9ZZWFyPjxS
ZWNOdW0+NzwvUmVjTnVtPjxJRFRleHQ+VGhlIGVmZmVjdCBvZiBwb3Rhc3NpdW0gc3VwcGxlbWVu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cmF0aXZlIFJlc2VhcmNoIEdyb3VwPC9JRFRleHQ+PE1ETCBSZWZfVHlwZT0iSm91cm5hbCI+PFJl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</w:fldData>
        </w:fldChar>
      </w:r>
      <w:r w:rsidR="00216332">
        <w:rPr>
          <w:noProof/>
        </w:rPr>
        <w:instrText xml:space="preserve"> ADDIN REFMGR.CITE </w:instrText>
      </w:r>
      <w:r w:rsidR="00216332">
        <w:rPr>
          <w:noProof/>
        </w:rPr>
        <w:fldChar w:fldCharType="begin">
          <w:fldData xml:space="preserve">PFJlZm1hbj48Q2l0ZT48QXV0aG9yPldoZWx0b248L0F1dGhvcj48WWVhcj4xOTk1PC9ZZWFyPjxS
ZWNOdW0+NzwvUmVjTnVtPjxJRFRleHQ+VGhlIGVmZmVjdCBvZiBwb3Rhc3NpdW0gc3VwcGxlbWVu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cmF0aXZlIFJlc2VhcmNoIEdyb3VwPC9JRFRleHQ+PE1ETCBSZWZfVHlwZT0iSm91cm5hbCI+PFJl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</w:fldData>
        </w:fldChar>
      </w:r>
      <w:r w:rsidR="00216332">
        <w:rPr>
          <w:noProof/>
        </w:rPr>
        <w:instrText xml:space="preserve"> ADDIN EN.CITE.DATA </w:instrText>
      </w:r>
      <w:r w:rsidR="00216332">
        <w:rPr>
          <w:noProof/>
        </w:rPr>
      </w:r>
      <w:r w:rsidR="00216332">
        <w:rPr>
          <w:noProof/>
        </w:rPr>
        <w:fldChar w:fldCharType="end"/>
      </w:r>
      <w:r w:rsidR="00A16B57">
        <w:rPr>
          <w:noProof/>
        </w:rPr>
      </w:r>
      <w:r w:rsidR="00A16B57">
        <w:rPr>
          <w:noProof/>
        </w:rPr>
        <w:fldChar w:fldCharType="separate"/>
      </w:r>
      <w:r w:rsidR="00A16B57">
        <w:rPr>
          <w:noProof/>
        </w:rPr>
        <w:t xml:space="preserve">(Whelton </w:t>
      </w:r>
      <w:r w:rsidR="00C9556A">
        <w:rPr>
          <w:noProof/>
        </w:rPr>
        <w:t>et al.</w:t>
      </w:r>
      <w:r w:rsidR="00A16B57">
        <w:rPr>
          <w:noProof/>
        </w:rPr>
        <w:t xml:space="preserve"> 1995)</w:t>
      </w:r>
      <w:r w:rsidR="00A16B57">
        <w:rPr>
          <w:noProof/>
        </w:rPr>
        <w:fldChar w:fldCharType="end"/>
      </w:r>
      <w:r>
        <w:t>, t</w:t>
      </w:r>
      <w:r w:rsidR="0072499C">
        <w:t>he results</w:t>
      </w:r>
      <w:r w:rsidR="002D544F">
        <w:t xml:space="preserve"> for resting systolic </w:t>
      </w:r>
      <w:r w:rsidR="00D3076E">
        <w:t xml:space="preserve">and diastolic </w:t>
      </w:r>
      <w:r w:rsidR="002D544F">
        <w:t>blood pressure</w:t>
      </w:r>
      <w:r w:rsidR="0072499C">
        <w:t xml:space="preserve"> were not substantially </w:t>
      </w:r>
      <w:r>
        <w:t>altered</w:t>
      </w:r>
      <w:r w:rsidR="003B1341">
        <w:t xml:space="preserve"> and differences remained significant</w:t>
      </w:r>
      <w:r w:rsidR="001323E4">
        <w:t xml:space="preserve"> (see Table </w:t>
      </w:r>
      <w:r w:rsidR="00752150">
        <w:t>3</w:t>
      </w:r>
      <w:r w:rsidR="001323E4">
        <w:t>)</w:t>
      </w:r>
      <w:r>
        <w:t xml:space="preserve">. </w:t>
      </w:r>
      <w:r w:rsidR="001323E4">
        <w:t>T</w:t>
      </w:r>
      <w:r w:rsidR="0072499C">
        <w:t>he re-analysed forest plot</w:t>
      </w:r>
      <w:r w:rsidR="00D3076E">
        <w:t>s</w:t>
      </w:r>
      <w:r w:rsidR="0072499C">
        <w:t xml:space="preserve"> </w:t>
      </w:r>
      <w:r w:rsidR="00D3076E">
        <w:t xml:space="preserve">are </w:t>
      </w:r>
      <w:r w:rsidR="0072499C">
        <w:t>presented in Figure</w:t>
      </w:r>
      <w:r w:rsidR="00D3076E">
        <w:t>s</w:t>
      </w:r>
      <w:r w:rsidR="0072499C">
        <w:t xml:space="preserve"> </w:t>
      </w:r>
      <w:r w:rsidR="0039153E">
        <w:t xml:space="preserve">1 and </w:t>
      </w:r>
      <w:r w:rsidR="0072499C">
        <w:t xml:space="preserve">2. </w:t>
      </w:r>
      <w:r w:rsidR="00397554">
        <w:t xml:space="preserve">The </w:t>
      </w:r>
      <w:r w:rsidR="004E5CD0">
        <w:t xml:space="preserve">re-analysis </w:t>
      </w:r>
      <w:r w:rsidR="00397554">
        <w:t>do</w:t>
      </w:r>
      <w:r w:rsidR="004E5CD0">
        <w:t>es</w:t>
      </w:r>
      <w:r w:rsidR="00397554">
        <w:t xml:space="preserve"> not impact on the conclusions of the WHO review.</w:t>
      </w:r>
    </w:p>
    <w:p w14:paraId="7D1155AC" w14:textId="77777777" w:rsidR="00023724" w:rsidRDefault="00023724" w:rsidP="00E968B4"/>
    <w:p w14:paraId="7D1155AD" w14:textId="243CEF9D" w:rsidR="00023724" w:rsidRDefault="00023724" w:rsidP="00E968B4">
      <w:r>
        <w:t xml:space="preserve">It should be noted that the </w:t>
      </w:r>
      <w:r w:rsidR="00D928FE">
        <w:t xml:space="preserve">WHO </w:t>
      </w:r>
      <w:r>
        <w:t xml:space="preserve">meta-analysis included eight studies with a parallel design and 14 with a cross-over design. The effects of trial design were assessed in the sub-group analyses, with both study types showing a significant effect of increased potassium intake reducing blood pressure. However, </w:t>
      </w:r>
      <w:r w:rsidR="00956DC3">
        <w:t xml:space="preserve">when describing </w:t>
      </w:r>
      <w:r w:rsidR="003B7053">
        <w:t>the number of participants</w:t>
      </w:r>
      <w:r w:rsidR="00D903E8">
        <w:t xml:space="preserve"> in the summary tables, the WHO document had counted the</w:t>
      </w:r>
      <w:r w:rsidR="003B7053">
        <w:t xml:space="preserve"> </w:t>
      </w:r>
      <w:r>
        <w:t>subjects in cross-over s</w:t>
      </w:r>
      <w:r w:rsidR="003B7053">
        <w:t>tudies</w:t>
      </w:r>
      <w:r w:rsidR="00956DC3">
        <w:t xml:space="preserve"> </w:t>
      </w:r>
      <w:r w:rsidR="00046508">
        <w:t>once as intervention subjects, and once as control subjects</w:t>
      </w:r>
      <w:r w:rsidR="00D903E8">
        <w:t>.</w:t>
      </w:r>
      <w:r>
        <w:t xml:space="preserve"> </w:t>
      </w:r>
      <w:r w:rsidR="008478CE">
        <w:t>The</w:t>
      </w:r>
      <w:r>
        <w:t xml:space="preserve"> </w:t>
      </w:r>
      <w:r w:rsidR="008478CE">
        <w:t xml:space="preserve">revised participant numbers in Table </w:t>
      </w:r>
      <w:r w:rsidR="00752150">
        <w:t>3</w:t>
      </w:r>
      <w:r w:rsidR="008478CE">
        <w:t xml:space="preserve"> were derived by </w:t>
      </w:r>
      <w:r w:rsidR="00D928FE">
        <w:t xml:space="preserve">FSANZ </w:t>
      </w:r>
      <w:r w:rsidR="003B7053">
        <w:t xml:space="preserve">counting </w:t>
      </w:r>
      <w:r w:rsidR="008478CE">
        <w:t>cross-over study participants</w:t>
      </w:r>
      <w:r w:rsidR="003B7053">
        <w:t xml:space="preserve"> only once</w:t>
      </w:r>
      <w:r w:rsidR="008478CE">
        <w:t xml:space="preserve">, as well as the removal of the </w:t>
      </w:r>
      <w:r w:rsidR="006D13DF">
        <w:t>duplicated TOHP1 results</w:t>
      </w:r>
      <w:r w:rsidR="00FC5EE7">
        <w:t xml:space="preserve"> </w:t>
      </w:r>
      <w:r w:rsidR="00A16B57">
        <w:fldChar w:fldCharType="begin">
          <w:fldData xml:space="preserve">PFJlZm1hbj48Q2l0ZT48QXV0aG9yPldoZWx0b248L0F1dGhvcj48WWVhcj4xOTk1PC9ZZWFyPjxS
ZWNOdW0+NzwvUmVjTnVtPjxJRFRleHQ+VGhlIGVmZmVjdCBvZiBwb3Rhc3NpdW0gc3VwcGxlbWVu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cmF0aXZlIFJlc2VhcmNoIEdyb3VwPC9JRFRleHQ+PE1ETCBSZWZfVHlwZT0iSm91cm5hbCI+PFJl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</w:fldData>
        </w:fldChar>
      </w:r>
      <w:r w:rsidR="00216332">
        <w:instrText xml:space="preserve"> ADDIN REFMGR.CITE </w:instrText>
      </w:r>
      <w:r w:rsidR="00216332">
        <w:fldChar w:fldCharType="begin">
          <w:fldData xml:space="preserve">PFJlZm1hbj48Q2l0ZT48QXV0aG9yPldoZWx0b248L0F1dGhvcj48WWVhcj4xOTk1PC9ZZWFyPjxS
ZWNOdW0+NzwvUmVjTnVtPjxJRFRleHQ+VGhlIGVmZmVjdCBvZiBwb3Rhc3NpdW0gc3VwcGxlbWVu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cmF0aXZlIFJlc2VhcmNoIEdyb3VwPC9JRFRleHQ+PE1ETCBSZWZfVHlwZT0iSm91cm5hbCI+PFJl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</w:fldData>
        </w:fldChar>
      </w:r>
      <w:r w:rsidR="00216332">
        <w:instrText xml:space="preserve"> ADDIN EN.CITE.DATA </w:instrText>
      </w:r>
      <w:r w:rsidR="00216332">
        <w:fldChar w:fldCharType="end"/>
      </w:r>
      <w:r w:rsidR="00A16B57">
        <w:fldChar w:fldCharType="separate"/>
      </w:r>
      <w:r w:rsidR="00A16B57">
        <w:rPr>
          <w:noProof/>
        </w:rPr>
        <w:t xml:space="preserve">(Whelton </w:t>
      </w:r>
      <w:r w:rsidR="00C9556A">
        <w:rPr>
          <w:noProof/>
        </w:rPr>
        <w:t>et al.</w:t>
      </w:r>
      <w:r w:rsidR="00A16B57">
        <w:rPr>
          <w:noProof/>
        </w:rPr>
        <w:t xml:space="preserve"> 1995)</w:t>
      </w:r>
      <w:r w:rsidR="00A16B57">
        <w:fldChar w:fldCharType="end"/>
      </w:r>
      <w:r w:rsidR="00A16B57">
        <w:t xml:space="preserve"> </w:t>
      </w:r>
      <w:r w:rsidR="008478CE">
        <w:t>from the analysis.</w:t>
      </w:r>
    </w:p>
    <w:p w14:paraId="7D1155AE" w14:textId="77777777" w:rsidR="0072499C" w:rsidRDefault="0072499C" w:rsidP="00E968B4"/>
    <w:p w14:paraId="7D1155AF" w14:textId="77777777" w:rsidR="00F21341" w:rsidRDefault="00F21341">
      <w:pPr>
        <w:rPr>
          <w:b/>
          <w:sz w:val="20"/>
        </w:rPr>
      </w:pPr>
      <w:r>
        <w:rPr>
          <w:b/>
          <w:sz w:val="20"/>
        </w:rPr>
        <w:br w:type="page"/>
      </w:r>
    </w:p>
    <w:p w14:paraId="7D1155B0" w14:textId="2DCF1D91" w:rsidR="00D3076E" w:rsidRPr="00080325" w:rsidRDefault="00D3076E" w:rsidP="00515C7C">
      <w:pPr>
        <w:spacing w:before="120" w:after="120"/>
        <w:ind w:left="1695" w:hanging="1695"/>
        <w:rPr>
          <w:b/>
          <w:i/>
        </w:rPr>
      </w:pPr>
      <w:r w:rsidRPr="00080325">
        <w:rPr>
          <w:b/>
          <w:i/>
        </w:rPr>
        <w:lastRenderedPageBreak/>
        <w:t xml:space="preserve">Table </w:t>
      </w:r>
      <w:r w:rsidR="00752150">
        <w:rPr>
          <w:b/>
          <w:i/>
        </w:rPr>
        <w:t>3</w:t>
      </w:r>
      <w:r w:rsidR="00515C7C">
        <w:rPr>
          <w:b/>
          <w:i/>
        </w:rPr>
        <w:tab/>
      </w:r>
      <w:r w:rsidR="00515C7C">
        <w:rPr>
          <w:b/>
          <w:i/>
        </w:rPr>
        <w:tab/>
      </w:r>
      <w:r w:rsidR="00967E40" w:rsidRPr="00080325">
        <w:rPr>
          <w:i/>
        </w:rPr>
        <w:t>Comparison of the r</w:t>
      </w:r>
      <w:r w:rsidRPr="00080325">
        <w:rPr>
          <w:i/>
        </w:rPr>
        <w:t xml:space="preserve">esults of </w:t>
      </w:r>
      <w:r w:rsidR="00967E40" w:rsidRPr="00080325">
        <w:rPr>
          <w:i/>
        </w:rPr>
        <w:t xml:space="preserve">the original </w:t>
      </w:r>
      <w:r w:rsidR="004E5CD0" w:rsidRPr="00080325">
        <w:rPr>
          <w:i/>
        </w:rPr>
        <w:t xml:space="preserve">WHO </w:t>
      </w:r>
      <w:r w:rsidR="00967E40" w:rsidRPr="00080325">
        <w:rPr>
          <w:i/>
        </w:rPr>
        <w:t xml:space="preserve">and </w:t>
      </w:r>
      <w:r w:rsidRPr="00080325">
        <w:rPr>
          <w:i/>
        </w:rPr>
        <w:t>revised meta-analyses for effects of increased potassium intake on resting systolic and diastolic blood pressure</w:t>
      </w:r>
    </w:p>
    <w:tbl>
      <w:tblPr>
        <w:tblStyle w:val="TableGrid"/>
        <w:tblW w:w="0" w:type="auto"/>
        <w:tblInd w:w="108" w:type="dxa"/>
        <w:tblLook w:val="04A0" w:firstRow="1" w:lastRow="0" w:firstColumn="1" w:lastColumn="0" w:noHBand="0" w:noVBand="1"/>
      </w:tblPr>
      <w:tblGrid>
        <w:gridCol w:w="1843"/>
        <w:gridCol w:w="1467"/>
        <w:gridCol w:w="1467"/>
        <w:gridCol w:w="1467"/>
        <w:gridCol w:w="1467"/>
        <w:gridCol w:w="1467"/>
      </w:tblGrid>
      <w:tr w:rsidR="002D544F" w:rsidRPr="002D544F" w14:paraId="7D1155B7" w14:textId="77777777" w:rsidTr="00515C7C">
        <w:trPr>
          <w:trHeight w:val="547"/>
        </w:trPr>
        <w:tc>
          <w:tcPr>
            <w:tcW w:w="1843" w:type="dxa"/>
            <w:shd w:val="clear" w:color="auto" w:fill="F2F2F2" w:themeFill="background1" w:themeFillShade="F2"/>
            <w:vAlign w:val="center"/>
          </w:tcPr>
          <w:p w14:paraId="7D1155B1" w14:textId="77777777" w:rsidR="002D544F" w:rsidRPr="002D544F" w:rsidRDefault="002D544F" w:rsidP="00E126AF">
            <w:pPr>
              <w:jc w:val="center"/>
              <w:rPr>
                <w:b/>
                <w:sz w:val="18"/>
              </w:rPr>
            </w:pPr>
          </w:p>
        </w:tc>
        <w:tc>
          <w:tcPr>
            <w:tcW w:w="1467" w:type="dxa"/>
            <w:shd w:val="clear" w:color="auto" w:fill="F2F2F2" w:themeFill="background1" w:themeFillShade="F2"/>
            <w:vAlign w:val="center"/>
          </w:tcPr>
          <w:p w14:paraId="7D1155B2" w14:textId="77777777" w:rsidR="002D544F" w:rsidRPr="002D544F" w:rsidRDefault="00967E40" w:rsidP="00E126AF">
            <w:pPr>
              <w:jc w:val="center"/>
              <w:rPr>
                <w:b/>
                <w:sz w:val="18"/>
              </w:rPr>
            </w:pPr>
            <w:r>
              <w:rPr>
                <w:b/>
                <w:sz w:val="18"/>
              </w:rPr>
              <w:t xml:space="preserve">N </w:t>
            </w:r>
            <w:r w:rsidR="002D544F" w:rsidRPr="002D544F">
              <w:rPr>
                <w:b/>
                <w:sz w:val="18"/>
              </w:rPr>
              <w:t>Studies (</w:t>
            </w:r>
            <w:r>
              <w:rPr>
                <w:b/>
                <w:sz w:val="18"/>
              </w:rPr>
              <w:t xml:space="preserve">N </w:t>
            </w:r>
            <w:r w:rsidR="002D544F" w:rsidRPr="002D544F">
              <w:rPr>
                <w:b/>
                <w:sz w:val="18"/>
              </w:rPr>
              <w:t>participants)</w:t>
            </w:r>
          </w:p>
        </w:tc>
        <w:tc>
          <w:tcPr>
            <w:tcW w:w="1467" w:type="dxa"/>
            <w:shd w:val="clear" w:color="auto" w:fill="F2F2F2" w:themeFill="background1" w:themeFillShade="F2"/>
            <w:vAlign w:val="center"/>
          </w:tcPr>
          <w:p w14:paraId="7D1155B3" w14:textId="77777777" w:rsidR="002D544F" w:rsidRPr="002D544F" w:rsidRDefault="002D544F" w:rsidP="00E126AF">
            <w:pPr>
              <w:jc w:val="center"/>
              <w:rPr>
                <w:b/>
                <w:sz w:val="18"/>
              </w:rPr>
            </w:pPr>
            <w:r w:rsidRPr="002D544F">
              <w:rPr>
                <w:b/>
                <w:sz w:val="18"/>
              </w:rPr>
              <w:t>Mean Difference</w:t>
            </w:r>
            <w:r w:rsidR="009F77BD">
              <w:rPr>
                <w:b/>
                <w:sz w:val="18"/>
              </w:rPr>
              <w:t xml:space="preserve"> (mm</w:t>
            </w:r>
            <w:r w:rsidR="00967E40">
              <w:rPr>
                <w:b/>
                <w:sz w:val="18"/>
              </w:rPr>
              <w:t>Hg)</w:t>
            </w:r>
          </w:p>
        </w:tc>
        <w:tc>
          <w:tcPr>
            <w:tcW w:w="1467" w:type="dxa"/>
            <w:shd w:val="clear" w:color="auto" w:fill="F2F2F2" w:themeFill="background1" w:themeFillShade="F2"/>
            <w:vAlign w:val="center"/>
          </w:tcPr>
          <w:p w14:paraId="7D1155B4" w14:textId="77777777" w:rsidR="002D544F" w:rsidRPr="002D544F" w:rsidRDefault="002D544F" w:rsidP="00E126AF">
            <w:pPr>
              <w:jc w:val="center"/>
              <w:rPr>
                <w:b/>
                <w:sz w:val="18"/>
              </w:rPr>
            </w:pPr>
            <w:r>
              <w:rPr>
                <w:b/>
                <w:sz w:val="18"/>
              </w:rPr>
              <w:t xml:space="preserve">Lower </w:t>
            </w:r>
            <w:r w:rsidR="004800B0">
              <w:rPr>
                <w:b/>
                <w:sz w:val="18"/>
              </w:rPr>
              <w:t xml:space="preserve">95% </w:t>
            </w:r>
            <w:r w:rsidRPr="002D544F">
              <w:rPr>
                <w:b/>
                <w:sz w:val="18"/>
              </w:rPr>
              <w:t>CI</w:t>
            </w:r>
          </w:p>
        </w:tc>
        <w:tc>
          <w:tcPr>
            <w:tcW w:w="1467" w:type="dxa"/>
            <w:shd w:val="clear" w:color="auto" w:fill="F2F2F2" w:themeFill="background1" w:themeFillShade="F2"/>
            <w:vAlign w:val="center"/>
          </w:tcPr>
          <w:p w14:paraId="7D1155B5" w14:textId="77777777" w:rsidR="002D544F" w:rsidRPr="002D544F" w:rsidRDefault="002D544F" w:rsidP="00E126AF">
            <w:pPr>
              <w:jc w:val="center"/>
              <w:rPr>
                <w:b/>
                <w:sz w:val="18"/>
              </w:rPr>
            </w:pPr>
            <w:r>
              <w:rPr>
                <w:b/>
                <w:sz w:val="18"/>
              </w:rPr>
              <w:t>Upper</w:t>
            </w:r>
            <w:r w:rsidR="004800B0">
              <w:rPr>
                <w:b/>
                <w:sz w:val="18"/>
              </w:rPr>
              <w:t xml:space="preserve"> 95%</w:t>
            </w:r>
            <w:r>
              <w:rPr>
                <w:b/>
                <w:sz w:val="18"/>
              </w:rPr>
              <w:t xml:space="preserve"> </w:t>
            </w:r>
            <w:r w:rsidRPr="002D544F">
              <w:rPr>
                <w:b/>
                <w:sz w:val="18"/>
              </w:rPr>
              <w:t>CI</w:t>
            </w:r>
          </w:p>
        </w:tc>
        <w:tc>
          <w:tcPr>
            <w:tcW w:w="1467" w:type="dxa"/>
            <w:shd w:val="clear" w:color="auto" w:fill="F2F2F2" w:themeFill="background1" w:themeFillShade="F2"/>
            <w:vAlign w:val="center"/>
          </w:tcPr>
          <w:p w14:paraId="7D1155B6" w14:textId="77777777" w:rsidR="002D544F" w:rsidRPr="002D544F" w:rsidRDefault="002D544F" w:rsidP="00E126AF">
            <w:pPr>
              <w:jc w:val="center"/>
              <w:rPr>
                <w:b/>
                <w:sz w:val="18"/>
              </w:rPr>
            </w:pPr>
            <w:r w:rsidRPr="002D544F">
              <w:rPr>
                <w:b/>
                <w:sz w:val="18"/>
              </w:rPr>
              <w:t>p-value</w:t>
            </w:r>
          </w:p>
        </w:tc>
      </w:tr>
      <w:tr w:rsidR="00680E40" w:rsidRPr="002D544F" w14:paraId="7D1155B9" w14:textId="77777777" w:rsidTr="00515C7C">
        <w:trPr>
          <w:trHeight w:val="339"/>
        </w:trPr>
        <w:tc>
          <w:tcPr>
            <w:tcW w:w="9178" w:type="dxa"/>
            <w:gridSpan w:val="6"/>
            <w:shd w:val="clear" w:color="auto" w:fill="F2F2F2" w:themeFill="background1" w:themeFillShade="F2"/>
            <w:vAlign w:val="center"/>
          </w:tcPr>
          <w:p w14:paraId="7D1155B8" w14:textId="77777777" w:rsidR="00680E40" w:rsidRDefault="00680E40" w:rsidP="00680E40">
            <w:pPr>
              <w:rPr>
                <w:sz w:val="18"/>
              </w:rPr>
            </w:pPr>
            <w:r w:rsidRPr="002D544F">
              <w:rPr>
                <w:b/>
                <w:sz w:val="18"/>
              </w:rPr>
              <w:t>Resting systolic blood pressure</w:t>
            </w:r>
          </w:p>
        </w:tc>
      </w:tr>
      <w:tr w:rsidR="002D544F" w:rsidRPr="002D544F" w14:paraId="7D1155C0" w14:textId="77777777" w:rsidTr="00515C7C">
        <w:trPr>
          <w:trHeight w:val="339"/>
        </w:trPr>
        <w:tc>
          <w:tcPr>
            <w:tcW w:w="1843" w:type="dxa"/>
            <w:shd w:val="clear" w:color="auto" w:fill="F2F2F2" w:themeFill="background1" w:themeFillShade="F2"/>
            <w:vAlign w:val="center"/>
          </w:tcPr>
          <w:p w14:paraId="7D1155BA" w14:textId="77777777" w:rsidR="002D544F" w:rsidRPr="002D544F" w:rsidRDefault="002D544F" w:rsidP="00E126AF">
            <w:pPr>
              <w:jc w:val="center"/>
              <w:rPr>
                <w:b/>
                <w:sz w:val="18"/>
              </w:rPr>
            </w:pPr>
            <w:r w:rsidRPr="002D544F">
              <w:rPr>
                <w:b/>
                <w:sz w:val="18"/>
              </w:rPr>
              <w:t>WHO report</w:t>
            </w:r>
          </w:p>
        </w:tc>
        <w:tc>
          <w:tcPr>
            <w:tcW w:w="1467" w:type="dxa"/>
            <w:vAlign w:val="center"/>
          </w:tcPr>
          <w:p w14:paraId="7D1155BB" w14:textId="77777777" w:rsidR="002D544F" w:rsidRPr="002D544F" w:rsidRDefault="00E126AF" w:rsidP="00E126AF">
            <w:pPr>
              <w:jc w:val="center"/>
              <w:rPr>
                <w:sz w:val="18"/>
              </w:rPr>
            </w:pPr>
            <w:r>
              <w:rPr>
                <w:sz w:val="18"/>
              </w:rPr>
              <w:t>21 (</w:t>
            </w:r>
            <w:r w:rsidR="002D544F">
              <w:rPr>
                <w:sz w:val="18"/>
              </w:rPr>
              <w:t>1892</w:t>
            </w:r>
            <w:r w:rsidR="00D903E8">
              <w:rPr>
                <w:sz w:val="18"/>
              </w:rPr>
              <w:t>*</w:t>
            </w:r>
            <w:r w:rsidR="002D544F">
              <w:rPr>
                <w:sz w:val="18"/>
              </w:rPr>
              <w:t>)</w:t>
            </w:r>
          </w:p>
        </w:tc>
        <w:tc>
          <w:tcPr>
            <w:tcW w:w="1467" w:type="dxa"/>
            <w:vAlign w:val="center"/>
          </w:tcPr>
          <w:p w14:paraId="7D1155BC" w14:textId="77777777" w:rsidR="002D544F" w:rsidRPr="002D544F" w:rsidRDefault="002D544F" w:rsidP="00E126AF">
            <w:pPr>
              <w:jc w:val="center"/>
              <w:rPr>
                <w:sz w:val="18"/>
              </w:rPr>
            </w:pPr>
            <w:r>
              <w:rPr>
                <w:sz w:val="18"/>
              </w:rPr>
              <w:t>-3.49</w:t>
            </w:r>
          </w:p>
        </w:tc>
        <w:tc>
          <w:tcPr>
            <w:tcW w:w="1467" w:type="dxa"/>
            <w:vAlign w:val="center"/>
          </w:tcPr>
          <w:p w14:paraId="7D1155BD" w14:textId="77777777" w:rsidR="002D544F" w:rsidRPr="002D544F" w:rsidRDefault="002D544F" w:rsidP="00E126AF">
            <w:pPr>
              <w:jc w:val="center"/>
              <w:rPr>
                <w:sz w:val="18"/>
              </w:rPr>
            </w:pPr>
            <w:r>
              <w:rPr>
                <w:sz w:val="18"/>
              </w:rPr>
              <w:t>-5.15</w:t>
            </w:r>
          </w:p>
        </w:tc>
        <w:tc>
          <w:tcPr>
            <w:tcW w:w="1467" w:type="dxa"/>
            <w:vAlign w:val="center"/>
          </w:tcPr>
          <w:p w14:paraId="7D1155BE" w14:textId="77777777" w:rsidR="002D544F" w:rsidRPr="002D544F" w:rsidRDefault="002D544F" w:rsidP="00E126AF">
            <w:pPr>
              <w:jc w:val="center"/>
              <w:rPr>
                <w:sz w:val="18"/>
              </w:rPr>
            </w:pPr>
            <w:r>
              <w:rPr>
                <w:sz w:val="18"/>
              </w:rPr>
              <w:t>-1.82</w:t>
            </w:r>
          </w:p>
        </w:tc>
        <w:tc>
          <w:tcPr>
            <w:tcW w:w="1467" w:type="dxa"/>
            <w:vAlign w:val="center"/>
          </w:tcPr>
          <w:p w14:paraId="7D1155BF" w14:textId="77777777" w:rsidR="002D544F" w:rsidRPr="002D544F" w:rsidRDefault="002D544F" w:rsidP="00E126AF">
            <w:pPr>
              <w:jc w:val="center"/>
              <w:rPr>
                <w:sz w:val="18"/>
              </w:rPr>
            </w:pPr>
            <w:r>
              <w:rPr>
                <w:sz w:val="18"/>
              </w:rPr>
              <w:t>p&lt;0.0001</w:t>
            </w:r>
          </w:p>
        </w:tc>
      </w:tr>
      <w:tr w:rsidR="002D544F" w:rsidRPr="002D544F" w14:paraId="7D1155C8" w14:textId="77777777" w:rsidTr="00515C7C">
        <w:trPr>
          <w:trHeight w:val="339"/>
        </w:trPr>
        <w:tc>
          <w:tcPr>
            <w:tcW w:w="1843" w:type="dxa"/>
            <w:shd w:val="clear" w:color="auto" w:fill="F2F2F2" w:themeFill="background1" w:themeFillShade="F2"/>
            <w:vAlign w:val="center"/>
          </w:tcPr>
          <w:p w14:paraId="7D1155C1" w14:textId="77777777" w:rsidR="002D544F" w:rsidRPr="002D544F" w:rsidRDefault="002D544F" w:rsidP="00E126AF">
            <w:pPr>
              <w:jc w:val="center"/>
              <w:rPr>
                <w:b/>
                <w:sz w:val="18"/>
              </w:rPr>
            </w:pPr>
            <w:r w:rsidRPr="002D544F">
              <w:rPr>
                <w:b/>
                <w:sz w:val="18"/>
              </w:rPr>
              <w:t xml:space="preserve">FSANZ </w:t>
            </w:r>
            <w:r w:rsidR="00967E40">
              <w:rPr>
                <w:b/>
                <w:sz w:val="18"/>
              </w:rPr>
              <w:t>re-</w:t>
            </w:r>
            <w:r w:rsidRPr="002D544F">
              <w:rPr>
                <w:b/>
                <w:sz w:val="18"/>
              </w:rPr>
              <w:t>analysis</w:t>
            </w:r>
            <w:r w:rsidR="00967E40">
              <w:rPr>
                <w:b/>
                <w:sz w:val="18"/>
              </w:rPr>
              <w:t xml:space="preserve"> of WHO report</w:t>
            </w:r>
          </w:p>
        </w:tc>
        <w:tc>
          <w:tcPr>
            <w:tcW w:w="1467" w:type="dxa"/>
            <w:vAlign w:val="center"/>
          </w:tcPr>
          <w:p w14:paraId="7D1155C2" w14:textId="77777777" w:rsidR="003B7053" w:rsidRDefault="002D544F" w:rsidP="003B7053">
            <w:pPr>
              <w:jc w:val="center"/>
              <w:rPr>
                <w:sz w:val="18"/>
              </w:rPr>
            </w:pPr>
            <w:r>
              <w:rPr>
                <w:sz w:val="18"/>
              </w:rPr>
              <w:t xml:space="preserve">20 </w:t>
            </w:r>
          </w:p>
          <w:p w14:paraId="7D1155C3" w14:textId="77777777" w:rsidR="002D544F" w:rsidRPr="002D544F" w:rsidRDefault="002D544F" w:rsidP="003B7053">
            <w:pPr>
              <w:jc w:val="center"/>
              <w:rPr>
                <w:sz w:val="18"/>
              </w:rPr>
            </w:pPr>
            <w:r>
              <w:rPr>
                <w:sz w:val="18"/>
              </w:rPr>
              <w:t>(</w:t>
            </w:r>
            <w:r w:rsidR="003B7053">
              <w:rPr>
                <w:sz w:val="18"/>
              </w:rPr>
              <w:t>708 parallel, 433 cross-over</w:t>
            </w:r>
            <w:r>
              <w:rPr>
                <w:sz w:val="18"/>
              </w:rPr>
              <w:t>)</w:t>
            </w:r>
          </w:p>
        </w:tc>
        <w:tc>
          <w:tcPr>
            <w:tcW w:w="1467" w:type="dxa"/>
            <w:vAlign w:val="center"/>
          </w:tcPr>
          <w:p w14:paraId="7D1155C4" w14:textId="77777777" w:rsidR="002D544F" w:rsidRPr="002D544F" w:rsidRDefault="002D544F" w:rsidP="00E126AF">
            <w:pPr>
              <w:jc w:val="center"/>
              <w:rPr>
                <w:sz w:val="18"/>
              </w:rPr>
            </w:pPr>
            <w:r>
              <w:rPr>
                <w:sz w:val="18"/>
              </w:rPr>
              <w:t>-3.54</w:t>
            </w:r>
          </w:p>
        </w:tc>
        <w:tc>
          <w:tcPr>
            <w:tcW w:w="1467" w:type="dxa"/>
            <w:vAlign w:val="center"/>
          </w:tcPr>
          <w:p w14:paraId="7D1155C5" w14:textId="77777777" w:rsidR="002D544F" w:rsidRPr="002D544F" w:rsidRDefault="002D544F" w:rsidP="00E126AF">
            <w:pPr>
              <w:jc w:val="center"/>
              <w:rPr>
                <w:sz w:val="18"/>
              </w:rPr>
            </w:pPr>
            <w:r>
              <w:rPr>
                <w:sz w:val="18"/>
              </w:rPr>
              <w:t>-5.44</w:t>
            </w:r>
          </w:p>
        </w:tc>
        <w:tc>
          <w:tcPr>
            <w:tcW w:w="1467" w:type="dxa"/>
            <w:vAlign w:val="center"/>
          </w:tcPr>
          <w:p w14:paraId="7D1155C6" w14:textId="77777777" w:rsidR="002D544F" w:rsidRPr="002D544F" w:rsidRDefault="002D544F" w:rsidP="00E126AF">
            <w:pPr>
              <w:jc w:val="center"/>
              <w:rPr>
                <w:sz w:val="18"/>
              </w:rPr>
            </w:pPr>
            <w:r>
              <w:rPr>
                <w:sz w:val="18"/>
              </w:rPr>
              <w:t>-1.65</w:t>
            </w:r>
          </w:p>
        </w:tc>
        <w:tc>
          <w:tcPr>
            <w:tcW w:w="1467" w:type="dxa"/>
            <w:vAlign w:val="center"/>
          </w:tcPr>
          <w:p w14:paraId="7D1155C7" w14:textId="77777777" w:rsidR="002D544F" w:rsidRPr="002D544F" w:rsidRDefault="002D544F" w:rsidP="00E126AF">
            <w:pPr>
              <w:jc w:val="center"/>
              <w:rPr>
                <w:sz w:val="18"/>
              </w:rPr>
            </w:pPr>
            <w:r>
              <w:rPr>
                <w:sz w:val="18"/>
              </w:rPr>
              <w:t>p=0.0002</w:t>
            </w:r>
          </w:p>
        </w:tc>
      </w:tr>
      <w:tr w:rsidR="00680E40" w:rsidRPr="002D544F" w14:paraId="7D1155CA" w14:textId="77777777" w:rsidTr="00515C7C">
        <w:trPr>
          <w:trHeight w:val="339"/>
        </w:trPr>
        <w:tc>
          <w:tcPr>
            <w:tcW w:w="9178" w:type="dxa"/>
            <w:gridSpan w:val="6"/>
            <w:shd w:val="clear" w:color="auto" w:fill="F2F2F2" w:themeFill="background1" w:themeFillShade="F2"/>
            <w:vAlign w:val="center"/>
          </w:tcPr>
          <w:p w14:paraId="7D1155C9" w14:textId="77777777" w:rsidR="00680E40" w:rsidRDefault="00680E40" w:rsidP="00680E40">
            <w:pPr>
              <w:rPr>
                <w:sz w:val="18"/>
              </w:rPr>
            </w:pPr>
            <w:r>
              <w:rPr>
                <w:b/>
                <w:sz w:val="18"/>
              </w:rPr>
              <w:t>Resting dia</w:t>
            </w:r>
            <w:r w:rsidRPr="002D544F">
              <w:rPr>
                <w:b/>
                <w:sz w:val="18"/>
              </w:rPr>
              <w:t>stolic blood pressure</w:t>
            </w:r>
          </w:p>
        </w:tc>
      </w:tr>
      <w:tr w:rsidR="00680E40" w:rsidRPr="002D544F" w14:paraId="7D1155D1" w14:textId="77777777" w:rsidTr="00515C7C">
        <w:trPr>
          <w:trHeight w:val="339"/>
        </w:trPr>
        <w:tc>
          <w:tcPr>
            <w:tcW w:w="1843" w:type="dxa"/>
            <w:shd w:val="clear" w:color="auto" w:fill="F2F2F2" w:themeFill="background1" w:themeFillShade="F2"/>
            <w:vAlign w:val="center"/>
          </w:tcPr>
          <w:p w14:paraId="7D1155CB" w14:textId="77777777" w:rsidR="00680E40" w:rsidRPr="002D544F" w:rsidRDefault="00680E40" w:rsidP="007253D9">
            <w:pPr>
              <w:jc w:val="center"/>
              <w:rPr>
                <w:b/>
                <w:sz w:val="18"/>
              </w:rPr>
            </w:pPr>
            <w:r w:rsidRPr="002D544F">
              <w:rPr>
                <w:b/>
                <w:sz w:val="18"/>
              </w:rPr>
              <w:t>WHO report</w:t>
            </w:r>
          </w:p>
        </w:tc>
        <w:tc>
          <w:tcPr>
            <w:tcW w:w="1467" w:type="dxa"/>
            <w:vAlign w:val="center"/>
          </w:tcPr>
          <w:p w14:paraId="7D1155CC" w14:textId="77777777" w:rsidR="00680E40" w:rsidRDefault="00804B4B" w:rsidP="00E126AF">
            <w:pPr>
              <w:jc w:val="center"/>
              <w:rPr>
                <w:sz w:val="18"/>
              </w:rPr>
            </w:pPr>
            <w:r>
              <w:rPr>
                <w:sz w:val="18"/>
              </w:rPr>
              <w:t>21 (1857</w:t>
            </w:r>
            <w:r w:rsidR="00D903E8">
              <w:rPr>
                <w:sz w:val="18"/>
              </w:rPr>
              <w:t>*</w:t>
            </w:r>
            <w:r>
              <w:rPr>
                <w:sz w:val="18"/>
              </w:rPr>
              <w:t>)</w:t>
            </w:r>
          </w:p>
        </w:tc>
        <w:tc>
          <w:tcPr>
            <w:tcW w:w="1467" w:type="dxa"/>
            <w:vAlign w:val="center"/>
          </w:tcPr>
          <w:p w14:paraId="7D1155CD" w14:textId="77777777" w:rsidR="00680E40" w:rsidRDefault="00D17E22" w:rsidP="00E126AF">
            <w:pPr>
              <w:jc w:val="center"/>
              <w:rPr>
                <w:sz w:val="18"/>
              </w:rPr>
            </w:pPr>
            <w:r>
              <w:rPr>
                <w:sz w:val="18"/>
              </w:rPr>
              <w:t>-3.02</w:t>
            </w:r>
          </w:p>
        </w:tc>
        <w:tc>
          <w:tcPr>
            <w:tcW w:w="1467" w:type="dxa"/>
            <w:vAlign w:val="center"/>
          </w:tcPr>
          <w:p w14:paraId="7D1155CE" w14:textId="77777777" w:rsidR="00680E40" w:rsidRDefault="00D17E22" w:rsidP="00E126AF">
            <w:pPr>
              <w:jc w:val="center"/>
              <w:rPr>
                <w:sz w:val="18"/>
              </w:rPr>
            </w:pPr>
            <w:r>
              <w:rPr>
                <w:sz w:val="18"/>
              </w:rPr>
              <w:t>-4.86</w:t>
            </w:r>
          </w:p>
        </w:tc>
        <w:tc>
          <w:tcPr>
            <w:tcW w:w="1467" w:type="dxa"/>
            <w:vAlign w:val="center"/>
          </w:tcPr>
          <w:p w14:paraId="7D1155CF" w14:textId="77777777" w:rsidR="00680E40" w:rsidRDefault="00D17E22" w:rsidP="00E126AF">
            <w:pPr>
              <w:jc w:val="center"/>
              <w:rPr>
                <w:sz w:val="18"/>
              </w:rPr>
            </w:pPr>
            <w:r>
              <w:rPr>
                <w:sz w:val="18"/>
              </w:rPr>
              <w:t>-1.17</w:t>
            </w:r>
          </w:p>
        </w:tc>
        <w:tc>
          <w:tcPr>
            <w:tcW w:w="1467" w:type="dxa"/>
            <w:vAlign w:val="center"/>
          </w:tcPr>
          <w:p w14:paraId="7D1155D0" w14:textId="77777777" w:rsidR="00680E40" w:rsidRDefault="00D17E22" w:rsidP="00E126AF">
            <w:pPr>
              <w:jc w:val="center"/>
              <w:rPr>
                <w:sz w:val="18"/>
              </w:rPr>
            </w:pPr>
            <w:r>
              <w:rPr>
                <w:sz w:val="18"/>
              </w:rPr>
              <w:t>p=0.001</w:t>
            </w:r>
          </w:p>
        </w:tc>
      </w:tr>
      <w:tr w:rsidR="00680E40" w:rsidRPr="002D544F" w14:paraId="7D1155D9" w14:textId="77777777" w:rsidTr="00515C7C">
        <w:trPr>
          <w:trHeight w:val="339"/>
        </w:trPr>
        <w:tc>
          <w:tcPr>
            <w:tcW w:w="1843" w:type="dxa"/>
            <w:shd w:val="clear" w:color="auto" w:fill="F2F2F2" w:themeFill="background1" w:themeFillShade="F2"/>
            <w:vAlign w:val="center"/>
          </w:tcPr>
          <w:p w14:paraId="7D1155D2" w14:textId="77777777" w:rsidR="00680E40" w:rsidRPr="002D544F" w:rsidRDefault="00680E40" w:rsidP="007253D9">
            <w:pPr>
              <w:jc w:val="center"/>
              <w:rPr>
                <w:b/>
                <w:sz w:val="18"/>
              </w:rPr>
            </w:pPr>
            <w:r w:rsidRPr="002D544F">
              <w:rPr>
                <w:b/>
                <w:sz w:val="18"/>
              </w:rPr>
              <w:t xml:space="preserve">FSANZ </w:t>
            </w:r>
            <w:r w:rsidR="00967E40">
              <w:rPr>
                <w:b/>
                <w:sz w:val="18"/>
              </w:rPr>
              <w:t>re-</w:t>
            </w:r>
            <w:r w:rsidRPr="002D544F">
              <w:rPr>
                <w:b/>
                <w:sz w:val="18"/>
              </w:rPr>
              <w:t>analysis</w:t>
            </w:r>
            <w:r w:rsidR="00967E40">
              <w:rPr>
                <w:b/>
                <w:sz w:val="18"/>
              </w:rPr>
              <w:t xml:space="preserve"> of WHO report</w:t>
            </w:r>
          </w:p>
        </w:tc>
        <w:tc>
          <w:tcPr>
            <w:tcW w:w="1467" w:type="dxa"/>
            <w:vAlign w:val="center"/>
          </w:tcPr>
          <w:p w14:paraId="7D1155D3" w14:textId="77777777" w:rsidR="00C570FF" w:rsidRDefault="007E5223" w:rsidP="00C570FF">
            <w:pPr>
              <w:jc w:val="center"/>
              <w:rPr>
                <w:sz w:val="18"/>
              </w:rPr>
            </w:pPr>
            <w:r>
              <w:rPr>
                <w:sz w:val="18"/>
              </w:rPr>
              <w:t xml:space="preserve">20 </w:t>
            </w:r>
          </w:p>
          <w:p w14:paraId="7D1155D4" w14:textId="77777777" w:rsidR="00680E40" w:rsidRDefault="007E5223" w:rsidP="00C570FF">
            <w:pPr>
              <w:jc w:val="center"/>
              <w:rPr>
                <w:sz w:val="18"/>
              </w:rPr>
            </w:pPr>
            <w:r>
              <w:rPr>
                <w:sz w:val="18"/>
              </w:rPr>
              <w:t>(</w:t>
            </w:r>
            <w:r w:rsidR="00C570FF">
              <w:rPr>
                <w:sz w:val="18"/>
              </w:rPr>
              <w:t>673 parallel, 433 cross-over</w:t>
            </w:r>
            <w:r>
              <w:rPr>
                <w:sz w:val="18"/>
              </w:rPr>
              <w:t>)</w:t>
            </w:r>
          </w:p>
        </w:tc>
        <w:tc>
          <w:tcPr>
            <w:tcW w:w="1467" w:type="dxa"/>
            <w:vAlign w:val="center"/>
          </w:tcPr>
          <w:p w14:paraId="7D1155D5" w14:textId="77777777" w:rsidR="00680E40" w:rsidRDefault="007E5223" w:rsidP="00E126AF">
            <w:pPr>
              <w:jc w:val="center"/>
              <w:rPr>
                <w:sz w:val="18"/>
              </w:rPr>
            </w:pPr>
            <w:r>
              <w:rPr>
                <w:sz w:val="18"/>
              </w:rPr>
              <w:t>-3.03</w:t>
            </w:r>
          </w:p>
        </w:tc>
        <w:tc>
          <w:tcPr>
            <w:tcW w:w="1467" w:type="dxa"/>
            <w:vAlign w:val="center"/>
          </w:tcPr>
          <w:p w14:paraId="7D1155D6" w14:textId="77777777" w:rsidR="00680E40" w:rsidRDefault="007E5223" w:rsidP="00E126AF">
            <w:pPr>
              <w:jc w:val="center"/>
              <w:rPr>
                <w:sz w:val="18"/>
              </w:rPr>
            </w:pPr>
            <w:r>
              <w:rPr>
                <w:sz w:val="18"/>
              </w:rPr>
              <w:t>-5.13</w:t>
            </w:r>
          </w:p>
        </w:tc>
        <w:tc>
          <w:tcPr>
            <w:tcW w:w="1467" w:type="dxa"/>
            <w:vAlign w:val="center"/>
          </w:tcPr>
          <w:p w14:paraId="7D1155D7" w14:textId="77777777" w:rsidR="00680E40" w:rsidRDefault="007E5223" w:rsidP="00E126AF">
            <w:pPr>
              <w:jc w:val="center"/>
              <w:rPr>
                <w:sz w:val="18"/>
              </w:rPr>
            </w:pPr>
            <w:r>
              <w:rPr>
                <w:sz w:val="18"/>
              </w:rPr>
              <w:t>-0.92</w:t>
            </w:r>
          </w:p>
        </w:tc>
        <w:tc>
          <w:tcPr>
            <w:tcW w:w="1467" w:type="dxa"/>
            <w:vAlign w:val="center"/>
          </w:tcPr>
          <w:p w14:paraId="7D1155D8" w14:textId="77777777" w:rsidR="00680E40" w:rsidRDefault="007E5223" w:rsidP="00E126AF">
            <w:pPr>
              <w:jc w:val="center"/>
              <w:rPr>
                <w:sz w:val="18"/>
              </w:rPr>
            </w:pPr>
            <w:r>
              <w:rPr>
                <w:sz w:val="18"/>
              </w:rPr>
              <w:t>p=0.005</w:t>
            </w:r>
          </w:p>
        </w:tc>
      </w:tr>
    </w:tbl>
    <w:p w14:paraId="7D1155DA" w14:textId="77777777" w:rsidR="00B31240" w:rsidRPr="00080325" w:rsidRDefault="00D903E8" w:rsidP="00080325">
      <w:pPr>
        <w:spacing w:before="120"/>
        <w:rPr>
          <w:i/>
          <w:sz w:val="16"/>
        </w:rPr>
      </w:pPr>
      <w:r w:rsidRPr="00080325">
        <w:rPr>
          <w:i/>
          <w:sz w:val="16"/>
        </w:rPr>
        <w:t>*Participants in cross-over studies counted twice</w:t>
      </w:r>
      <w:r w:rsidR="00B31240" w:rsidRPr="00080325">
        <w:rPr>
          <w:i/>
          <w:sz w:val="16"/>
        </w:rPr>
        <w:br w:type="page"/>
      </w:r>
    </w:p>
    <w:p w14:paraId="7D1155DB" w14:textId="77777777" w:rsidR="008A756C" w:rsidRDefault="00D67AB5" w:rsidP="008A756C">
      <w:r>
        <w:rPr>
          <w:noProof/>
          <w:lang w:eastAsia="en-GB"/>
        </w:rPr>
        <w:lastRenderedPageBreak/>
        <mc:AlternateContent>
          <mc:Choice Requires="wpg">
            <w:drawing>
              <wp:anchor distT="0" distB="0" distL="114300" distR="114300" simplePos="0" relativeHeight="251658242" behindDoc="0" locked="0" layoutInCell="1" allowOverlap="1" wp14:anchorId="7D115800" wp14:editId="7D115801">
                <wp:simplePos x="0" y="0"/>
                <wp:positionH relativeFrom="column">
                  <wp:posOffset>3642995</wp:posOffset>
                </wp:positionH>
                <wp:positionV relativeFrom="paragraph">
                  <wp:posOffset>4643120</wp:posOffset>
                </wp:positionV>
                <wp:extent cx="1205865" cy="285750"/>
                <wp:effectExtent l="57150" t="0" r="0" b="19050"/>
                <wp:wrapNone/>
                <wp:docPr id="24" name="Group 24"/>
                <wp:cNvGraphicFramePr/>
                <a:graphic xmlns:a="http://schemas.openxmlformats.org/drawingml/2006/main">
                  <a:graphicData uri="http://schemas.microsoft.com/office/word/2010/wordprocessingGroup">
                    <wpg:wgp>
                      <wpg:cNvGrpSpPr/>
                      <wpg:grpSpPr>
                        <a:xfrm>
                          <a:off x="0" y="0"/>
                          <a:ext cx="1205865" cy="285750"/>
                          <a:chOff x="0" y="0"/>
                          <a:chExt cx="1205865" cy="285750"/>
                        </a:xfrm>
                      </wpg:grpSpPr>
                      <wps:wsp>
                        <wps:cNvPr id="25" name="Straight Arrow Connector 25"/>
                        <wps:cNvCnPr/>
                        <wps:spPr>
                          <a:xfrm flipH="1">
                            <a:off x="0" y="142875"/>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 name="Text Box 28"/>
                        <wps:cNvSpPr txBox="1"/>
                        <wps:spPr>
                          <a:xfrm>
                            <a:off x="190500" y="0"/>
                            <a:ext cx="10153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25" w14:textId="77777777" w:rsidR="00000582" w:rsidRPr="00D67AB5" w:rsidRDefault="00000582" w:rsidP="00D67AB5">
                              <w:pPr>
                                <w:rPr>
                                  <w:sz w:val="20"/>
                                </w:rPr>
                              </w:pPr>
                              <w:r w:rsidRPr="00D67AB5">
                                <w:rPr>
                                  <w:sz w:val="20"/>
                                </w:rPr>
                                <w:t>normotensives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 o:spid="_x0000_s1026" style="position:absolute;margin-left:286.85pt;margin-top:365.6pt;width:94.95pt;height:22.5pt;z-index:251658242" coordsize="1205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">
                <v:shapetype id="_x0000_t32" coordsize="21600,21600" o:spt="32" o:oned="t" path="m,l21600,21600e" filled="f">
                  <v:path arrowok="t" fillok="f" o:connecttype="none"/>
                  <o:lock v:ext="edit" shapetype="t"/>
                </v:shapetype>
                <v:shape id="Straight Arrow Connector 25" o:spid="_x0000_s1027" type="#_x0000_t32" style="position:absolute;top:142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qcQAAADbAAAADwAAAGRycy9kb3ducmV2LnhtbESPT4vCMBTE7wt+h/AEb2uqoEjXKCK4&#10;9SD+3YPHR/O2Ldu8lCZbWz+9EQSPw8z8hpkvW1OKhmpXWFYwGkYgiFOrC84U/Fw2nzMQziNrLC2T&#10;go4cLBe9jznG2t74RM3ZZyJA2MWoIPe+iqV0aU4G3dBWxMH7tbVBH2SdSV3jLcBNKcdRNJUGCw4L&#10;OVa0zin9O/8bBdnJXI9J1x267+t9v2tMMvFtotSg366+QHhq/Tv8am+1gvEE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SpxAAAANsAAAAPAAAAAAAAAAAA&#10;AAAAAKECAABkcnMvZG93bnJldi54bWxQSwUGAAAAAAQABAD5AAAAkgMAAAAA&#10;" strokecolor="#4f81bd [3204]" strokeweight="2pt">
                  <v:stroke endarrow="open"/>
                  <v:shadow on="t" color="black" opacity="24903f" origin=",.5" offset="0,.55556mm"/>
                </v:shape>
                <v:shapetype id="_x0000_t202" coordsize="21600,21600" o:spt="202" path="m,l,21600r21600,l21600,xe">
                  <v:stroke joinstyle="miter"/>
                  <v:path gradientshapeok="t" o:connecttype="rect"/>
                </v:shapetype>
                <v:shape id="Text Box 28" o:spid="_x0000_s1028" type="#_x0000_t202" style="position:absolute;left:1905;width:1015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7D115825" w14:textId="77777777" w:rsidR="00000582" w:rsidRPr="00D67AB5" w:rsidRDefault="00000582" w:rsidP="00D67AB5">
                        <w:pPr>
                          <w:rPr>
                            <w:sz w:val="20"/>
                          </w:rPr>
                        </w:pPr>
                        <w:r w:rsidRPr="00D67AB5">
                          <w:rPr>
                            <w:sz w:val="20"/>
                          </w:rPr>
                          <w:t>normotensives</w:t>
                        </w:r>
                      </w:p>
                    </w:txbxContent>
                  </v:textbox>
                </v:shape>
              </v:group>
            </w:pict>
          </mc:Fallback>
        </mc:AlternateContent>
      </w:r>
      <w:r>
        <w:rPr>
          <w:noProof/>
          <w:lang w:eastAsia="en-GB"/>
        </w:rPr>
        <mc:AlternateContent>
          <mc:Choice Requires="wpg">
            <w:drawing>
              <wp:anchor distT="0" distB="0" distL="114300" distR="114300" simplePos="0" relativeHeight="251658241" behindDoc="0" locked="0" layoutInCell="1" allowOverlap="1" wp14:anchorId="7D115802" wp14:editId="7D115803">
                <wp:simplePos x="0" y="0"/>
                <wp:positionH relativeFrom="column">
                  <wp:posOffset>3642995</wp:posOffset>
                </wp:positionH>
                <wp:positionV relativeFrom="paragraph">
                  <wp:posOffset>547370</wp:posOffset>
                </wp:positionV>
                <wp:extent cx="1205865" cy="285750"/>
                <wp:effectExtent l="57150" t="0" r="0" b="19050"/>
                <wp:wrapNone/>
                <wp:docPr id="22" name="Group 22"/>
                <wp:cNvGraphicFramePr/>
                <a:graphic xmlns:a="http://schemas.openxmlformats.org/drawingml/2006/main">
                  <a:graphicData uri="http://schemas.microsoft.com/office/word/2010/wordprocessingGroup">
                    <wpg:wgp>
                      <wpg:cNvGrpSpPr/>
                      <wpg:grpSpPr>
                        <a:xfrm>
                          <a:off x="0" y="0"/>
                          <a:ext cx="1205865" cy="285750"/>
                          <a:chOff x="0" y="0"/>
                          <a:chExt cx="1205865" cy="285750"/>
                        </a:xfrm>
                      </wpg:grpSpPr>
                      <wps:wsp>
                        <wps:cNvPr id="19" name="Straight Arrow Connector 19"/>
                        <wps:cNvCnPr/>
                        <wps:spPr>
                          <a:xfrm flipH="1">
                            <a:off x="0" y="142875"/>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1" name="Text Box 21"/>
                        <wps:cNvSpPr txBox="1"/>
                        <wps:spPr>
                          <a:xfrm>
                            <a:off x="190500" y="0"/>
                            <a:ext cx="10153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26" w14:textId="77777777" w:rsidR="00000582" w:rsidRPr="00D67AB5" w:rsidRDefault="00000582">
                              <w:pPr>
                                <w:rPr>
                                  <w:sz w:val="20"/>
                                </w:rPr>
                              </w:pPr>
                              <w:r w:rsidRPr="00D67AB5">
                                <w:rPr>
                                  <w:sz w:val="20"/>
                                </w:rPr>
                                <w:t>normotensives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 o:spid="_x0000_s1029" style="position:absolute;margin-left:286.85pt;margin-top:43.1pt;width:94.95pt;height:22.5pt;z-index:251658241" coordsize="1205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">
                <v:shape id="Straight Arrow Connector 19" o:spid="_x0000_s1030" type="#_x0000_t32" style="position:absolute;top:142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7kEcMAAADbAAAADwAAAGRycy9kb3ducmV2LnhtbERPS2vCQBC+F/wPywje6qZCpUY3oRRq&#10;PEjr6+BxyI5JMDsbstuY+OvdQqG3+fies0p7U4uOWldZVvAyjUAQ51ZXXCg4HT+f30A4j6yxtkwK&#10;BnKQJqOnFcba3nhP3cEXIoSwi1FB6X0TS+nykgy6qW2IA3exrUEfYFtI3eIthJtazqJoLg1WHBpK&#10;bOijpPx6+DEKir0577Jh+B7W5/vXtjPZq+8zpSbj/n0JwlPv/8V/7o0O8xfw+0s4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e5BHDAAAA2wAAAA8AAAAAAAAAAAAA&#10;AAAAoQIAAGRycy9kb3ducmV2LnhtbFBLBQYAAAAABAAEAPkAAACRAwAAAAA=&#10;" strokecolor="#4f81bd [3204]" strokeweight="2pt">
                  <v:stroke endarrow="open"/>
                  <v:shadow on="t" color="black" opacity="24903f" origin=",.5" offset="0,.55556mm"/>
                </v:shape>
                <v:shape id="Text Box 21" o:spid="_x0000_s1031" type="#_x0000_t202" style="position:absolute;left:1905;width:1015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14:paraId="7D115826" w14:textId="77777777" w:rsidR="00000582" w:rsidRPr="00D67AB5" w:rsidRDefault="00000582">
                        <w:pPr>
                          <w:rPr>
                            <w:sz w:val="20"/>
                          </w:rPr>
                        </w:pPr>
                        <w:r w:rsidRPr="00D67AB5">
                          <w:rPr>
                            <w:sz w:val="20"/>
                          </w:rPr>
                          <w:t>normotensives</w:t>
                        </w:r>
                      </w:p>
                    </w:txbxContent>
                  </v:textbox>
                </v:shape>
              </v:group>
            </w:pict>
          </mc:Fallback>
        </mc:AlternateContent>
      </w:r>
      <w:r w:rsidR="00193CD0">
        <w:rPr>
          <w:noProof/>
          <w:lang w:eastAsia="en-GB"/>
        </w:rPr>
        <w:drawing>
          <wp:inline distT="0" distB="0" distL="0" distR="0" wp14:anchorId="7D115804" wp14:editId="7D115805">
            <wp:extent cx="5794503" cy="6181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800589" cy="6188217"/>
                    </a:xfrm>
                    <a:prstGeom prst="rect">
                      <a:avLst/>
                    </a:prstGeom>
                    <a:ln>
                      <a:noFill/>
                    </a:ln>
                    <a:extLst>
                      <a:ext uri="{53640926-AAD7-44D8-BBD7-CCE9431645EC}">
                        <a14:shadowObscured xmlns:a14="http://schemas.microsoft.com/office/drawing/2010/main"/>
                      </a:ext>
                    </a:extLst>
                  </pic:spPr>
                </pic:pic>
              </a:graphicData>
            </a:graphic>
          </wp:inline>
        </w:drawing>
      </w:r>
    </w:p>
    <w:p w14:paraId="7D1155DC" w14:textId="77777777" w:rsidR="00294A18" w:rsidRDefault="00294A18">
      <w:pPr>
        <w:rPr>
          <w:b/>
          <w:sz w:val="20"/>
        </w:rPr>
      </w:pPr>
    </w:p>
    <w:p w14:paraId="7D1155DD" w14:textId="24A42992" w:rsidR="002D2769" w:rsidRPr="00080325" w:rsidRDefault="0039153E" w:rsidP="00515C7C">
      <w:pPr>
        <w:ind w:left="1701" w:hanging="1695"/>
        <w:rPr>
          <w:i/>
        </w:rPr>
      </w:pPr>
      <w:r w:rsidRPr="00080325">
        <w:rPr>
          <w:b/>
          <w:i/>
        </w:rPr>
        <w:t>Figure 1</w:t>
      </w:r>
      <w:r w:rsidR="00E739B8">
        <w:rPr>
          <w:b/>
          <w:i/>
        </w:rPr>
        <w:tab/>
      </w:r>
      <w:r w:rsidR="001C66BF" w:rsidRPr="00080325">
        <w:rPr>
          <w:i/>
        </w:rPr>
        <w:t>Re-analysis of WHO meta-analysis</w:t>
      </w:r>
      <w:r w:rsidR="00E739B8" w:rsidRPr="00080325">
        <w:rPr>
          <w:i/>
        </w:rPr>
        <w:t>.</w:t>
      </w:r>
      <w:r w:rsidR="001C66BF" w:rsidRPr="00080325">
        <w:rPr>
          <w:b/>
          <w:i/>
        </w:rPr>
        <w:t xml:space="preserve"> </w:t>
      </w:r>
      <w:r w:rsidR="00D3076E" w:rsidRPr="00080325">
        <w:rPr>
          <w:i/>
        </w:rPr>
        <w:t>Forest plot for relationship between increased potassium intake and resting systolic blood pressure</w:t>
      </w:r>
      <w:r w:rsidR="009772AA" w:rsidRPr="00080325">
        <w:rPr>
          <w:i/>
        </w:rPr>
        <w:t xml:space="preserve"> (all studies</w:t>
      </w:r>
      <w:r w:rsidR="002110EA" w:rsidRPr="00080325">
        <w:rPr>
          <w:i/>
        </w:rPr>
        <w:t>, stud</w:t>
      </w:r>
      <w:r w:rsidR="00294A18" w:rsidRPr="00080325">
        <w:rPr>
          <w:i/>
        </w:rPr>
        <w:t xml:space="preserve">ies in normotensive populations </w:t>
      </w:r>
      <w:r w:rsidR="002110EA" w:rsidRPr="00080325">
        <w:rPr>
          <w:i/>
        </w:rPr>
        <w:t>are indicated</w:t>
      </w:r>
      <w:r w:rsidR="009772AA" w:rsidRPr="00080325">
        <w:rPr>
          <w:i/>
        </w:rPr>
        <w:t>)</w:t>
      </w:r>
      <w:r w:rsidR="00D3076E" w:rsidRPr="00080325">
        <w:rPr>
          <w:i/>
        </w:rPr>
        <w:t>.</w:t>
      </w:r>
      <w:r w:rsidR="004E5CD0" w:rsidRPr="00080325">
        <w:rPr>
          <w:i/>
        </w:rPr>
        <w:t xml:space="preserve">  Data </w:t>
      </w:r>
      <w:r w:rsidR="00422390" w:rsidRPr="00E739B8">
        <w:rPr>
          <w:i/>
        </w:rPr>
        <w:t>from</w:t>
      </w:r>
      <w:r w:rsidR="00422390" w:rsidRPr="00080325">
        <w:rPr>
          <w:i/>
        </w:rPr>
        <w:t xml:space="preserve"> </w:t>
      </w:r>
      <w:r w:rsidR="004E5CD0" w:rsidRPr="00080325">
        <w:rPr>
          <w:i/>
        </w:rPr>
        <w:t xml:space="preserve">two studies </w:t>
      </w:r>
      <w:r w:rsidR="00422390" w:rsidRPr="00E739B8">
        <w:rPr>
          <w:i/>
        </w:rPr>
        <w:t>have</w:t>
      </w:r>
      <w:r w:rsidR="00422390" w:rsidRPr="00080325">
        <w:rPr>
          <w:i/>
        </w:rPr>
        <w:t xml:space="preserve"> </w:t>
      </w:r>
      <w:r w:rsidR="004E5CD0" w:rsidRPr="00080325">
        <w:rPr>
          <w:i/>
        </w:rPr>
        <w:t>been corrected and a duplicate inclusion of data from one study deleted.</w:t>
      </w:r>
    </w:p>
    <w:p w14:paraId="7D1155DE" w14:textId="77777777" w:rsidR="00E739B8" w:rsidRDefault="00E739B8">
      <w:pPr>
        <w:rPr>
          <w:sz w:val="20"/>
        </w:rPr>
      </w:pPr>
    </w:p>
    <w:p w14:paraId="7D1155DF" w14:textId="77777777" w:rsidR="00F80353" w:rsidRPr="00080325" w:rsidRDefault="00F80353">
      <w:pPr>
        <w:rPr>
          <w:i/>
          <w:sz w:val="16"/>
        </w:rPr>
      </w:pPr>
      <w:r w:rsidRPr="00080325">
        <w:rPr>
          <w:i/>
          <w:sz w:val="16"/>
        </w:rPr>
        <w:t>DL</w:t>
      </w:r>
      <w:r w:rsidR="00A9441C" w:rsidRPr="00080325">
        <w:rPr>
          <w:i/>
          <w:sz w:val="16"/>
        </w:rPr>
        <w:t>;</w:t>
      </w:r>
      <w:r w:rsidRPr="00080325">
        <w:rPr>
          <w:i/>
          <w:sz w:val="16"/>
        </w:rPr>
        <w:t xml:space="preserve"> </w:t>
      </w:r>
      <w:proofErr w:type="spellStart"/>
      <w:r w:rsidRPr="00080325">
        <w:rPr>
          <w:i/>
          <w:color w:val="000000"/>
          <w:sz w:val="16"/>
        </w:rPr>
        <w:t>DerSimonian</w:t>
      </w:r>
      <w:proofErr w:type="spellEnd"/>
      <w:r w:rsidRPr="00080325">
        <w:rPr>
          <w:i/>
          <w:color w:val="000000"/>
          <w:sz w:val="16"/>
        </w:rPr>
        <w:t>-Laird method for random effects meta-analysis</w:t>
      </w:r>
    </w:p>
    <w:p w14:paraId="7D1155E0" w14:textId="77777777" w:rsidR="002D2769" w:rsidRDefault="002D2769" w:rsidP="002D2769">
      <w:r>
        <w:br w:type="page"/>
      </w:r>
    </w:p>
    <w:p w14:paraId="7D1155E1" w14:textId="77777777" w:rsidR="002D2769" w:rsidRDefault="00ED098A" w:rsidP="002110EA">
      <w:pPr>
        <w:rPr>
          <w:b/>
          <w:sz w:val="20"/>
        </w:rPr>
      </w:pPr>
      <w:r>
        <w:rPr>
          <w:b/>
          <w:noProof/>
          <w:sz w:val="20"/>
          <w:lang w:eastAsia="en-GB"/>
        </w:rPr>
        <w:lastRenderedPageBreak/>
        <mc:AlternateContent>
          <mc:Choice Requires="wpg">
            <w:drawing>
              <wp:anchor distT="0" distB="0" distL="114300" distR="114300" simplePos="0" relativeHeight="251658243" behindDoc="0" locked="0" layoutInCell="1" allowOverlap="1" wp14:anchorId="7D115806" wp14:editId="7D115807">
                <wp:simplePos x="0" y="0"/>
                <wp:positionH relativeFrom="column">
                  <wp:posOffset>3595370</wp:posOffset>
                </wp:positionH>
                <wp:positionV relativeFrom="paragraph">
                  <wp:posOffset>471170</wp:posOffset>
                </wp:positionV>
                <wp:extent cx="1205865" cy="4505325"/>
                <wp:effectExtent l="57150" t="0" r="0" b="9525"/>
                <wp:wrapNone/>
                <wp:docPr id="739" name="Group 739"/>
                <wp:cNvGraphicFramePr/>
                <a:graphic xmlns:a="http://schemas.openxmlformats.org/drawingml/2006/main">
                  <a:graphicData uri="http://schemas.microsoft.com/office/word/2010/wordprocessingGroup">
                    <wpg:wgp>
                      <wpg:cNvGrpSpPr/>
                      <wpg:grpSpPr>
                        <a:xfrm>
                          <a:off x="0" y="0"/>
                          <a:ext cx="1205865" cy="4505325"/>
                          <a:chOff x="0" y="0"/>
                          <a:chExt cx="1205865" cy="4505325"/>
                        </a:xfrm>
                      </wpg:grpSpPr>
                      <wpg:grpSp>
                        <wpg:cNvPr id="29" name="Group 29"/>
                        <wpg:cNvGrpSpPr/>
                        <wpg:grpSpPr>
                          <a:xfrm>
                            <a:off x="0" y="0"/>
                            <a:ext cx="1205865" cy="285750"/>
                            <a:chOff x="0" y="0"/>
                            <a:chExt cx="1205865" cy="285750"/>
                          </a:xfrm>
                        </wpg:grpSpPr>
                        <wps:wsp>
                          <wps:cNvPr id="30" name="Straight Arrow Connector 30"/>
                          <wps:cNvCnPr/>
                          <wps:spPr>
                            <a:xfrm flipH="1">
                              <a:off x="0" y="142875"/>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 Box 31"/>
                          <wps:cNvSpPr txBox="1"/>
                          <wps:spPr>
                            <a:xfrm>
                              <a:off x="190500" y="0"/>
                              <a:ext cx="10153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27" w14:textId="77777777" w:rsidR="00000582" w:rsidRPr="00D67AB5" w:rsidRDefault="00000582" w:rsidP="00D67AB5">
                                <w:pPr>
                                  <w:rPr>
                                    <w:sz w:val="20"/>
                                  </w:rPr>
                                </w:pPr>
                                <w:r w:rsidRPr="00D67AB5">
                                  <w:rPr>
                                    <w:sz w:val="20"/>
                                  </w:rPr>
                                  <w:t>normotensives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736" name="Group 736"/>
                        <wpg:cNvGrpSpPr/>
                        <wpg:grpSpPr>
                          <a:xfrm>
                            <a:off x="0" y="4219575"/>
                            <a:ext cx="1205865" cy="285750"/>
                            <a:chOff x="0" y="0"/>
                            <a:chExt cx="1205865" cy="285750"/>
                          </a:xfrm>
                        </wpg:grpSpPr>
                        <wps:wsp>
                          <wps:cNvPr id="737" name="Straight Arrow Connector 737"/>
                          <wps:cNvCnPr/>
                          <wps:spPr>
                            <a:xfrm flipH="1">
                              <a:off x="0" y="142875"/>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38" name="Text Box 738"/>
                          <wps:cNvSpPr txBox="1"/>
                          <wps:spPr>
                            <a:xfrm>
                              <a:off x="190500" y="0"/>
                              <a:ext cx="10153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28" w14:textId="77777777" w:rsidR="00000582" w:rsidRPr="00D67AB5" w:rsidRDefault="00000582" w:rsidP="00D67AB5">
                                <w:pPr>
                                  <w:rPr>
                                    <w:sz w:val="20"/>
                                  </w:rPr>
                                </w:pPr>
                                <w:r w:rsidRPr="00D67AB5">
                                  <w:rPr>
                                    <w:sz w:val="20"/>
                                  </w:rPr>
                                  <w:t>normotensives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739" o:spid="_x0000_s1032" style="position:absolute;margin-left:283.1pt;margin-top:37.1pt;width:94.95pt;height:354.75pt;z-index:251658243" coordsize="12058,4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">
                <v:group id="Group 29" o:spid="_x0000_s1033" style="position:absolute;width:12058;height:2857" coordsize="1205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Straight Arrow Connector 30" o:spid="_x0000_s1034" type="#_x0000_t32" style="position:absolute;top:142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R7MEAAADbAAAADwAAAGRycy9kb3ducmV2LnhtbERPy4rCMBTdD/gP4QruNHVEGapRRBjr&#10;QpzxsXB5aa5tsbkpTaytX28WA7M8nPdi1ZpSNFS7wrKC8SgCQZxaXXCm4HL+Hn6BcB5ZY2mZFHTk&#10;YLXsfSww1vbJR2pOPhMhhF2MCnLvq1hKl+Zk0I1sRRy4m60N+gDrTOoanyHclPIzimbSYMGhIceK&#10;Njml99PDKMiO5vqbdN1Pt72+DvvGJFPfJkoN+u16DsJT6//Ff+6dVjAJ68OX8APk8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URHswQAAANsAAAAPAAAAAAAAAAAAAAAA&#10;AKECAABkcnMvZG93bnJldi54bWxQSwUGAAAAAAQABAD5AAAAjwMAAAAA&#10;" strokecolor="#4f81bd [3204]" strokeweight="2pt">
                    <v:stroke endarrow="open"/>
                    <v:shadow on="t" color="black" opacity="24903f" origin=",.5" offset="0,.55556mm"/>
                  </v:shape>
                  <v:shape id="Text Box 31" o:spid="_x0000_s1035" type="#_x0000_t202" style="position:absolute;left:1905;width:1015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14:paraId="7D115827" w14:textId="77777777" w:rsidR="00000582" w:rsidRPr="00D67AB5" w:rsidRDefault="00000582" w:rsidP="00D67AB5">
                          <w:pPr>
                            <w:rPr>
                              <w:sz w:val="20"/>
                            </w:rPr>
                          </w:pPr>
                          <w:r w:rsidRPr="00D67AB5">
                            <w:rPr>
                              <w:sz w:val="20"/>
                            </w:rPr>
                            <w:t>normotensives</w:t>
                          </w:r>
                        </w:p>
                      </w:txbxContent>
                    </v:textbox>
                  </v:shape>
                </v:group>
                <v:group id="Group 736" o:spid="_x0000_s1036" style="position:absolute;top:42195;width:12058;height:2858" coordsize="1205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Straight Arrow Connector 737" o:spid="_x0000_s1037" type="#_x0000_t32" style="position:absolute;top:1428;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Ku8YAAADcAAAADwAAAGRycy9kb3ducmV2LnhtbESPzWvCQBTE7wX/h+UJvdWNFj+IriJC&#10;mx6K1o+Dx0f2mQSzb0N2GxP/+q4g9DjMzG+Yxao1pWiodoVlBcNBBII4tbrgTMHp+PE2A+E8ssbS&#10;MinoyMFq2XtZYKztjffUHHwmAoRdjApy76tYSpfmZNANbEUcvIutDfog60zqGm8Bbko5iqKJNFhw&#10;WMixok1O6fXwaxRke3P+Sbpu132e79vvxiRj3yZKvfbb9RyEp9b/h5/tL61g+j6Fx5lw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mSrvGAAAA3AAAAA8AAAAAAAAA&#10;AAAAAAAAoQIAAGRycy9kb3ducmV2LnhtbFBLBQYAAAAABAAEAPkAAACUAwAAAAA=&#10;" strokecolor="#4f81bd [3204]" strokeweight="2pt">
                    <v:stroke endarrow="open"/>
                    <v:shadow on="t" color="black" opacity="24903f" origin=",.5" offset="0,.55556mm"/>
                  </v:shape>
                  <v:shape id="Text Box 738" o:spid="_x0000_s1038" type="#_x0000_t202" style="position:absolute;left:1905;width:1015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1MMA&#10;AADcAAAADwAAAGRycy9kb3ducmV2LnhtbERPTWsCMRC9C/6HMIKXotlasLI1SltQpGhFLcXjsJlu&#10;FjeTJYm6/ntzKHh8vO/pvLW1uJAPlWMFz8MMBHHhdMWlgp/DYjABESKyxtoxKbhRgPms25lirt2V&#10;d3TZx1KkEA45KjAxNrmUoTBkMQxdQ5y4P+ctxgR9KbXHawq3tRxl2VharDg1GGzo01Bx2p+tgpP5&#10;etpmy83H73h189+Hszv69VGpfq99fwMRqY0P8b97pRW8vqS1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1MMAAADcAAAADwAAAAAAAAAAAAAAAACYAgAAZHJzL2Rv&#10;d25yZXYueG1sUEsFBgAAAAAEAAQA9QAAAIgDAAAAAA==&#10;" filled="f" stroked="f" strokeweight=".5pt">
                    <v:textbox>
                      <w:txbxContent>
                        <w:p w14:paraId="7D115828" w14:textId="77777777" w:rsidR="00000582" w:rsidRPr="00D67AB5" w:rsidRDefault="00000582" w:rsidP="00D67AB5">
                          <w:pPr>
                            <w:rPr>
                              <w:sz w:val="20"/>
                            </w:rPr>
                          </w:pPr>
                          <w:r w:rsidRPr="00D67AB5">
                            <w:rPr>
                              <w:sz w:val="20"/>
                            </w:rPr>
                            <w:t>normotensives</w:t>
                          </w:r>
                        </w:p>
                      </w:txbxContent>
                    </v:textbox>
                  </v:shape>
                </v:group>
              </v:group>
            </w:pict>
          </mc:Fallback>
        </mc:AlternateContent>
      </w:r>
      <w:r w:rsidR="00193CD0">
        <w:rPr>
          <w:b/>
          <w:noProof/>
          <w:sz w:val="20"/>
          <w:lang w:eastAsia="en-GB"/>
        </w:rPr>
        <w:drawing>
          <wp:inline distT="0" distB="0" distL="0" distR="0" wp14:anchorId="7D115808" wp14:editId="7D115809">
            <wp:extent cx="5553075" cy="61802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TIF"/>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5559206" cy="6187041"/>
                    </a:xfrm>
                    <a:prstGeom prst="rect">
                      <a:avLst/>
                    </a:prstGeom>
                    <a:ln>
                      <a:noFill/>
                    </a:ln>
                    <a:extLst>
                      <a:ext uri="{53640926-AAD7-44D8-BBD7-CCE9431645EC}">
                        <a14:shadowObscured xmlns:a14="http://schemas.microsoft.com/office/drawing/2010/main"/>
                      </a:ext>
                    </a:extLst>
                  </pic:spPr>
                </pic:pic>
              </a:graphicData>
            </a:graphic>
          </wp:inline>
        </w:drawing>
      </w:r>
    </w:p>
    <w:p w14:paraId="7D1155E2" w14:textId="22994AAF" w:rsidR="004E5CD0" w:rsidRPr="00080325" w:rsidRDefault="00D3076E" w:rsidP="00515C7C">
      <w:pPr>
        <w:ind w:left="1695" w:hanging="1695"/>
        <w:rPr>
          <w:i/>
        </w:rPr>
      </w:pPr>
      <w:r w:rsidRPr="00080325">
        <w:rPr>
          <w:b/>
          <w:i/>
        </w:rPr>
        <w:t>Figure</w:t>
      </w:r>
      <w:r w:rsidR="0039153E" w:rsidRPr="00080325">
        <w:rPr>
          <w:b/>
          <w:i/>
        </w:rPr>
        <w:t xml:space="preserve"> 2</w:t>
      </w:r>
      <w:r w:rsidR="00E739B8">
        <w:rPr>
          <w:b/>
          <w:i/>
        </w:rPr>
        <w:tab/>
      </w:r>
      <w:r w:rsidR="00515C7C">
        <w:rPr>
          <w:b/>
          <w:i/>
        </w:rPr>
        <w:tab/>
      </w:r>
      <w:r w:rsidR="001C66BF" w:rsidRPr="00080325">
        <w:rPr>
          <w:i/>
        </w:rPr>
        <w:t>Re-analysis of WHO meta-analysis</w:t>
      </w:r>
      <w:r w:rsidR="00E739B8" w:rsidRPr="00080325">
        <w:rPr>
          <w:i/>
        </w:rPr>
        <w:t>.</w:t>
      </w:r>
      <w:r w:rsidRPr="00080325">
        <w:rPr>
          <w:b/>
          <w:i/>
        </w:rPr>
        <w:t xml:space="preserve"> </w:t>
      </w:r>
      <w:r w:rsidR="002110EA" w:rsidRPr="00080325">
        <w:rPr>
          <w:i/>
        </w:rPr>
        <w:t xml:space="preserve">Forest plot for relationship between increased potassium intake and resting </w:t>
      </w:r>
      <w:r w:rsidR="00967E40" w:rsidRPr="00080325">
        <w:rPr>
          <w:i/>
        </w:rPr>
        <w:t>diastolic</w:t>
      </w:r>
      <w:r w:rsidR="002110EA" w:rsidRPr="00080325">
        <w:rPr>
          <w:i/>
        </w:rPr>
        <w:t xml:space="preserve"> blood pressure (all studies, studies in normotensive populations are indicated).</w:t>
      </w:r>
      <w:r w:rsidR="004E5CD0" w:rsidRPr="00080325">
        <w:rPr>
          <w:i/>
        </w:rPr>
        <w:t xml:space="preserve"> Data </w:t>
      </w:r>
      <w:r w:rsidR="00422390" w:rsidRPr="00E739B8">
        <w:rPr>
          <w:i/>
        </w:rPr>
        <w:t>from</w:t>
      </w:r>
      <w:r w:rsidR="00422390" w:rsidRPr="00080325">
        <w:rPr>
          <w:i/>
        </w:rPr>
        <w:t xml:space="preserve"> </w:t>
      </w:r>
      <w:r w:rsidR="004E5CD0" w:rsidRPr="00080325">
        <w:rPr>
          <w:i/>
        </w:rPr>
        <w:t xml:space="preserve">two studies </w:t>
      </w:r>
      <w:r w:rsidR="004E5CD0" w:rsidRPr="00E739B8">
        <w:rPr>
          <w:i/>
        </w:rPr>
        <w:t>h</w:t>
      </w:r>
      <w:r w:rsidR="00422390" w:rsidRPr="00E739B8">
        <w:rPr>
          <w:i/>
        </w:rPr>
        <w:t>ave</w:t>
      </w:r>
      <w:r w:rsidR="004E5CD0" w:rsidRPr="00080325">
        <w:rPr>
          <w:i/>
        </w:rPr>
        <w:t xml:space="preserve"> been corrected and a duplicate inclusion of data from one study deleted.</w:t>
      </w:r>
      <w:r w:rsidR="004702E1" w:rsidRPr="00080325">
        <w:rPr>
          <w:i/>
        </w:rPr>
        <w:t xml:space="preserve"> </w:t>
      </w:r>
    </w:p>
    <w:p w14:paraId="7D1155E3" w14:textId="77777777" w:rsidR="00E87A0F" w:rsidRDefault="00E87A0F" w:rsidP="002110EA">
      <w:pPr>
        <w:rPr>
          <w:sz w:val="20"/>
        </w:rPr>
      </w:pPr>
    </w:p>
    <w:p w14:paraId="7D1155E4" w14:textId="77777777" w:rsidR="002110EA" w:rsidRPr="002110EA" w:rsidRDefault="002110EA" w:rsidP="002110EA">
      <w:r w:rsidRPr="002110EA">
        <w:br w:type="page"/>
      </w:r>
    </w:p>
    <w:p w14:paraId="7D1155E5" w14:textId="032E4950" w:rsidR="0072499C" w:rsidRPr="00E968B4" w:rsidRDefault="00184E84" w:rsidP="0072499C">
      <w:r>
        <w:lastRenderedPageBreak/>
        <w:t xml:space="preserve">Two studies within the </w:t>
      </w:r>
      <w:r w:rsidR="0012233B">
        <w:t xml:space="preserve">FSANZ re-analysis </w:t>
      </w:r>
      <w:r>
        <w:t>had mean differences in blood pressure that were greater than zero</w:t>
      </w:r>
      <w:r w:rsidR="0012233B">
        <w:t>, indicating the intervention increased blood pressure</w:t>
      </w:r>
      <w:r>
        <w:t>. However, both these studies were in hypertensive subjects on medication. In the</w:t>
      </w:r>
      <w:r w:rsidR="00961DD1">
        <w:t xml:space="preserve"> study by </w:t>
      </w:r>
      <w:proofErr w:type="spellStart"/>
      <w:r>
        <w:t>Siani</w:t>
      </w:r>
      <w:proofErr w:type="spellEnd"/>
      <w:r w:rsidR="00961DD1">
        <w:t xml:space="preserve"> et al.</w:t>
      </w:r>
      <w:r>
        <w:t xml:space="preserve"> 1991, the dose of blood pressure medication was </w:t>
      </w:r>
      <w:r w:rsidR="0012233B">
        <w:t xml:space="preserve">reduced during the trial in both groups. At the completion of the study, participants with increased potassium intake required significantly less hypertensive medication than the control group. Therefore, the apparently higher blood pressure in the intervention group may be in part due to the difference in medication levels </w:t>
      </w:r>
      <w:r w:rsidR="008954AB">
        <w:fldChar w:fldCharType="begin"/>
      </w:r>
      <w:r w:rsidR="00216332">
        <w:instrText xml:space="preserve"> ADDIN REFMGR.CITE &lt;Refman&gt;&lt;Cite&gt;&lt;Author&gt;Siani&lt;/Author&gt;&lt;Year&gt;1991&lt;/Year&gt;&lt;RecNum&gt;2&lt;/RecNum&gt;&lt;IDText&gt;Increasing the dietary potassium intake reduces the need for antihypertensive medication&lt;/IDText&gt;&lt;MDL Ref_Type="Journal"&gt;&lt;Ref_Type&gt;Journal&lt;/Ref_Type&gt;&lt;Ref_ID&gt;2&lt;/Ref_ID&gt;&lt;Title_Primary&gt;Increasing the dietary potassium intake reduces the need for antihypertensive medication&lt;/Title_Primary&gt;&lt;Authors_Primary&gt;Siani,A.&lt;/Authors_Primary&gt;&lt;Authors_Primary&gt;Strazzullo,P.&lt;/Authors_Primary&gt;&lt;Authors_Primary&gt;Giacco,A.&lt;/Authors_Primary&gt;&lt;Authors_Primary&gt;Pacioni,D.&lt;/Authors_Primary&gt;&lt;Authors_Primary&gt;Celentano,E.&lt;/Authors_Primary&gt;&lt;Authors_Primary&gt;Mancini,M.&lt;/Authors_Primary&gt;&lt;Date_Primary&gt;1991/11/15&lt;/Date_Primary&gt;&lt;Keywords&gt;administration &amp;amp; dosage&lt;/Keywords&gt;&lt;Keywords&gt;Adult&lt;/Keywords&gt;&lt;Keywords&gt;Antihypertensive Agents&lt;/Keywords&gt;&lt;Keywords&gt;blood&lt;/Keywords&gt;&lt;Keywords&gt;Blood Pressure&lt;/Keywords&gt;&lt;Keywords&gt;Diet&lt;/Keywords&gt;&lt;Keywords&gt;diet therapy&lt;/Keywords&gt;&lt;Keywords&gt;drug therapy&lt;/Keywords&gt;&lt;Keywords&gt;Drug Therapy,Combination&lt;/Keywords&gt;&lt;Keywords&gt;Female&lt;/Keywords&gt;&lt;Keywords&gt;Follow-Up Studies&lt;/Keywords&gt;&lt;Keywords&gt;Humans&lt;/Keywords&gt;&lt;Keywords&gt;Hypertension&lt;/Keywords&gt;&lt;Keywords&gt;Male&lt;/Keywords&gt;&lt;Keywords&gt;Middle Aged&lt;/Keywords&gt;&lt;Keywords&gt;Potassium&lt;/Keywords&gt;&lt;Keywords&gt;Sodium&lt;/Keywords&gt;&lt;Keywords&gt;Statistics as Topic&lt;/Keywords&gt;&lt;Reprint&gt;Not in File&lt;/Reprint&gt;&lt;Start_Page&gt;753&lt;/Start_Page&gt;&lt;End_Page&gt;759&lt;/End_Page&gt;&lt;Periodical&gt;Ann.Intern.Med.&lt;/Periodical&gt;&lt;Volume&gt;115&lt;/Volume&gt;&lt;Issue&gt;10&lt;/Issue&gt;&lt;Address&gt;Second Medical School, University of Naples, Italy&lt;/Address&gt;&lt;Web_URL&gt;PM:1929022&lt;/Web_URL&gt;&lt;ZZ_JournalStdAbbrev&gt;&lt;f name="System"&gt;Ann.Intern.Med.&lt;/f&gt;&lt;/ZZ_JournalStdAbbrev&gt;&lt;ZZ_WorkformID&gt;1&lt;/ZZ_WorkformID&gt;&lt;/MDL&gt;&lt;/Cite&gt;&lt;/Refman&gt;</w:instrText>
      </w:r>
      <w:r w:rsidR="008954AB">
        <w:fldChar w:fldCharType="separate"/>
      </w:r>
      <w:r w:rsidR="008954AB">
        <w:rPr>
          <w:noProof/>
        </w:rPr>
        <w:t xml:space="preserve">(Siani </w:t>
      </w:r>
      <w:r w:rsidR="00C9556A">
        <w:rPr>
          <w:noProof/>
        </w:rPr>
        <w:t>et al.</w:t>
      </w:r>
      <w:r w:rsidR="008954AB">
        <w:rPr>
          <w:noProof/>
        </w:rPr>
        <w:t xml:space="preserve"> 1991)</w:t>
      </w:r>
      <w:r w:rsidR="008954AB">
        <w:fldChar w:fldCharType="end"/>
      </w:r>
      <w:r>
        <w:t xml:space="preserve">. </w:t>
      </w:r>
      <w:r w:rsidR="00752D73">
        <w:t xml:space="preserve">In the </w:t>
      </w:r>
      <w:proofErr w:type="spellStart"/>
      <w:r w:rsidR="00752D73">
        <w:t>Bulpitt</w:t>
      </w:r>
      <w:proofErr w:type="spellEnd"/>
      <w:r w:rsidR="00752D73">
        <w:t xml:space="preserve"> 1985 study, subjects were on a potassium losing diuretic</w:t>
      </w:r>
      <w:r w:rsidR="008954AB">
        <w:t xml:space="preserve"> </w:t>
      </w:r>
      <w:r w:rsidR="008954AB">
        <w:fldChar w:fldCharType="begin"/>
      </w:r>
      <w:r w:rsidR="00216332">
        <w:instrText xml:space="preserve"> ADDIN REFMGR.CITE &lt;Refman&gt;&lt;Cite&gt;&lt;Author&gt;Bulpitt&lt;/Author&gt;&lt;Year&gt;1985&lt;/Year&gt;&lt;RecNum&gt;23&lt;/RecNum&gt;&lt;IDText&gt;Potassium supplementation fails to lower blood pressure in hypertensive patients receiving a potassium losing diuretic&lt;/IDText&gt;&lt;MDL Ref_Type="Journal"&gt;&lt;Ref_Type&gt;Journal&lt;/Ref_Type&gt;&lt;Ref_ID&gt;23&lt;/Ref_ID&gt;&lt;Title_Primary&gt;Potassium supplementation fails to lower blood pressure in hypertensive patients receiving a potassium losing diuretic&lt;/Title_Primary&gt;&lt;Authors_Primary&gt;Bulpitt,C.J.&lt;/Authors_Primary&gt;&lt;Authors_Primary&gt;Ferrier,G.&lt;/Authors_Primary&gt;&lt;Authors_Primary&gt;Lewis,P.J.&lt;/Authors_Primary&gt;&lt;Authors_Primary&gt;Daymond,M.&lt;/Authors_Primary&gt;&lt;Authors_Primary&gt;Bulpitt,P.F.&lt;/Authors_Primary&gt;&lt;Authors_Primary&gt;Dollery,C.T.&lt;/Authors_Primary&gt;&lt;Date_Primary&gt;1985&lt;/Date_Primary&gt;&lt;Keywords&gt;administration &amp;amp; dosage&lt;/Keywords&gt;&lt;Keywords&gt;Benzothiadiazines&lt;/Keywords&gt;&lt;Keywords&gt;blood&lt;/Keywords&gt;&lt;Keywords&gt;Blood Pressure&lt;/Keywords&gt;&lt;Keywords&gt;Clinical Trials as Topic&lt;/Keywords&gt;&lt;Keywords&gt;Creatinine&lt;/Keywords&gt;&lt;Keywords&gt;Diuretics&lt;/Keywords&gt;&lt;Keywords&gt;drug therapy&lt;/Keywords&gt;&lt;Keywords&gt;Female&lt;/Keywords&gt;&lt;Keywords&gt;Humans&lt;/Keywords&gt;&lt;Keywords&gt;Hypertension&lt;/Keywords&gt;&lt;Keywords&gt;Male&lt;/Keywords&gt;&lt;Keywords&gt;metabolism&lt;/Keywords&gt;&lt;Keywords&gt;Middle Aged&lt;/Keywords&gt;&lt;Keywords&gt;Potassium&lt;/Keywords&gt;&lt;Keywords&gt;Potassium Chloride&lt;/Keywords&gt;&lt;Keywords&gt;Random Allocation&lt;/Keywords&gt;&lt;Keywords&gt;Sodium&lt;/Keywords&gt;&lt;Keywords&gt;Sodium Chloride Symporter Inhibitors&lt;/Keywords&gt;&lt;Keywords&gt;therapeutic use&lt;/Keywords&gt;&lt;Reprint&gt;Not in File&lt;/Reprint&gt;&lt;Start_Page&gt;126&lt;/Start_Page&gt;&lt;End_Page&gt;130&lt;/End_Page&gt;&lt;Periodical&gt;Ann.Clin.Res.&lt;/Periodical&gt;&lt;Volume&gt;17&lt;/Volume&gt;&lt;Issue&gt;4&lt;/Issue&gt;&lt;Web_URL&gt;PM:3907484&lt;/Web_URL&gt;&lt;ZZ_JournalStdAbbrev&gt;&lt;f name="System"&gt;Ann.Clin.Res.&lt;/f&gt;&lt;/ZZ_JournalStdAbbrev&gt;&lt;ZZ_WorkformID&gt;1&lt;/ZZ_WorkformID&gt;&lt;/MDL&gt;&lt;/Cite&gt;&lt;/Refman&gt;</w:instrText>
      </w:r>
      <w:r w:rsidR="008954AB">
        <w:fldChar w:fldCharType="separate"/>
      </w:r>
      <w:r w:rsidR="008954AB">
        <w:rPr>
          <w:noProof/>
        </w:rPr>
        <w:t xml:space="preserve">(Bulpitt </w:t>
      </w:r>
      <w:r w:rsidR="00C9556A">
        <w:rPr>
          <w:noProof/>
        </w:rPr>
        <w:t>et al.</w:t>
      </w:r>
      <w:r w:rsidR="008954AB">
        <w:rPr>
          <w:noProof/>
        </w:rPr>
        <w:t xml:space="preserve"> 1985)</w:t>
      </w:r>
      <w:r w:rsidR="008954AB">
        <w:fldChar w:fldCharType="end"/>
      </w:r>
      <w:r w:rsidR="00752D73">
        <w:t xml:space="preserve">. The effects of </w:t>
      </w:r>
      <w:r w:rsidR="0081574C">
        <w:t xml:space="preserve">increased </w:t>
      </w:r>
      <w:r w:rsidR="00752D73">
        <w:t xml:space="preserve">potassium </w:t>
      </w:r>
      <w:r w:rsidR="0081574C">
        <w:t xml:space="preserve">intake </w:t>
      </w:r>
      <w:r w:rsidR="00752D73">
        <w:t>in these subjects may</w:t>
      </w:r>
      <w:r w:rsidR="00302C92">
        <w:t xml:space="preserve"> be limited by the action of this</w:t>
      </w:r>
      <w:r w:rsidR="00752D73">
        <w:t xml:space="preserve"> medication.</w:t>
      </w:r>
      <w:r w:rsidR="00752D73" w:rsidRPr="00752D73">
        <w:t xml:space="preserve"> </w:t>
      </w:r>
      <w:r w:rsidR="00752D73">
        <w:t xml:space="preserve">Removal of these </w:t>
      </w:r>
      <w:r w:rsidR="009772AA">
        <w:t xml:space="preserve">two </w:t>
      </w:r>
      <w:r w:rsidR="00752D73">
        <w:t>studies from the meta-analysis</w:t>
      </w:r>
      <w:r w:rsidR="00021BBE">
        <w:t xml:space="preserve"> strengthened the relationship between potassium intake and resting systolic blood pressure, resulting in a mean difference of -3.99</w:t>
      </w:r>
      <w:r w:rsidR="006D13DF">
        <w:t xml:space="preserve"> mm</w:t>
      </w:r>
      <w:r w:rsidR="00CE0E2A">
        <w:t xml:space="preserve"> </w:t>
      </w:r>
      <w:r w:rsidR="006D13DF">
        <w:t>Hg</w:t>
      </w:r>
      <w:r w:rsidR="00021BBE">
        <w:t xml:space="preserve"> ([-5.95, -2.03] p&lt;0.0001)</w:t>
      </w:r>
      <w:r w:rsidR="00752D73">
        <w:t>.</w:t>
      </w:r>
    </w:p>
    <w:p w14:paraId="7D1155E6" w14:textId="77777777" w:rsidR="009772AA" w:rsidRDefault="009772AA" w:rsidP="004F2D8D">
      <w:pPr>
        <w:pStyle w:val="Heading5"/>
        <w:numPr>
          <w:ilvl w:val="0"/>
          <w:numId w:val="0"/>
        </w:numPr>
      </w:pPr>
      <w:r w:rsidRPr="009772AA">
        <w:t>Subgroup analyses</w:t>
      </w:r>
    </w:p>
    <w:p w14:paraId="7D1155E7" w14:textId="77777777" w:rsidR="004F2D8D" w:rsidRPr="00690E84" w:rsidRDefault="004F2D8D" w:rsidP="004F2D8D">
      <w:pPr>
        <w:rPr>
          <w:color w:val="00B0F0"/>
        </w:rPr>
      </w:pPr>
      <w:r>
        <w:t xml:space="preserve">Blood pressure status was also used in subgroup analyses, with studies separated by normotensive, hypertensive or mixed populations. The greatest effect was seen in hypertensive populations (see Table 2). Only two trials were performed in normotensive subjects, and blood pressure was not affected by increased potassium intake. </w:t>
      </w:r>
      <w:r w:rsidR="00FF5056">
        <w:t>It should be noted</w:t>
      </w:r>
      <w:r>
        <w:t xml:space="preserve"> the TOHP1 subjects were selected </w:t>
      </w:r>
      <w:r w:rsidR="00FF5056">
        <w:t>to have</w:t>
      </w:r>
      <w:r>
        <w:t xml:space="preserve"> high-normal diastolic blood pressure (80-89 mm</w:t>
      </w:r>
      <w:r w:rsidR="00CE0E2A">
        <w:t xml:space="preserve"> </w:t>
      </w:r>
      <w:r>
        <w:t xml:space="preserve">Hg). Two studies were performed in populations with mixed blood pressure status. Analysis of these trials found </w:t>
      </w:r>
      <w:r w:rsidRPr="00905395">
        <w:t>increased potassium intake decreased systolic, but not diastolic, blood pressure.</w:t>
      </w:r>
      <w:r w:rsidR="00320674" w:rsidRPr="00905395">
        <w:t xml:space="preserve"> There was a significant </w:t>
      </w:r>
      <w:r w:rsidR="00B64FCC">
        <w:t xml:space="preserve">sub-group </w:t>
      </w:r>
      <w:r w:rsidR="00320674" w:rsidRPr="00905395">
        <w:t xml:space="preserve">effect </w:t>
      </w:r>
      <w:r w:rsidR="002D11F4" w:rsidRPr="00905395">
        <w:t>of baseline blood pressure status on</w:t>
      </w:r>
      <w:r w:rsidR="00320674" w:rsidRPr="00905395">
        <w:t xml:space="preserve"> systolic blood pressure (p=0.0005)</w:t>
      </w:r>
      <w:r w:rsidR="00123D4E" w:rsidRPr="00905395">
        <w:rPr>
          <w:rStyle w:val="FootnoteReference"/>
        </w:rPr>
        <w:footnoteReference w:id="6"/>
      </w:r>
      <w:r w:rsidR="00320674" w:rsidRPr="00905395">
        <w:t xml:space="preserve">. </w:t>
      </w:r>
    </w:p>
    <w:p w14:paraId="7D1155E8" w14:textId="77777777" w:rsidR="001271EB" w:rsidRPr="009772AA" w:rsidRDefault="001271EB" w:rsidP="009772AA">
      <w:pPr>
        <w:keepNext/>
        <w:rPr>
          <w:i/>
        </w:rPr>
      </w:pPr>
    </w:p>
    <w:p w14:paraId="7D1155E9" w14:textId="5E09A6AC" w:rsidR="0081574C" w:rsidRDefault="003B0572" w:rsidP="003B4544">
      <w:r>
        <w:t>The WHO performed s</w:t>
      </w:r>
      <w:r w:rsidR="0081574C">
        <w:t xml:space="preserve">ubgroup analyses with studies stratified </w:t>
      </w:r>
      <w:r w:rsidR="00967E40">
        <w:t xml:space="preserve">into four groups </w:t>
      </w:r>
      <w:r w:rsidR="0081574C">
        <w:t>by the potassium intake achieved by the intervention</w:t>
      </w:r>
      <w:r w:rsidR="00FF5056">
        <w:t xml:space="preserve">. </w:t>
      </w:r>
      <w:r w:rsidR="00451470">
        <w:t xml:space="preserve">The groups were defined according to 24 hour potassium urinary excretion and the corresponding </w:t>
      </w:r>
      <w:r w:rsidR="00FF48D2">
        <w:t xml:space="preserve">dietary </w:t>
      </w:r>
      <w:r w:rsidR="00451470">
        <w:t>intake was calculated</w:t>
      </w:r>
      <w:r w:rsidR="0081574C">
        <w:t xml:space="preserve"> (see Table 2)</w:t>
      </w:r>
      <w:r w:rsidR="00451470">
        <w:t xml:space="preserve">.  </w:t>
      </w:r>
      <w:r w:rsidR="000D13CD">
        <w:t xml:space="preserve">The cut-offs for the potassium intake levels were in part based on a joint WHO/FAO consultation (70 </w:t>
      </w:r>
      <w:proofErr w:type="spellStart"/>
      <w:r w:rsidR="000D13CD">
        <w:t>mmol</w:t>
      </w:r>
      <w:proofErr w:type="spellEnd"/>
      <w:r w:rsidR="000D13CD">
        <w:t xml:space="preserve">/day, </w:t>
      </w:r>
      <w:r w:rsidR="000D13CD">
        <w:fldChar w:fldCharType="begin"/>
      </w:r>
      <w:r w:rsidR="00216332">
        <w:instrText xml:space="preserve"> ADDIN REFMGR.CITE &lt;Refman&gt;&lt;Cite&gt;&lt;Author&gt;World Health Organisation&lt;/Author&gt;&lt;Year&gt;2003&lt;/Year&gt;&lt;RecNum&gt;54&lt;/RecNum&gt;&lt;IDText&gt;Diet, nutrition and the prevention of chronic disease. Report of a Joint WHO/FAO Expert Consultation.&lt;/IDText&gt;&lt;MDL Ref_Type="Report"&gt;&lt;Ref_Type&gt;Report&lt;/Ref_Type&gt;&lt;Ref_ID&gt;54&lt;/Ref_ID&gt;&lt;Title_Primary&gt;&lt;f name="Calibri,Italic"&gt;Diet, nutrition and the prevention of chronic disease. Report of a Joint WHO/FAO Expert Consultation.&lt;/f&gt;&lt;/Title_Primary&gt;&lt;Authors_Primary&gt;World Health Organisation&lt;/Authors_Primary&gt;&lt;Date_Primary&gt;2003&lt;/Date_Primary&gt;&lt;Keywords&gt;Diet&lt;/Keywords&gt;&lt;Reprint&gt;Not in File&lt;/Reprint&gt;&lt;Pub_Place&gt;Geneva&lt;/Pub_Place&gt;&lt;ZZ_WorkformID&gt;24&lt;/ZZ_WorkformID&gt;&lt;/MDL&gt;&lt;/Cite&gt;&lt;/Refman&gt;</w:instrText>
      </w:r>
      <w:r w:rsidR="000D13CD">
        <w:fldChar w:fldCharType="separate"/>
      </w:r>
      <w:r w:rsidR="000D13CD">
        <w:rPr>
          <w:noProof/>
        </w:rPr>
        <w:t>(World Health Organisation 2003)</w:t>
      </w:r>
      <w:r w:rsidR="000D13CD">
        <w:fldChar w:fldCharType="end"/>
      </w:r>
      <w:r w:rsidR="000D13CD">
        <w:t xml:space="preserve">) and an </w:t>
      </w:r>
      <w:r w:rsidR="007F6359">
        <w:t>IO</w:t>
      </w:r>
      <w:r w:rsidR="000D13CD">
        <w:t xml:space="preserve">M report (120 </w:t>
      </w:r>
      <w:proofErr w:type="spellStart"/>
      <w:r w:rsidR="000D13CD">
        <w:t>mmol</w:t>
      </w:r>
      <w:proofErr w:type="spellEnd"/>
      <w:r w:rsidR="000D13CD">
        <w:t xml:space="preserve">/day </w:t>
      </w:r>
      <w:r w:rsidR="000D13CD">
        <w:fldChar w:fldCharType="begin"/>
      </w:r>
      <w:r w:rsidR="00216332">
        <w:instrText xml:space="preserve"> ADDIN REFMGR.CITE &lt;Refman&gt;&lt;Cite&gt;&lt;Author&gt;Intitute of Medicine&lt;/Author&gt;&lt;Year&gt;2005&lt;/Year&gt;&lt;RecNum&gt;55&lt;/RecNum&gt;&lt;IDText&gt;Dietary reference intakes: water, potassium, sodium, chloride, and sulfate&lt;/IDText&gt;&lt;MDL Ref_Type="Report"&gt;&lt;Ref_Type&gt;Report&lt;/Ref_Type&gt;&lt;Ref_ID&gt;55&lt;/Ref_ID&gt;&lt;Title_Primary&gt;&lt;f name="Calibri,Italic"&gt;Dietary reference intakes: water, potassium, sodium, chloride, and sulfate&lt;/f&gt;&lt;/Title_Primary&gt;&lt;Authors_Primary&gt;Intitute of Medicine&lt;/Authors_Primary&gt;&lt;Date_Primary&gt;2005&lt;/Date_Primary&gt;&lt;Keywords&gt;Potassium&lt;/Keywords&gt;&lt;Keywords&gt;Sodium&lt;/Keywords&gt;&lt;Reprint&gt;Not in File&lt;/Reprint&gt;&lt;Pub_Place&gt;Washington, DC&lt;/Pub_Place&gt;&lt;Publisher&gt;National Academies Press&lt;/Publisher&gt;&lt;ZZ_WorkformID&gt;24&lt;/ZZ_WorkformID&gt;&lt;/MDL&gt;&lt;/Cite&gt;&lt;/Refman&gt;</w:instrText>
      </w:r>
      <w:r w:rsidR="000D13CD">
        <w:fldChar w:fldCharType="separate"/>
      </w:r>
      <w:r w:rsidR="00216332">
        <w:rPr>
          <w:noProof/>
        </w:rPr>
        <w:t>(In</w:t>
      </w:r>
      <w:r w:rsidR="00961DD1">
        <w:rPr>
          <w:noProof/>
        </w:rPr>
        <w:t>s</w:t>
      </w:r>
      <w:r w:rsidR="00216332">
        <w:rPr>
          <w:noProof/>
        </w:rPr>
        <w:t>titute of Medicine 2005)</w:t>
      </w:r>
      <w:r w:rsidR="000D13CD">
        <w:fldChar w:fldCharType="end"/>
      </w:r>
      <w:r w:rsidR="000D13CD">
        <w:t>)</w:t>
      </w:r>
      <w:r w:rsidR="001271EB">
        <w:t xml:space="preserve">.  </w:t>
      </w:r>
      <w:r w:rsidR="00451470">
        <w:t>For ease of reading, the dietary intakes will be referred to when describing these analyses</w:t>
      </w:r>
      <w:r w:rsidR="00087023">
        <w:t>.</w:t>
      </w:r>
      <w:r w:rsidR="00087023">
        <w:rPr>
          <w:rStyle w:val="FootnoteReference"/>
        </w:rPr>
        <w:footnoteReference w:id="7"/>
      </w:r>
      <w:r w:rsidR="00451470">
        <w:t xml:space="preserve">  In all four strata of increased potassium intake, there was a reduction in blood pressure but there was not a </w:t>
      </w:r>
      <w:r w:rsidR="00967E40">
        <w:t xml:space="preserve">consistent dose-response </w:t>
      </w:r>
      <w:r w:rsidR="004E5CD0">
        <w:t xml:space="preserve">in </w:t>
      </w:r>
      <w:r w:rsidR="00967E40">
        <w:t>effect</w:t>
      </w:r>
      <w:r w:rsidR="004E5CD0">
        <w:t xml:space="preserve"> across the strata</w:t>
      </w:r>
      <w:r w:rsidR="0081574C">
        <w:t xml:space="preserve">. The </w:t>
      </w:r>
      <w:r w:rsidR="00F41FE8">
        <w:t xml:space="preserve">greatest </w:t>
      </w:r>
      <w:r w:rsidR="0081574C">
        <w:t xml:space="preserve">effect </w:t>
      </w:r>
      <w:r w:rsidR="00F41FE8">
        <w:t xml:space="preserve">on systolic blood pressure was achieved with potassium intakes of </w:t>
      </w:r>
      <w:r w:rsidR="004E7680">
        <w:t>91-117</w:t>
      </w:r>
      <w:r w:rsidR="00F41FE8">
        <w:t xml:space="preserve"> </w:t>
      </w:r>
      <w:proofErr w:type="spellStart"/>
      <w:r w:rsidR="00F41FE8">
        <w:t>mmol</w:t>
      </w:r>
      <w:proofErr w:type="spellEnd"/>
      <w:r w:rsidR="00F41FE8">
        <w:t>/day (</w:t>
      </w:r>
      <w:r w:rsidR="00F41FE8">
        <w:noBreakHyphen/>
        <w:t>7.16</w:t>
      </w:r>
      <w:r w:rsidR="006D13DF">
        <w:t xml:space="preserve"> mm</w:t>
      </w:r>
      <w:r w:rsidR="008E4DE8">
        <w:t xml:space="preserve"> </w:t>
      </w:r>
      <w:r w:rsidR="006D13DF">
        <w:t>Hg</w:t>
      </w:r>
      <w:r w:rsidR="00F41FE8">
        <w:t xml:space="preserve"> [</w:t>
      </w:r>
      <w:r w:rsidR="006D13DF">
        <w:t xml:space="preserve">95%CI: </w:t>
      </w:r>
      <w:r w:rsidR="00F41FE8">
        <w:t>-12</w:t>
      </w:r>
      <w:r w:rsidR="00D938C8">
        <w:t xml:space="preserve">.41, -1.91]). The </w:t>
      </w:r>
      <w:r w:rsidR="000D13CD">
        <w:t>smallest effect occurred in the</w:t>
      </w:r>
      <w:r w:rsidR="00F41FE8">
        <w:t xml:space="preserve"> studies achieving a potassium intake of </w:t>
      </w:r>
      <w:r w:rsidR="004E7680">
        <w:t>117-</w:t>
      </w:r>
      <w:r w:rsidR="00C20107">
        <w:t>156</w:t>
      </w:r>
      <w:r w:rsidR="00C20107">
        <w:rPr>
          <w:vertAlign w:val="superscript"/>
        </w:rPr>
        <w:t>6</w:t>
      </w:r>
      <w:r w:rsidR="00C20107">
        <w:t xml:space="preserve"> </w:t>
      </w:r>
      <w:proofErr w:type="spellStart"/>
      <w:r w:rsidR="00F41FE8">
        <w:t>mmol</w:t>
      </w:r>
      <w:proofErr w:type="spellEnd"/>
      <w:r w:rsidR="00F41FE8">
        <w:t xml:space="preserve">/day </w:t>
      </w:r>
      <w:r w:rsidR="006D13DF">
        <w:t>(</w:t>
      </w:r>
      <w:r w:rsidR="00F41FE8">
        <w:t xml:space="preserve"> -1.71</w:t>
      </w:r>
      <w:r w:rsidR="006D13DF">
        <w:t xml:space="preserve"> mm</w:t>
      </w:r>
      <w:r w:rsidR="008E4DE8">
        <w:t xml:space="preserve"> </w:t>
      </w:r>
      <w:r w:rsidR="006D13DF">
        <w:t>Hg</w:t>
      </w:r>
      <w:r w:rsidR="00F41FE8">
        <w:t xml:space="preserve"> [</w:t>
      </w:r>
      <w:r w:rsidR="006D13DF">
        <w:t xml:space="preserve">95% CI: </w:t>
      </w:r>
      <w:r w:rsidR="00F41FE8">
        <w:t>-3.42, -0.00]. However, this subgroup included the duplicat</w:t>
      </w:r>
      <w:r w:rsidR="006D13DF">
        <w:t>ed results</w:t>
      </w:r>
      <w:r w:rsidR="008467C3">
        <w:t xml:space="preserve"> from the TOHP1, </w:t>
      </w:r>
      <w:r w:rsidR="00F41FE8">
        <w:t xml:space="preserve">as well as the </w:t>
      </w:r>
      <w:proofErr w:type="spellStart"/>
      <w:r w:rsidR="00F41FE8">
        <w:t>Bulpitt</w:t>
      </w:r>
      <w:proofErr w:type="spellEnd"/>
      <w:r w:rsidR="00F41FE8">
        <w:t xml:space="preserve"> study in which participants were on a potassium-losing diuretic</w:t>
      </w:r>
      <w:r w:rsidR="008467C3">
        <w:t xml:space="preserve"> </w:t>
      </w:r>
      <w:r w:rsidR="001271EB">
        <w:t>and both studies in normotensives</w:t>
      </w:r>
      <w:r w:rsidR="00F41FE8">
        <w:t xml:space="preserve">. Removal of </w:t>
      </w:r>
      <w:r w:rsidR="00690E84">
        <w:t xml:space="preserve">the trials in normotensives and the </w:t>
      </w:r>
      <w:proofErr w:type="spellStart"/>
      <w:r w:rsidR="00690E84">
        <w:t>Bulpitt</w:t>
      </w:r>
      <w:proofErr w:type="spellEnd"/>
      <w:r w:rsidR="00690E84">
        <w:t xml:space="preserve"> trial</w:t>
      </w:r>
      <w:r w:rsidR="00F41FE8">
        <w:t xml:space="preserve"> from the analysis alters the pooled effect </w:t>
      </w:r>
      <w:r w:rsidR="00140C0C">
        <w:t>to -4.11</w:t>
      </w:r>
      <w:r w:rsidR="00140C0C" w:rsidRPr="008467C3">
        <w:t xml:space="preserve"> mm</w:t>
      </w:r>
      <w:r w:rsidR="008E4DE8">
        <w:t xml:space="preserve"> </w:t>
      </w:r>
      <w:r w:rsidR="00140C0C" w:rsidRPr="008467C3">
        <w:t>Hg</w:t>
      </w:r>
      <w:r w:rsidR="00140C0C">
        <w:t xml:space="preserve"> [-6.31</w:t>
      </w:r>
      <w:r w:rsidR="00140C0C" w:rsidRPr="008467C3">
        <w:t>, -</w:t>
      </w:r>
      <w:r w:rsidR="00140C0C">
        <w:t>1.90</w:t>
      </w:r>
      <w:r w:rsidR="00140C0C" w:rsidRPr="008467C3">
        <w:t>]</w:t>
      </w:r>
      <w:r w:rsidR="005617AF" w:rsidRPr="008467C3">
        <w:t>.</w:t>
      </w:r>
      <w:r w:rsidR="00753784">
        <w:t xml:space="preserve"> Consequently, it can be concluded that the mean reduction in blood pressure ranged from -3 to -7 </w:t>
      </w:r>
      <w:r w:rsidR="00A16B57">
        <w:t>mm</w:t>
      </w:r>
      <w:r w:rsidR="008E4DE8">
        <w:t xml:space="preserve"> </w:t>
      </w:r>
      <w:r w:rsidR="00A16B57">
        <w:t xml:space="preserve">Hg </w:t>
      </w:r>
      <w:r w:rsidR="00753784">
        <w:t>in hypertensive</w:t>
      </w:r>
      <w:r w:rsidR="008467C3">
        <w:t xml:space="preserve"> population</w:t>
      </w:r>
      <w:r w:rsidR="00753784">
        <w:t xml:space="preserve">s across the intake strata available. This might indicate that all studies used intakes greater than the lowest amount needed to achieve the maximal effect </w:t>
      </w:r>
      <w:r w:rsidR="005617AF">
        <w:t>and that</w:t>
      </w:r>
      <w:r w:rsidR="00753784">
        <w:t xml:space="preserve"> more studies testing lower intakes are neede</w:t>
      </w:r>
      <w:r w:rsidR="00B02879">
        <w:t xml:space="preserve">d to determine the exact shape of the dose-response </w:t>
      </w:r>
      <w:r w:rsidR="00A9441C" w:rsidRPr="00A9441C">
        <w:t>relationship.</w:t>
      </w:r>
    </w:p>
    <w:p w14:paraId="7D1155EA" w14:textId="77777777" w:rsidR="009772AA" w:rsidRDefault="009772AA" w:rsidP="003B4544"/>
    <w:p w14:paraId="7D1155EB" w14:textId="77777777" w:rsidR="00B533EC" w:rsidRDefault="00B275EC" w:rsidP="003B4544">
      <w:r>
        <w:t xml:space="preserve">Subgroup analyses were also performed stratifying studies by </w:t>
      </w:r>
      <w:r w:rsidR="006D77B1">
        <w:t xml:space="preserve">baseline </w:t>
      </w:r>
      <w:r>
        <w:t>sodium intake. Only one trial included subjects with sodium intake &lt;2</w:t>
      </w:r>
      <w:r w:rsidR="008E4DE8">
        <w:t xml:space="preserve"> </w:t>
      </w:r>
      <w:r>
        <w:t>g per day, and it showed a small non-significant decrease in systolic blood pressure</w:t>
      </w:r>
      <w:r w:rsidR="006D77B1">
        <w:t xml:space="preserve">. Increased potassium intake decreased systolic blood pressure by an average of 1.97 mm Hg in subjects with a baseline sodium </w:t>
      </w:r>
      <w:r w:rsidR="006D77B1">
        <w:lastRenderedPageBreak/>
        <w:t xml:space="preserve">intake of 2-4 g/day. A larger effect was seen in </w:t>
      </w:r>
      <w:r w:rsidR="00BB27AA">
        <w:t>trials</w:t>
      </w:r>
      <w:r w:rsidR="006D77B1">
        <w:t xml:space="preserve"> wh</w:t>
      </w:r>
      <w:r w:rsidR="00FF5056">
        <w:t xml:space="preserve">ere baseline sodium intake was greater than </w:t>
      </w:r>
      <w:r w:rsidR="006D77B1">
        <w:t>4</w:t>
      </w:r>
      <w:r w:rsidR="00FF5056">
        <w:t xml:space="preserve"> </w:t>
      </w:r>
      <w:r w:rsidR="006D77B1">
        <w:t>g per day, with an average decrease in systolic blood pressure of 6.91 mm</w:t>
      </w:r>
      <w:r w:rsidR="008E4DE8">
        <w:t xml:space="preserve"> </w:t>
      </w:r>
      <w:r w:rsidR="006D77B1">
        <w:t>Hg.</w:t>
      </w:r>
    </w:p>
    <w:p w14:paraId="7D1155EC" w14:textId="77777777" w:rsidR="001271EB" w:rsidRDefault="001271EB" w:rsidP="003B4544"/>
    <w:p w14:paraId="7D1155ED" w14:textId="77777777" w:rsidR="001271EB" w:rsidRDefault="001271EB" w:rsidP="003B4544">
      <w:r>
        <w:t xml:space="preserve">In summary, although a number of sub-group analyses were examined, </w:t>
      </w:r>
      <w:r w:rsidR="00FF5056">
        <w:t xml:space="preserve">these were done one at a time. </w:t>
      </w:r>
      <w:r>
        <w:t xml:space="preserve">The difference in </w:t>
      </w:r>
      <w:r w:rsidR="00131EB0">
        <w:t xml:space="preserve">effect in the two trials that included only </w:t>
      </w:r>
      <w:r>
        <w:t xml:space="preserve">normotensive subjects means that there will be uneven distribution of </w:t>
      </w:r>
      <w:r w:rsidR="00131EB0">
        <w:t xml:space="preserve">baseline </w:t>
      </w:r>
      <w:r>
        <w:t>blood pressure status across strata of other factors</w:t>
      </w:r>
      <w:r w:rsidR="00C0763C">
        <w:t xml:space="preserve">, for example </w:t>
      </w:r>
      <w:r w:rsidR="00131EB0">
        <w:t xml:space="preserve">potassium </w:t>
      </w:r>
      <w:r w:rsidR="00C0763C">
        <w:t>and sodium intake.</w:t>
      </w:r>
      <w:r>
        <w:t xml:space="preserve"> This makes it difficult to directly compare effects between the subgroups. Furthermore, the populations differ in characteristics other than potassium intake. It may be possible to overcome this limitation by </w:t>
      </w:r>
      <w:r w:rsidR="00131EB0">
        <w:t xml:space="preserve">a multivariate </w:t>
      </w:r>
      <w:r>
        <w:t>meta-regression, but this was not performed.</w:t>
      </w:r>
    </w:p>
    <w:p w14:paraId="7D1155EE" w14:textId="77777777" w:rsidR="00522929" w:rsidRDefault="00522929" w:rsidP="004F2D8D">
      <w:pPr>
        <w:pStyle w:val="Heading5"/>
        <w:numPr>
          <w:ilvl w:val="0"/>
          <w:numId w:val="0"/>
        </w:numPr>
      </w:pPr>
      <w:r>
        <w:t>Ambulatory blood pressure</w:t>
      </w:r>
    </w:p>
    <w:p w14:paraId="7D1155EF" w14:textId="77777777" w:rsidR="00522929" w:rsidRDefault="00522929" w:rsidP="003B4544">
      <w:r>
        <w:t>The direction of effect was the same for ambulatory systolic and diastolic blood pressures although the effect size was smaller and there were few studies (Table 2)</w:t>
      </w:r>
      <w:r w:rsidR="00952724">
        <w:t xml:space="preserve">.  All four studies reporting ambulatory blood pressure outcomes were conducted in hypertensive </w:t>
      </w:r>
      <w:r w:rsidR="00FF5056">
        <w:t xml:space="preserve">(three trials) </w:t>
      </w:r>
      <w:r w:rsidR="00952724">
        <w:t xml:space="preserve">or mixed </w:t>
      </w:r>
      <w:r w:rsidR="00FF5056">
        <w:t xml:space="preserve">(one trial) </w:t>
      </w:r>
      <w:r w:rsidR="00952724">
        <w:t xml:space="preserve">populations. </w:t>
      </w:r>
    </w:p>
    <w:p w14:paraId="7D1155F0" w14:textId="77777777" w:rsidR="00B533EC" w:rsidRDefault="00B533EC" w:rsidP="00B533EC">
      <w:pPr>
        <w:pStyle w:val="Heading3"/>
      </w:pPr>
      <w:bookmarkStart w:id="24" w:name="_Toc394569163"/>
      <w:bookmarkStart w:id="25" w:name="_Toc431458431"/>
      <w:r>
        <w:t>Data interpretation</w:t>
      </w:r>
      <w:bookmarkEnd w:id="24"/>
      <w:bookmarkEnd w:id="25"/>
    </w:p>
    <w:p w14:paraId="7D1155F1" w14:textId="77777777" w:rsidR="00A4634F" w:rsidRDefault="00E704B6" w:rsidP="003B4544">
      <w:r>
        <w:t>Only the main results and the sub-analyses by achieve</w:t>
      </w:r>
      <w:r w:rsidR="00C80962">
        <w:t>d</w:t>
      </w:r>
      <w:r>
        <w:t xml:space="preserve"> intake of potass</w:t>
      </w:r>
      <w:r w:rsidR="00A0290C">
        <w:t xml:space="preserve">ium were given a GRADE rating. </w:t>
      </w:r>
      <w:r>
        <w:t xml:space="preserve">As shown </w:t>
      </w:r>
      <w:r w:rsidR="00A4634F">
        <w:t>in T</w:t>
      </w:r>
      <w:r>
        <w:t>able 2, the reported GRADE</w:t>
      </w:r>
      <w:r w:rsidR="00F30E21">
        <w:t xml:space="preserve"> rating</w:t>
      </w:r>
      <w:r>
        <w:t>s for the overall resting systolic and diastolic blood pressure relationships are not consistent across the</w:t>
      </w:r>
      <w:r w:rsidR="00A4634F">
        <w:t xml:space="preserve"> three documents describing the </w:t>
      </w:r>
      <w:r>
        <w:t xml:space="preserve">WHO </w:t>
      </w:r>
      <w:r w:rsidR="00F30E21">
        <w:t>review.</w:t>
      </w:r>
      <w:r w:rsidR="00A4634F">
        <w:t xml:space="preserve"> </w:t>
      </w:r>
      <w:r>
        <w:t>They are rated a</w:t>
      </w:r>
      <w:r w:rsidR="00131EB0">
        <w:t>s</w:t>
      </w:r>
      <w:r w:rsidR="00F30E21">
        <w:t xml:space="preserve"> </w:t>
      </w:r>
      <w:r w:rsidR="008877DA">
        <w:t>‘</w:t>
      </w:r>
      <w:r w:rsidR="00027EAE">
        <w:t>M</w:t>
      </w:r>
      <w:r w:rsidR="00F30E21">
        <w:t>oderate</w:t>
      </w:r>
      <w:r w:rsidR="008877DA">
        <w:t>’</w:t>
      </w:r>
      <w:r w:rsidR="00F30E21">
        <w:t xml:space="preserve"> in</w:t>
      </w:r>
      <w:r w:rsidR="0039153E">
        <w:t xml:space="preserve"> the WHO systematic review</w:t>
      </w:r>
      <w:r w:rsidR="008954AB">
        <w:t xml:space="preserve"> </w:t>
      </w:r>
      <w:r w:rsidR="008954AB">
        <w:fldChar w:fldCharType="begin"/>
      </w:r>
      <w:r w:rsidR="00216332">
        <w:instrText xml:space="preserve"> ADDIN REFMGR.CITE &lt;Refman&gt;&lt;Cite&gt;&lt;Author&gt;World Health Organisation&lt;/Author&gt;&lt;Year&gt;2012&lt;/Year&gt;&lt;RecNum&gt;30&lt;/RecNum&gt;&lt;IDText&gt;Effect of increased potassium intake on blood pressure, renal function, blood lipids and other potential adverse effects&lt;/IDText&gt;&lt;MDL Ref_Type="Report"&gt;&lt;Ref_Type&gt;Report&lt;/Ref_Type&gt;&lt;Ref_ID&gt;30&lt;/Ref_ID&gt;&lt;Title_Primary&gt;&lt;f name="@Arial Unicode MS"&gt;Effect of increased potassium intake on blood pressure, renal function, blood lipids and other potential adverse effects&lt;/f&gt;&lt;/Title_Primary&gt;&lt;Authors_Primary&gt;World Health Organisation&lt;/Authors_Primary&gt;&lt;Date_Primary&gt;2012&lt;/Date_Primary&gt;&lt;Keywords&gt;Potassium&lt;/Keywords&gt;&lt;Keywords&gt;blood&lt;/Keywords&gt;&lt;Keywords&gt;Blood Pressure&lt;/Keywords&gt;&lt;Reprint&gt;Not in File&lt;/Reprint&gt;&lt;ISSN_ISBN&gt;&lt;f name="@Arial Unicode MS"&gt;978 92 4 150488 1&lt;/f&gt;&lt;/ISSN_ISBN&gt;&lt;Web_URL&gt;&lt;u&gt;http://apps.who.int/6304C197-C474-4C34-A178-EBE8395FAECA/FinalDownload/DownloadId-F4B0BB179403F4F1EF3AD4CEA54F3AF2/6304C197-C474-4C34-A178-EBE8395FAECA/iris/bitstream/10665/79331/1/9789241504881_eng.pdf&lt;/u&gt;&lt;/Web_URL&gt;&lt;ZZ_WorkformID&gt;24&lt;/ZZ_WorkformID&gt;&lt;/MDL&gt;&lt;/Cite&gt;&lt;/Refman&gt;</w:instrText>
      </w:r>
      <w:r w:rsidR="008954AB">
        <w:fldChar w:fldCharType="separate"/>
      </w:r>
      <w:r w:rsidR="00216332">
        <w:rPr>
          <w:noProof/>
        </w:rPr>
        <w:t>(World Health Organisation 2012a)</w:t>
      </w:r>
      <w:r w:rsidR="008954AB">
        <w:fldChar w:fldCharType="end"/>
      </w:r>
      <w:r w:rsidR="00A4634F">
        <w:t xml:space="preserve">  and </w:t>
      </w:r>
      <w:r w:rsidR="008877DA">
        <w:t>‘</w:t>
      </w:r>
      <w:r w:rsidR="00027EAE">
        <w:t>H</w:t>
      </w:r>
      <w:r w:rsidR="00A4634F">
        <w:t>igh</w:t>
      </w:r>
      <w:r w:rsidR="008877DA">
        <w:t>’</w:t>
      </w:r>
      <w:r w:rsidR="00A4634F">
        <w:t xml:space="preserve"> in the guideline report and paper  </w:t>
      </w:r>
      <w:r w:rsidR="008954AB">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b3I+V29ybGQgSGVhbHRoIE9yZ2FuaXNhdGlvbjwvQXV0aG9yPjxZZWFyPjIwMTI8L1llYXI+PFJl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</w:fldData>
        </w:fldChar>
      </w:r>
      <w:r w:rsidR="00216332">
        <w:instrText xml:space="preserve"> ADDIN REFMGR.CITE </w:instrText>
      </w:r>
      <w:r w:rsidR="00216332">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b3I+V29ybGQgSGVhbHRoIE9yZ2FuaXNhdGlvbjwvQXV0aG9yPjxZZWFyPjIwMTI8L1llYXI+PFJl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</w:fldData>
        </w:fldChar>
      </w:r>
      <w:r w:rsidR="00216332">
        <w:instrText xml:space="preserve"> ADDIN EN.CITE.DATA </w:instrText>
      </w:r>
      <w:r w:rsidR="00216332">
        <w:fldChar w:fldCharType="end"/>
      </w:r>
      <w:r w:rsidR="008954AB">
        <w:fldChar w:fldCharType="separate"/>
      </w:r>
      <w:r w:rsidR="004F2D8D">
        <w:rPr>
          <w:noProof/>
        </w:rPr>
        <w:t xml:space="preserve">(World Health Organisation 2012b; Aburto </w:t>
      </w:r>
      <w:r w:rsidR="00C9556A">
        <w:rPr>
          <w:noProof/>
        </w:rPr>
        <w:t>et al.</w:t>
      </w:r>
      <w:r w:rsidR="004F2D8D">
        <w:rPr>
          <w:noProof/>
        </w:rPr>
        <w:t xml:space="preserve"> 2013)</w:t>
      </w:r>
      <w:r w:rsidR="008954AB">
        <w:fldChar w:fldCharType="end"/>
      </w:r>
      <w:r w:rsidR="0039153E">
        <w:t>.</w:t>
      </w:r>
      <w:r w:rsidR="003A3201">
        <w:t xml:space="preserve"> </w:t>
      </w:r>
      <w:r w:rsidR="00822C88">
        <w:t xml:space="preserve">Communication with </w:t>
      </w:r>
      <w:r w:rsidR="008A36C1">
        <w:t xml:space="preserve">the </w:t>
      </w:r>
      <w:r w:rsidR="00822C88">
        <w:t>WHO clarified that evidence for each outcome was given a preliminary GRADE rating by the systematic review authors</w:t>
      </w:r>
      <w:r w:rsidR="00A4634F">
        <w:t xml:space="preserve"> </w:t>
      </w:r>
      <w:r w:rsidR="00A4634F">
        <w:fldChar w:fldCharType="begin"/>
      </w:r>
      <w:r w:rsidR="00216332">
        <w:instrText xml:space="preserve"> ADDIN REFMGR.CITE &lt;Refman&gt;&lt;Cite&gt;&lt;Author&gt;World Health Organisation&lt;/Author&gt;&lt;Year&gt;2012&lt;/Year&gt;&lt;RecNum&gt;30&lt;/RecNum&gt;&lt;IDText&gt;Effect of increased potassium intake on blood pressure, renal function, blood lipids and other potential adverse effects&lt;/IDText&gt;&lt;MDL Ref_Type="Report"&gt;&lt;Ref_Type&gt;Report&lt;/Ref_Type&gt;&lt;Ref_ID&gt;30&lt;/Ref_ID&gt;&lt;Title_Primary&gt;&lt;f name="@Arial Unicode MS"&gt;Effect of increased potassium intake on blood pressure, renal function, blood lipids and other potential adverse effects&lt;/f&gt;&lt;/Title_Primary&gt;&lt;Authors_Primary&gt;World Health Organisation&lt;/Authors_Primary&gt;&lt;Date_Primary&gt;2012&lt;/Date_Primary&gt;&lt;Keywords&gt;Potassium&lt;/Keywords&gt;&lt;Keywords&gt;blood&lt;/Keywords&gt;&lt;Keywords&gt;Blood Pressure&lt;/Keywords&gt;&lt;Reprint&gt;Not in File&lt;/Reprint&gt;&lt;ISSN_ISBN&gt;&lt;f name="@Arial Unicode MS"&gt;978 92 4 150488 1&lt;/f&gt;&lt;/ISSN_ISBN&gt;&lt;Web_URL&gt;&lt;u&gt;http://apps.who.int/6304C197-C474-4C34-A178-EBE8395FAECA/FinalDownload/DownloadId-F4B0BB179403F4F1EF3AD4CEA54F3AF2/6304C197-C474-4C34-A178-EBE8395FAECA/iris/bitstream/10665/79331/1/9789241504881_eng.pdf&lt;/u&gt;&lt;/Web_URL&gt;&lt;ZZ_WorkformID&gt;24&lt;/ZZ_WorkformID&gt;&lt;/MDL&gt;&lt;/Cite&gt;&lt;/Refman&gt;</w:instrText>
      </w:r>
      <w:r w:rsidR="00A4634F">
        <w:fldChar w:fldCharType="separate"/>
      </w:r>
      <w:r w:rsidR="004F2D8D">
        <w:rPr>
          <w:noProof/>
        </w:rPr>
        <w:t>(World Health Organisation 2012a)</w:t>
      </w:r>
      <w:r w:rsidR="00A4634F">
        <w:fldChar w:fldCharType="end"/>
      </w:r>
      <w:r w:rsidR="00822C88">
        <w:t>.</w:t>
      </w:r>
      <w:r w:rsidR="00A4634F">
        <w:t xml:space="preserve"> </w:t>
      </w:r>
      <w:r w:rsidR="00822C88">
        <w:t xml:space="preserve">As a part of the WHO guideline development process, the WHO </w:t>
      </w:r>
      <w:r w:rsidR="00A4634F" w:rsidRPr="00D41892">
        <w:rPr>
          <w:rStyle w:val="st"/>
          <w:rFonts w:cs="Arial"/>
          <w:color w:val="222222"/>
        </w:rPr>
        <w:t>Nutrition Guidance Expert Advisory Group</w:t>
      </w:r>
      <w:r w:rsidR="00A4634F">
        <w:rPr>
          <w:rStyle w:val="st"/>
          <w:rFonts w:cs="Arial"/>
          <w:color w:val="222222"/>
        </w:rPr>
        <w:t xml:space="preserve"> </w:t>
      </w:r>
      <w:r w:rsidR="00822C88">
        <w:rPr>
          <w:rStyle w:val="st"/>
          <w:rFonts w:cs="Arial"/>
          <w:color w:val="222222"/>
        </w:rPr>
        <w:t xml:space="preserve">Subgroup on Diet and Health subsequently adjusted the GRADE rating based on further review </w:t>
      </w:r>
      <w:r w:rsidR="008A36C1">
        <w:rPr>
          <w:rStyle w:val="st"/>
          <w:rFonts w:cs="Arial"/>
          <w:color w:val="222222"/>
        </w:rPr>
        <w:t xml:space="preserve">of the evidence, </w:t>
      </w:r>
      <w:r w:rsidR="00822C88">
        <w:rPr>
          <w:rStyle w:val="st"/>
          <w:rFonts w:cs="Arial"/>
          <w:color w:val="222222"/>
        </w:rPr>
        <w:t>in this case grading up from ‘</w:t>
      </w:r>
      <w:r w:rsidR="00027EAE">
        <w:rPr>
          <w:rStyle w:val="st"/>
          <w:rFonts w:cs="Arial"/>
          <w:color w:val="222222"/>
        </w:rPr>
        <w:t>M</w:t>
      </w:r>
      <w:r w:rsidR="00822C88">
        <w:rPr>
          <w:rStyle w:val="st"/>
          <w:rFonts w:cs="Arial"/>
          <w:color w:val="222222"/>
        </w:rPr>
        <w:t>oderate’ to ‘</w:t>
      </w:r>
      <w:r w:rsidR="00027EAE">
        <w:rPr>
          <w:rStyle w:val="st"/>
          <w:rFonts w:cs="Arial"/>
          <w:color w:val="222222"/>
        </w:rPr>
        <w:t>H</w:t>
      </w:r>
      <w:r w:rsidR="00822C88">
        <w:rPr>
          <w:rStyle w:val="st"/>
          <w:rFonts w:cs="Arial"/>
          <w:color w:val="222222"/>
        </w:rPr>
        <w:t xml:space="preserve">igh’ </w:t>
      </w:r>
      <w:r w:rsidR="00A4634F">
        <w:rPr>
          <w:rStyle w:val="st"/>
          <w:rFonts w:cs="Arial"/>
          <w:color w:val="222222"/>
        </w:rPr>
        <w:t>(</w:t>
      </w:r>
      <w:r w:rsidR="00822C88" w:rsidRPr="00822C88">
        <w:rPr>
          <w:rStyle w:val="st"/>
          <w:rFonts w:cs="Arial"/>
          <w:color w:val="222222"/>
        </w:rPr>
        <w:t>J Montez</w:t>
      </w:r>
      <w:r w:rsidR="00A4634F" w:rsidRPr="00822C88">
        <w:rPr>
          <w:rStyle w:val="st"/>
          <w:rFonts w:cs="Arial"/>
          <w:color w:val="222222"/>
        </w:rPr>
        <w:t>, personal communication 2013).</w:t>
      </w:r>
    </w:p>
    <w:p w14:paraId="7D1155F2" w14:textId="77777777" w:rsidR="00A4634F" w:rsidRDefault="00A4634F" w:rsidP="003B4544"/>
    <w:p w14:paraId="7D1155F3" w14:textId="73CFDD9A" w:rsidR="00922CE1" w:rsidRPr="00922CE1" w:rsidRDefault="006E53AF" w:rsidP="00B858FA">
      <w:pPr>
        <w:rPr>
          <w:rStyle w:val="st"/>
          <w:rFonts w:cs="Arial"/>
        </w:rPr>
      </w:pPr>
      <w:r>
        <w:t xml:space="preserve">Although all </w:t>
      </w:r>
      <w:r w:rsidR="00F30E21">
        <w:t xml:space="preserve">included </w:t>
      </w:r>
      <w:r>
        <w:t xml:space="preserve">studies were </w:t>
      </w:r>
      <w:r w:rsidR="00F30E21">
        <w:t>RCTs</w:t>
      </w:r>
      <w:r>
        <w:t xml:space="preserve">, the </w:t>
      </w:r>
      <w:r w:rsidR="006D71C2">
        <w:t xml:space="preserve">review </w:t>
      </w:r>
      <w:r>
        <w:t>author</w:t>
      </w:r>
      <w:r w:rsidR="008E021C">
        <w:t>s</w:t>
      </w:r>
      <w:r>
        <w:t xml:space="preserve"> had proposed that the relationship be </w:t>
      </w:r>
      <w:r w:rsidR="00F30E21">
        <w:t>down-graded</w:t>
      </w:r>
      <w:r>
        <w:t xml:space="preserve"> to ‘</w:t>
      </w:r>
      <w:r w:rsidR="00027EAE">
        <w:t>M</w:t>
      </w:r>
      <w:r>
        <w:t xml:space="preserve">oderate’ </w:t>
      </w:r>
      <w:r w:rsidR="003A3201">
        <w:t xml:space="preserve">due to inconsistency, in that the confidence intervals </w:t>
      </w:r>
      <w:r w:rsidR="00B6158A">
        <w:t>of some</w:t>
      </w:r>
      <w:r w:rsidR="003A3201">
        <w:t xml:space="preserve"> studies did not overlap</w:t>
      </w:r>
      <w:r w:rsidR="00B6158A">
        <w:t xml:space="preserve"> the pooled effect 95% confidence interval</w:t>
      </w:r>
      <w:r w:rsidR="003A3201">
        <w:t>.</w:t>
      </w:r>
      <w:r w:rsidR="00813834">
        <w:t xml:space="preserve"> In the reanalysed meta-analysis</w:t>
      </w:r>
      <w:r w:rsidR="004066C5">
        <w:t xml:space="preserve"> of systolic blood pressure</w:t>
      </w:r>
      <w:r w:rsidR="00B858FA">
        <w:t xml:space="preserve"> (Figure 1)</w:t>
      </w:r>
      <w:r w:rsidR="00813834">
        <w:t>, the same r</w:t>
      </w:r>
      <w:r w:rsidR="004066C5">
        <w:t>esult occurs.</w:t>
      </w:r>
      <w:r w:rsidR="00813834">
        <w:t xml:space="preserve"> </w:t>
      </w:r>
      <w:r w:rsidR="004066C5">
        <w:t>B</w:t>
      </w:r>
      <w:r w:rsidR="00813834">
        <w:t xml:space="preserve">oth the </w:t>
      </w:r>
      <w:proofErr w:type="spellStart"/>
      <w:r w:rsidR="00813834">
        <w:t>Patki</w:t>
      </w:r>
      <w:proofErr w:type="spellEnd"/>
      <w:r w:rsidR="00813834">
        <w:t xml:space="preserve"> 19</w:t>
      </w:r>
      <w:r w:rsidR="00302C92">
        <w:t xml:space="preserve">90 and </w:t>
      </w:r>
      <w:proofErr w:type="spellStart"/>
      <w:r w:rsidR="00302C92">
        <w:t>Siani</w:t>
      </w:r>
      <w:proofErr w:type="spellEnd"/>
      <w:r w:rsidR="00302C92">
        <w:t xml:space="preserve"> 1987 studies have</w:t>
      </w:r>
      <w:r w:rsidR="00813834">
        <w:t xml:space="preserve"> confidence intervals below the pooled</w:t>
      </w:r>
      <w:r w:rsidR="00080325">
        <w:t xml:space="preserve"> </w:t>
      </w:r>
      <w:r w:rsidR="00813834">
        <w:t xml:space="preserve">effect, while the </w:t>
      </w:r>
      <w:r w:rsidR="009C4F3A">
        <w:t>TOHP1</w:t>
      </w:r>
      <w:r w:rsidR="00813834">
        <w:t xml:space="preserve"> study </w:t>
      </w:r>
      <w:r w:rsidR="008E021C">
        <w:t xml:space="preserve">also </w:t>
      </w:r>
      <w:r w:rsidR="00813834">
        <w:t>does not overlap the pooled effect, but lies above it</w:t>
      </w:r>
      <w:r w:rsidR="006A52ED">
        <w:t xml:space="preserve"> </w:t>
      </w:r>
      <w:r w:rsidR="006A52ED">
        <w:fldChar w:fldCharType="begin">
          <w:fldData xml:space="preserve">PFJlZm1hbj48Q2l0ZT48QXV0aG9yPlBhdGtpPC9BdXRob3I+PFllYXI+MTk5MDwvWWVhcj48UmVj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</w:fldData>
        </w:fldChar>
      </w:r>
      <w:r w:rsidR="00216332">
        <w:instrText xml:space="preserve"> ADDIN REFMGR.CITE </w:instrText>
      </w:r>
      <w:r w:rsidR="00216332">
        <w:fldChar w:fldCharType="begin">
          <w:fldData xml:space="preserve">PFJlZm1hbj48Q2l0ZT48QXV0aG9yPlBhdGtpPC9BdXRob3I+PFllYXI+MTk5MDwvWWVhcj48UmVj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</w:fldData>
        </w:fldChar>
      </w:r>
      <w:r w:rsidR="00216332">
        <w:instrText xml:space="preserve"> ADDIN EN.CITE.DATA </w:instrText>
      </w:r>
      <w:r w:rsidR="00216332">
        <w:fldChar w:fldCharType="end"/>
      </w:r>
      <w:r w:rsidR="006A52ED">
        <w:fldChar w:fldCharType="separate"/>
      </w:r>
      <w:r w:rsidR="006A52ED">
        <w:rPr>
          <w:noProof/>
        </w:rPr>
        <w:t xml:space="preserve">(Patki </w:t>
      </w:r>
      <w:r w:rsidR="00C9556A">
        <w:rPr>
          <w:noProof/>
        </w:rPr>
        <w:t>et al.</w:t>
      </w:r>
      <w:r w:rsidR="006A52ED">
        <w:rPr>
          <w:noProof/>
        </w:rPr>
        <w:t xml:space="preserve"> 1990; Siani </w:t>
      </w:r>
      <w:r w:rsidR="00C9556A">
        <w:rPr>
          <w:noProof/>
        </w:rPr>
        <w:t>et al.</w:t>
      </w:r>
      <w:r w:rsidR="006A52ED">
        <w:rPr>
          <w:noProof/>
        </w:rPr>
        <w:t xml:space="preserve"> 1991; Trial Hyp Prv Col 1992)</w:t>
      </w:r>
      <w:r w:rsidR="006A52ED">
        <w:fldChar w:fldCharType="end"/>
      </w:r>
      <w:r w:rsidR="00813834">
        <w:t xml:space="preserve">. </w:t>
      </w:r>
      <w:r w:rsidR="004066C5">
        <w:t xml:space="preserve">For diastolic blood pressure, only </w:t>
      </w:r>
      <w:proofErr w:type="spellStart"/>
      <w:r w:rsidR="004066C5">
        <w:t>Patki</w:t>
      </w:r>
      <w:proofErr w:type="spellEnd"/>
      <w:r w:rsidR="004066C5">
        <w:t xml:space="preserve"> 1990 does not overlap the pooled effect confidence intervals</w:t>
      </w:r>
      <w:r w:rsidR="00B858FA">
        <w:t xml:space="preserve"> (Figure 2)</w:t>
      </w:r>
      <w:r w:rsidR="004066C5">
        <w:t>.</w:t>
      </w:r>
      <w:r w:rsidR="00D41892">
        <w:rPr>
          <w:rStyle w:val="st"/>
          <w:rFonts w:cs="Arial"/>
          <w:color w:val="222222"/>
        </w:rPr>
        <w:t xml:space="preserve"> The </w:t>
      </w:r>
      <w:r>
        <w:rPr>
          <w:rStyle w:val="st"/>
          <w:rFonts w:cs="Arial"/>
          <w:color w:val="222222"/>
        </w:rPr>
        <w:t>‘</w:t>
      </w:r>
      <w:r w:rsidR="00027EAE">
        <w:rPr>
          <w:rStyle w:val="st"/>
          <w:rFonts w:cs="Arial"/>
          <w:color w:val="222222"/>
        </w:rPr>
        <w:t>H</w:t>
      </w:r>
      <w:r w:rsidR="00D41892">
        <w:rPr>
          <w:rStyle w:val="st"/>
          <w:rFonts w:cs="Arial"/>
          <w:color w:val="222222"/>
        </w:rPr>
        <w:t>igh</w:t>
      </w:r>
      <w:r>
        <w:rPr>
          <w:rStyle w:val="st"/>
          <w:rFonts w:cs="Arial"/>
          <w:color w:val="222222"/>
        </w:rPr>
        <w:t>’</w:t>
      </w:r>
      <w:r w:rsidR="00D41892">
        <w:rPr>
          <w:rStyle w:val="st"/>
          <w:rFonts w:cs="Arial"/>
          <w:color w:val="222222"/>
        </w:rPr>
        <w:t xml:space="preserve"> GRADE rating indicates that </w:t>
      </w:r>
      <w:r w:rsidR="00621F66">
        <w:rPr>
          <w:rStyle w:val="st"/>
          <w:rFonts w:cs="Arial"/>
          <w:color w:val="222222"/>
        </w:rPr>
        <w:t>WHO’s</w:t>
      </w:r>
      <w:r w:rsidR="00D41892">
        <w:rPr>
          <w:rStyle w:val="st"/>
          <w:rFonts w:cs="Arial"/>
          <w:color w:val="222222"/>
        </w:rPr>
        <w:t xml:space="preserve"> advisory group did not consider the inconsistency of some studies </w:t>
      </w:r>
      <w:r w:rsidR="00960201">
        <w:rPr>
          <w:rStyle w:val="st"/>
          <w:rFonts w:cs="Arial"/>
          <w:color w:val="222222"/>
        </w:rPr>
        <w:t>(</w:t>
      </w:r>
      <w:r w:rsidR="00960201" w:rsidRPr="00F9185D">
        <w:rPr>
          <w:rStyle w:val="st"/>
          <w:rFonts w:cs="Arial"/>
        </w:rPr>
        <w:t>only three of 20 studies did not overlap with the pooled eff</w:t>
      </w:r>
      <w:r w:rsidR="00960201">
        <w:rPr>
          <w:rStyle w:val="st"/>
          <w:rFonts w:cs="Arial"/>
        </w:rPr>
        <w:t>ect</w:t>
      </w:r>
      <w:r w:rsidR="00960201" w:rsidRPr="00F9185D">
        <w:rPr>
          <w:rStyle w:val="st"/>
          <w:rFonts w:cs="Arial"/>
        </w:rPr>
        <w:t xml:space="preserve"> and that the results of two of these studies were in the same direction as the pooled effect</w:t>
      </w:r>
      <w:r w:rsidR="00080325">
        <w:rPr>
          <w:rStyle w:val="st"/>
          <w:rFonts w:cs="Arial"/>
        </w:rPr>
        <w:t xml:space="preserve">) </w:t>
      </w:r>
      <w:r w:rsidR="00080325">
        <w:rPr>
          <w:rStyle w:val="st"/>
          <w:rFonts w:cs="Arial"/>
          <w:color w:val="222222"/>
        </w:rPr>
        <w:t>to be sufficient to warrant down-grading of the evidence as had been proposed by the review authors.</w:t>
      </w:r>
      <w:r w:rsidR="00080325" w:rsidDel="00961DD1">
        <w:rPr>
          <w:rStyle w:val="st"/>
          <w:rFonts w:cs="Arial"/>
          <w:color w:val="222222"/>
        </w:rPr>
        <w:t xml:space="preserve"> </w:t>
      </w:r>
    </w:p>
    <w:p w14:paraId="7D1155F4" w14:textId="77777777" w:rsidR="00922CE1" w:rsidRPr="00F9185D" w:rsidRDefault="00922CE1" w:rsidP="00B858FA">
      <w:pPr>
        <w:rPr>
          <w:rStyle w:val="st"/>
          <w:rFonts w:cs="Arial"/>
        </w:rPr>
      </w:pPr>
    </w:p>
    <w:p w14:paraId="7D1155F5" w14:textId="77777777" w:rsidR="00922CE1" w:rsidRPr="00F9185D" w:rsidRDefault="00BB27AA" w:rsidP="00922CE1">
      <w:r w:rsidRPr="00F9185D">
        <w:t>The subgroup analys</w:t>
      </w:r>
      <w:r w:rsidR="00C0763C" w:rsidRPr="00F9185D">
        <w:t>i</w:t>
      </w:r>
      <w:r w:rsidRPr="00F9185D">
        <w:t>s indicate</w:t>
      </w:r>
      <w:r w:rsidR="00C0763C" w:rsidRPr="00F9185D">
        <w:t>d</w:t>
      </w:r>
      <w:r w:rsidRPr="00F9185D">
        <w:t xml:space="preserve"> that the effects of increased potassium intake on blood pressure are greater in subjects that are hypertensive and /or have a higher sodium intake</w:t>
      </w:r>
      <w:r w:rsidR="00C0763C" w:rsidRPr="00F9185D">
        <w:t>, but</w:t>
      </w:r>
      <w:r w:rsidR="00922CE1" w:rsidRPr="00F9185D">
        <w:rPr>
          <w:rStyle w:val="st"/>
          <w:rFonts w:cs="Arial"/>
        </w:rPr>
        <w:t xml:space="preserve"> the WHO did not rate the evidence </w:t>
      </w:r>
      <w:r w:rsidR="00C0763C" w:rsidRPr="00F9185D">
        <w:rPr>
          <w:rStyle w:val="st"/>
          <w:rFonts w:cs="Arial"/>
        </w:rPr>
        <w:t>in individual population groups.</w:t>
      </w:r>
      <w:r w:rsidR="00922CE1" w:rsidRPr="00F9185D">
        <w:rPr>
          <w:rStyle w:val="st"/>
          <w:rFonts w:cs="Arial"/>
        </w:rPr>
        <w:t xml:space="preserve"> </w:t>
      </w:r>
      <w:r w:rsidR="00C0763C" w:rsidRPr="00F9185D">
        <w:rPr>
          <w:rStyle w:val="st"/>
          <w:rFonts w:cs="Arial"/>
        </w:rPr>
        <w:t xml:space="preserve">However, </w:t>
      </w:r>
      <w:r w:rsidR="00922CE1" w:rsidRPr="00F9185D">
        <w:rPr>
          <w:rStyle w:val="st"/>
          <w:rFonts w:cs="Arial"/>
        </w:rPr>
        <w:t xml:space="preserve">this is a relevant consideration for </w:t>
      </w:r>
      <w:r w:rsidR="00C0763C" w:rsidRPr="00F9185D">
        <w:rPr>
          <w:rStyle w:val="st"/>
          <w:rFonts w:cs="Arial"/>
        </w:rPr>
        <w:t xml:space="preserve">assessing the applicability of </w:t>
      </w:r>
      <w:r w:rsidR="00621F66">
        <w:rPr>
          <w:rStyle w:val="st"/>
          <w:rFonts w:cs="Arial"/>
        </w:rPr>
        <w:t>the relationship to underpin a health claim on food labels</w:t>
      </w:r>
      <w:r w:rsidR="00827C34">
        <w:rPr>
          <w:rStyle w:val="st"/>
          <w:rFonts w:cs="Arial"/>
        </w:rPr>
        <w:t>.</w:t>
      </w:r>
      <w:r w:rsidR="00621F66">
        <w:rPr>
          <w:rStyle w:val="st"/>
          <w:rFonts w:cs="Arial"/>
        </w:rPr>
        <w:t xml:space="preserve"> </w:t>
      </w:r>
      <w:r w:rsidR="00C0763C" w:rsidRPr="00F9185D">
        <w:rPr>
          <w:rStyle w:val="st"/>
          <w:rFonts w:cs="Arial"/>
        </w:rPr>
        <w:t xml:space="preserve">FSANZ </w:t>
      </w:r>
      <w:r w:rsidR="00392E40">
        <w:rPr>
          <w:rStyle w:val="st"/>
          <w:rFonts w:cs="Arial"/>
        </w:rPr>
        <w:t>needs to</w:t>
      </w:r>
      <w:r w:rsidR="0009318F">
        <w:rPr>
          <w:rStyle w:val="st"/>
          <w:rFonts w:cs="Arial"/>
        </w:rPr>
        <w:t xml:space="preserve"> examine</w:t>
      </w:r>
      <w:r w:rsidR="00C0763C" w:rsidRPr="00F9185D">
        <w:rPr>
          <w:rStyle w:val="st"/>
          <w:rFonts w:cs="Arial"/>
        </w:rPr>
        <w:t xml:space="preserve"> the evidence in the normotensive and hypertensive population subgroups</w:t>
      </w:r>
      <w:r w:rsidR="00922CE1" w:rsidRPr="00F9185D">
        <w:rPr>
          <w:rStyle w:val="st"/>
          <w:rFonts w:cs="Arial"/>
        </w:rPr>
        <w:t xml:space="preserve">. FSANZ considered the </w:t>
      </w:r>
      <w:r w:rsidR="00BD19E3">
        <w:rPr>
          <w:rStyle w:val="st"/>
          <w:rFonts w:cs="Arial"/>
        </w:rPr>
        <w:t xml:space="preserve">re-analysed </w:t>
      </w:r>
      <w:r w:rsidR="00922CE1" w:rsidRPr="00F9185D">
        <w:rPr>
          <w:rStyle w:val="st"/>
          <w:rFonts w:cs="Arial"/>
        </w:rPr>
        <w:t>evidence to show a ‘</w:t>
      </w:r>
      <w:r w:rsidR="00027EAE">
        <w:rPr>
          <w:rStyle w:val="st"/>
          <w:rFonts w:cs="Arial"/>
        </w:rPr>
        <w:t>H</w:t>
      </w:r>
      <w:r w:rsidR="00922CE1" w:rsidRPr="00F9185D">
        <w:rPr>
          <w:rStyle w:val="st"/>
          <w:rFonts w:cs="Arial"/>
        </w:rPr>
        <w:t xml:space="preserve">igh’ degree of certainty in the relationship between increased potassium intake and reduced blood pressure in hypertensive populations. However, in normotensive populations, </w:t>
      </w:r>
      <w:r w:rsidR="00922CE1" w:rsidRPr="00F9185D">
        <w:rPr>
          <w:rStyle w:val="st"/>
          <w:rFonts w:cs="Arial"/>
        </w:rPr>
        <w:lastRenderedPageBreak/>
        <w:t>there was only a ‘</w:t>
      </w:r>
      <w:r w:rsidR="00027EAE">
        <w:rPr>
          <w:rStyle w:val="st"/>
          <w:rFonts w:cs="Arial"/>
        </w:rPr>
        <w:t>M</w:t>
      </w:r>
      <w:r w:rsidR="00922CE1" w:rsidRPr="00F9185D">
        <w:rPr>
          <w:rStyle w:val="st"/>
          <w:rFonts w:cs="Arial"/>
        </w:rPr>
        <w:t xml:space="preserve">oderate’ degree of certainty and the effect estimate indicated no change in blood pressure with increased potassium intake. Therefore, when rating </w:t>
      </w:r>
      <w:r w:rsidR="00C70931">
        <w:rPr>
          <w:rStyle w:val="st"/>
          <w:rFonts w:cs="Arial"/>
        </w:rPr>
        <w:t>the</w:t>
      </w:r>
      <w:r w:rsidR="00922CE1" w:rsidRPr="00F9185D">
        <w:rPr>
          <w:rStyle w:val="st"/>
          <w:rFonts w:cs="Arial"/>
        </w:rPr>
        <w:t xml:space="preserve"> evidence, FSANZ </w:t>
      </w:r>
      <w:r w:rsidR="006D71C2">
        <w:rPr>
          <w:rStyle w:val="st"/>
          <w:rFonts w:cs="Arial"/>
        </w:rPr>
        <w:t>regard</w:t>
      </w:r>
      <w:r w:rsidR="00BD19E3">
        <w:rPr>
          <w:rStyle w:val="st"/>
          <w:rFonts w:cs="Arial"/>
        </w:rPr>
        <w:t>s</w:t>
      </w:r>
      <w:r w:rsidR="006D71C2">
        <w:rPr>
          <w:rStyle w:val="st"/>
          <w:rFonts w:cs="Arial"/>
        </w:rPr>
        <w:t xml:space="preserve"> the </w:t>
      </w:r>
      <w:r w:rsidR="00BD19E3">
        <w:rPr>
          <w:rStyle w:val="st"/>
          <w:rFonts w:cs="Arial"/>
        </w:rPr>
        <w:t>signifi</w:t>
      </w:r>
      <w:r w:rsidR="00961C37">
        <w:rPr>
          <w:rStyle w:val="st"/>
          <w:rFonts w:cs="Arial"/>
        </w:rPr>
        <w:t>cant difference in the effect between</w:t>
      </w:r>
      <w:r w:rsidR="00BD19E3">
        <w:rPr>
          <w:rStyle w:val="st"/>
          <w:rFonts w:cs="Arial"/>
        </w:rPr>
        <w:t xml:space="preserve"> </w:t>
      </w:r>
      <w:r w:rsidR="006D71C2">
        <w:rPr>
          <w:rStyle w:val="st"/>
          <w:rFonts w:cs="Arial"/>
        </w:rPr>
        <w:t>normotensive and hypertensive people</w:t>
      </w:r>
      <w:r w:rsidR="00621F66">
        <w:rPr>
          <w:rStyle w:val="st"/>
          <w:rFonts w:cs="Arial"/>
        </w:rPr>
        <w:t xml:space="preserve"> </w:t>
      </w:r>
      <w:r w:rsidR="00BD19E3">
        <w:rPr>
          <w:rStyle w:val="st"/>
          <w:rFonts w:cs="Arial"/>
        </w:rPr>
        <w:t>to be an important factor and ha</w:t>
      </w:r>
      <w:r w:rsidR="00080325">
        <w:rPr>
          <w:rStyle w:val="st"/>
          <w:rFonts w:cs="Arial"/>
        </w:rPr>
        <w:t>s</w:t>
      </w:r>
      <w:r w:rsidR="00BD19E3">
        <w:rPr>
          <w:rStyle w:val="st"/>
          <w:rFonts w:cs="Arial"/>
        </w:rPr>
        <w:t xml:space="preserve"> down-rated the certainty in </w:t>
      </w:r>
      <w:r w:rsidR="0009318F">
        <w:rPr>
          <w:rStyle w:val="st"/>
          <w:rFonts w:cs="Arial"/>
        </w:rPr>
        <w:t xml:space="preserve">the </w:t>
      </w:r>
      <w:r w:rsidR="00BD19E3">
        <w:rPr>
          <w:rStyle w:val="st"/>
          <w:rFonts w:cs="Arial"/>
        </w:rPr>
        <w:t>relationship for all studies (in hypertensive and normotensive participants</w:t>
      </w:r>
      <w:r w:rsidR="0009318F">
        <w:rPr>
          <w:rStyle w:val="st"/>
          <w:rFonts w:cs="Arial"/>
        </w:rPr>
        <w:t xml:space="preserve"> combined</w:t>
      </w:r>
      <w:r w:rsidR="00BD19E3">
        <w:rPr>
          <w:rStyle w:val="st"/>
          <w:rFonts w:cs="Arial"/>
        </w:rPr>
        <w:t xml:space="preserve">). </w:t>
      </w:r>
      <w:r w:rsidR="00922CE1" w:rsidRPr="00F9185D">
        <w:rPr>
          <w:rStyle w:val="st"/>
          <w:rFonts w:cs="Arial"/>
        </w:rPr>
        <w:t xml:space="preserve"> </w:t>
      </w:r>
    </w:p>
    <w:p w14:paraId="7D1155F6" w14:textId="77777777" w:rsidR="00922CE1" w:rsidRPr="00F9185D" w:rsidRDefault="00922CE1" w:rsidP="008A756C"/>
    <w:p w14:paraId="7D1155F7" w14:textId="77777777" w:rsidR="00BB27AA" w:rsidRDefault="00BB27AA" w:rsidP="008A756C">
      <w:r w:rsidRPr="00F9185D">
        <w:t>The WHO also investigated different levels of potassium intake</w:t>
      </w:r>
      <w:r>
        <w:t xml:space="preserve">, and from this developed a guideline recommending potassium intake of at least 90 </w:t>
      </w:r>
      <w:proofErr w:type="spellStart"/>
      <w:r>
        <w:t>mmol</w:t>
      </w:r>
      <w:proofErr w:type="spellEnd"/>
      <w:r>
        <w:t>/day</w:t>
      </w:r>
      <w:r w:rsidR="00FF48D2">
        <w:t>, equivalent to 3510 mg/day</w:t>
      </w:r>
      <w:r w:rsidR="00A16B57">
        <w:t xml:space="preserve"> </w:t>
      </w:r>
      <w:r w:rsidR="00A16B57">
        <w:fldChar w:fldCharType="begin"/>
      </w:r>
      <w:r w:rsidR="00216332">
        <w:instrText xml:space="preserve"> ADDIN REFMGR.CITE &lt;Refman&gt;&lt;Cite&gt;&lt;Author&gt;World Health Organisation&lt;/Author&gt;&lt;Year&gt;2012&lt;/Year&gt;&lt;RecNum&gt;31&lt;/RecNum&gt;&lt;IDText&gt;Guideline: Potassium intake for adults and children&lt;/IDText&gt;&lt;MDL Ref_Type="Report"&gt;&lt;Ref_Type&gt;Report&lt;/Ref_Type&gt;&lt;Ref_ID&gt;31&lt;/Ref_ID&gt;&lt;Title_Primary&gt;&lt;f name="@Arial Unicode MS"&gt;Guideline: Potassium intake for adults and children&lt;/f&gt;&lt;/Title_Primary&gt;&lt;Authors_Primary&gt;World Health Organisation&lt;/Authors_Primary&gt;&lt;Date_Primary&gt;2012&lt;/Date_Primary&gt;&lt;Keywords&gt;Potassium&lt;/Keywords&gt;&lt;Keywords&gt;Adult&lt;/Keywords&gt;&lt;Reprint&gt;Not in File&lt;/Reprint&gt;&lt;Web_URL&gt;&lt;u&gt;http://www.who.int/nutrition/publications/guidelines/potassium_intake/en/index.html&lt;/u&gt;&lt;/Web_URL&gt;&lt;ZZ_WorkformID&gt;24&lt;/ZZ_WorkformID&gt;&lt;/MDL&gt;&lt;/Cite&gt;&lt;/Refman&gt;</w:instrText>
      </w:r>
      <w:r w:rsidR="00A16B57">
        <w:fldChar w:fldCharType="separate"/>
      </w:r>
      <w:r w:rsidR="00A16B57">
        <w:rPr>
          <w:noProof/>
        </w:rPr>
        <w:t>(World Health Organisation 2012b)</w:t>
      </w:r>
      <w:r w:rsidR="00A16B57">
        <w:fldChar w:fldCharType="end"/>
      </w:r>
      <w:r>
        <w:t xml:space="preserve">. </w:t>
      </w:r>
      <w:r w:rsidR="006310AB">
        <w:t>However, the sub-group analysi</w:t>
      </w:r>
      <w:r w:rsidR="00A648B9">
        <w:t xml:space="preserve">s </w:t>
      </w:r>
      <w:r w:rsidR="001003D0">
        <w:t>demonstrates</w:t>
      </w:r>
      <w:r w:rsidR="00A648B9">
        <w:t xml:space="preserve"> potassium intakes lower</w:t>
      </w:r>
      <w:r w:rsidR="001003D0">
        <w:t xml:space="preserve"> than this cut-point also have</w:t>
      </w:r>
      <w:r w:rsidR="00A648B9">
        <w:t xml:space="preserve"> a beneficial effect on blood pressure. These data, together with the known physiological functions of potassium, indicate </w:t>
      </w:r>
      <w:r w:rsidR="00753784">
        <w:t xml:space="preserve">that </w:t>
      </w:r>
      <w:r w:rsidR="00A16B57">
        <w:t xml:space="preserve">increased </w:t>
      </w:r>
      <w:r w:rsidR="00753784">
        <w:t>intake of potassium reduces</w:t>
      </w:r>
      <w:r w:rsidR="00A648B9">
        <w:t xml:space="preserve"> blood pressure</w:t>
      </w:r>
      <w:r w:rsidR="006E53AF">
        <w:t xml:space="preserve">, at least in hypertensive </w:t>
      </w:r>
      <w:r w:rsidR="001003D0">
        <w:t>populations.</w:t>
      </w:r>
      <w:r w:rsidR="00A648B9">
        <w:t xml:space="preserve"> </w:t>
      </w:r>
    </w:p>
    <w:p w14:paraId="7D1155F8" w14:textId="77777777" w:rsidR="00C01273" w:rsidRDefault="00A648B9" w:rsidP="007F1C87">
      <w:pPr>
        <w:pStyle w:val="Heading2"/>
      </w:pPr>
      <w:bookmarkStart w:id="26" w:name="_Toc394569164"/>
      <w:bookmarkStart w:id="27" w:name="_Toc431458432"/>
      <w:r>
        <w:t>Consideration of</w:t>
      </w:r>
      <w:r w:rsidR="00C01273">
        <w:t xml:space="preserve"> validity and strength of evidence</w:t>
      </w:r>
      <w:bookmarkEnd w:id="26"/>
      <w:bookmarkEnd w:id="27"/>
    </w:p>
    <w:p w14:paraId="7D1155F9" w14:textId="2C3737F0" w:rsidR="007F4F63" w:rsidRDefault="00740A2E" w:rsidP="007F4F63">
      <w:r>
        <w:t xml:space="preserve">Some </w:t>
      </w:r>
      <w:r w:rsidR="00005426">
        <w:t>inconsistencies and errors were noted in the WHO systematic review</w:t>
      </w:r>
      <w:r>
        <w:t xml:space="preserve">, and have been listed in </w:t>
      </w:r>
      <w:r w:rsidR="006310AB">
        <w:t>S</w:t>
      </w:r>
      <w:r>
        <w:t>ection 2.3.3</w:t>
      </w:r>
      <w:r w:rsidR="00005426">
        <w:t xml:space="preserve">. However, these errors did not impact on the outcome of meta-analyses, as demonstrated in Table </w:t>
      </w:r>
      <w:r w:rsidR="00752150">
        <w:t>3</w:t>
      </w:r>
      <w:r w:rsidR="00005426">
        <w:t xml:space="preserve">. As such, the </w:t>
      </w:r>
      <w:r>
        <w:t xml:space="preserve">results </w:t>
      </w:r>
      <w:r w:rsidR="00005426">
        <w:t>of the WHO reviews are valid.</w:t>
      </w:r>
    </w:p>
    <w:p w14:paraId="7D1155FA" w14:textId="77777777" w:rsidR="00005426" w:rsidRDefault="00005426" w:rsidP="007F4F63"/>
    <w:p w14:paraId="7D1155FB" w14:textId="77777777" w:rsidR="00E56816" w:rsidRPr="00F9185D" w:rsidRDefault="00005426" w:rsidP="00952C68">
      <w:pPr>
        <w:autoSpaceDE w:val="0"/>
        <w:autoSpaceDN w:val="0"/>
        <w:adjustRightInd w:val="0"/>
      </w:pPr>
      <w:r>
        <w:t xml:space="preserve">The strength of evidence supporting a relationship </w:t>
      </w:r>
      <w:r w:rsidR="002E4EBE">
        <w:t>that increased</w:t>
      </w:r>
      <w:r>
        <w:t xml:space="preserve"> potassium </w:t>
      </w:r>
      <w:r w:rsidR="004C24CB">
        <w:t xml:space="preserve">intake </w:t>
      </w:r>
      <w:r w:rsidR="00B02879">
        <w:t>reduces</w:t>
      </w:r>
      <w:r>
        <w:t xml:space="preserve"> </w:t>
      </w:r>
      <w:r w:rsidR="00522929">
        <w:t xml:space="preserve">systolic and diastolic resting </w:t>
      </w:r>
      <w:r>
        <w:t xml:space="preserve">blood pressure was rated as </w:t>
      </w:r>
      <w:r w:rsidR="009F1038">
        <w:t>‘</w:t>
      </w:r>
      <w:r w:rsidR="00027EAE">
        <w:t>H</w:t>
      </w:r>
      <w:r>
        <w:t>igh</w:t>
      </w:r>
      <w:r w:rsidR="009F1038">
        <w:t>’</w:t>
      </w:r>
      <w:r>
        <w:t xml:space="preserve"> by </w:t>
      </w:r>
      <w:r w:rsidR="009F1038">
        <w:t xml:space="preserve">the </w:t>
      </w:r>
      <w:r>
        <w:t>WHO</w:t>
      </w:r>
      <w:r w:rsidR="00B02879">
        <w:t xml:space="preserve"> following advice from their Advisory Group </w:t>
      </w:r>
      <w:r w:rsidR="000A089B">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b3I+V29ybGQgSGVhbHRoIE9yZ2FuaXNhdGlvbjwvQXV0aG9yPjxZZWFyPjIwMTI8L1llYXI+PFJl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</w:fldData>
        </w:fldChar>
      </w:r>
      <w:r w:rsidR="00216332">
        <w:instrText xml:space="preserve"> ADDIN REFMGR.CITE </w:instrText>
      </w:r>
      <w:r w:rsidR="00216332">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b3I+V29ybGQgSGVhbHRoIE9yZ2FuaXNhdGlvbjwvQXV0aG9yPjxZZWFyPjIwMTI8L1llYXI+PFJl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</w:fldData>
        </w:fldChar>
      </w:r>
      <w:r w:rsidR="00216332">
        <w:instrText xml:space="preserve"> ADDIN EN.CITE.DATA </w:instrText>
      </w:r>
      <w:r w:rsidR="00216332">
        <w:fldChar w:fldCharType="end"/>
      </w:r>
      <w:r w:rsidR="000A089B">
        <w:fldChar w:fldCharType="separate"/>
      </w:r>
      <w:r w:rsidR="000A089B">
        <w:rPr>
          <w:noProof/>
        </w:rPr>
        <w:t xml:space="preserve">(World Health Organisation 2012b; Aburto </w:t>
      </w:r>
      <w:r w:rsidR="00C9556A">
        <w:rPr>
          <w:noProof/>
        </w:rPr>
        <w:t>et al.</w:t>
      </w:r>
      <w:r w:rsidR="000A089B">
        <w:rPr>
          <w:noProof/>
        </w:rPr>
        <w:t xml:space="preserve"> 2013)</w:t>
      </w:r>
      <w:r w:rsidR="000A089B">
        <w:fldChar w:fldCharType="end"/>
      </w:r>
      <w:r w:rsidR="000A089B">
        <w:t>.</w:t>
      </w:r>
      <w:r w:rsidR="00952C68">
        <w:rPr>
          <w:rFonts w:eastAsia="FreeSans" w:cs="Arial"/>
        </w:rPr>
        <w:t xml:space="preserve"> </w:t>
      </w:r>
      <w:r w:rsidR="00952C68">
        <w:t xml:space="preserve">Based on this </w:t>
      </w:r>
      <w:r w:rsidR="00B02879">
        <w:t xml:space="preserve">relationship, the </w:t>
      </w:r>
      <w:r w:rsidR="00952C68">
        <w:t xml:space="preserve">WHO </w:t>
      </w:r>
      <w:r w:rsidR="00E56816">
        <w:t>recommend</w:t>
      </w:r>
      <w:r w:rsidR="00B02879">
        <w:t>ed</w:t>
      </w:r>
      <w:r w:rsidR="00E56816">
        <w:t xml:space="preserve"> a daily potassium intake of at least 90 </w:t>
      </w:r>
      <w:proofErr w:type="spellStart"/>
      <w:r w:rsidR="00E56816">
        <w:t>mmol</w:t>
      </w:r>
      <w:proofErr w:type="spellEnd"/>
      <w:r w:rsidR="00E56816">
        <w:t>/day for adults</w:t>
      </w:r>
      <w:r w:rsidR="00952C68">
        <w:t xml:space="preserve"> (equivalent to 3510 mg/day)</w:t>
      </w:r>
      <w:r w:rsidR="000A089B">
        <w:t xml:space="preserve"> </w:t>
      </w:r>
      <w:r w:rsidR="000A089B">
        <w:fldChar w:fldCharType="begin"/>
      </w:r>
      <w:r w:rsidR="00216332">
        <w:instrText xml:space="preserve"> ADDIN REFMGR.CITE &lt;Refman&gt;&lt;Cite&gt;&lt;Author&gt;World Health Organisation&lt;/Author&gt;&lt;Year&gt;2012&lt;/Year&gt;&lt;RecNum&gt;31&lt;/RecNum&gt;&lt;IDText&gt;Guideline: Potassium intake for adults and children&lt;/IDText&gt;&lt;MDL Ref_Type="Report"&gt;&lt;Ref_Type&gt;Report&lt;/Ref_Type&gt;&lt;Ref_ID&gt;31&lt;/Ref_ID&gt;&lt;Title_Primary&gt;&lt;f name="@Arial Unicode MS"&gt;Guideline: Potassium intake for adults and children&lt;/f&gt;&lt;/Title_Primary&gt;&lt;Authors_Primary&gt;World Health Organisation&lt;/Authors_Primary&gt;&lt;Date_Primary&gt;2012&lt;/Date_Primary&gt;&lt;Keywords&gt;Potassium&lt;/Keywords&gt;&lt;Keywords&gt;Adult&lt;/Keywords&gt;&lt;Reprint&gt;Not in File&lt;/Reprint&gt;&lt;Web_URL&gt;&lt;u&gt;http://www.who.int/nutrition/publications/guidelines/potassium_intake/en/index.html&lt;/u&gt;&lt;/Web_URL&gt;&lt;ZZ_WorkformID&gt;24&lt;/ZZ_WorkformID&gt;&lt;/MDL&gt;&lt;/Cite&gt;&lt;/Refman&gt;</w:instrText>
      </w:r>
      <w:r w:rsidR="000A089B">
        <w:fldChar w:fldCharType="separate"/>
      </w:r>
      <w:r w:rsidR="000A089B">
        <w:rPr>
          <w:noProof/>
        </w:rPr>
        <w:t>(World Health Organisation 2012b)</w:t>
      </w:r>
      <w:r w:rsidR="000A089B">
        <w:fldChar w:fldCharType="end"/>
      </w:r>
      <w:r w:rsidR="00E56816">
        <w:t>.</w:t>
      </w:r>
      <w:r w:rsidR="000A089B">
        <w:t xml:space="preserve"> </w:t>
      </w:r>
      <w:r w:rsidR="00E56816">
        <w:t>However</w:t>
      </w:r>
      <w:r w:rsidR="000A089B">
        <w:t xml:space="preserve">, </w:t>
      </w:r>
      <w:r w:rsidR="00EA0888">
        <w:t xml:space="preserve">as </w:t>
      </w:r>
      <w:r w:rsidR="0053756C">
        <w:t>discussed</w:t>
      </w:r>
      <w:r w:rsidR="00EA0888">
        <w:t>, there was a significant e</w:t>
      </w:r>
      <w:r w:rsidR="00ED098A">
        <w:t xml:space="preserve">ffect for potassium intakes of less than </w:t>
      </w:r>
      <w:r w:rsidR="00EA0888" w:rsidRPr="00ED098A">
        <w:t xml:space="preserve">90 </w:t>
      </w:r>
      <w:proofErr w:type="spellStart"/>
      <w:r w:rsidR="00EA0888" w:rsidRPr="00ED098A">
        <w:t>mmol</w:t>
      </w:r>
      <w:proofErr w:type="spellEnd"/>
      <w:r w:rsidR="00EA0888" w:rsidRPr="00ED098A">
        <w:t>/day</w:t>
      </w:r>
      <w:r w:rsidR="004E7680" w:rsidRPr="00ED098A">
        <w:t xml:space="preserve"> </w:t>
      </w:r>
      <w:r w:rsidR="00ED098A">
        <w:t>on resting systolic blood pressure</w:t>
      </w:r>
      <w:r w:rsidR="00B858FA">
        <w:t xml:space="preserve"> in hypertensive</w:t>
      </w:r>
      <w:r w:rsidR="00E5057A">
        <w:t xml:space="preserve"> population</w:t>
      </w:r>
      <w:r w:rsidR="00B858FA">
        <w:t>s</w:t>
      </w:r>
      <w:r w:rsidR="00ED098A">
        <w:t>.</w:t>
      </w:r>
      <w:r w:rsidR="00A648B9">
        <w:t xml:space="preserve"> </w:t>
      </w:r>
      <w:r w:rsidR="00952C68" w:rsidRPr="00F9185D">
        <w:t xml:space="preserve">Based on this evidence, FSANZ </w:t>
      </w:r>
      <w:r w:rsidR="008C4665" w:rsidRPr="00F9185D">
        <w:t>conclude</w:t>
      </w:r>
      <w:r w:rsidR="00952C68" w:rsidRPr="00F9185D">
        <w:t>s</w:t>
      </w:r>
      <w:r w:rsidR="008C4665" w:rsidRPr="00F9185D">
        <w:t xml:space="preserve"> that</w:t>
      </w:r>
      <w:r w:rsidR="00A648B9" w:rsidRPr="00F9185D">
        <w:t xml:space="preserve"> the beneficial effect of increased potassium intake on blood pressure </w:t>
      </w:r>
      <w:r w:rsidR="0009318F">
        <w:t>in hypertensive</w:t>
      </w:r>
      <w:r w:rsidR="00917536">
        <w:t xml:space="preserve"> people</w:t>
      </w:r>
      <w:r w:rsidR="0009318F">
        <w:t xml:space="preserve"> </w:t>
      </w:r>
      <w:r w:rsidR="008C4665" w:rsidRPr="00F9185D">
        <w:t xml:space="preserve">is not restricted to intakes </w:t>
      </w:r>
      <w:r w:rsidR="00D03454" w:rsidRPr="00F9185D">
        <w:t xml:space="preserve">of </w:t>
      </w:r>
      <w:r w:rsidR="00A16B57" w:rsidRPr="00F9185D">
        <w:t xml:space="preserve">greater than </w:t>
      </w:r>
      <w:r w:rsidR="008C4665" w:rsidRPr="00F9185D">
        <w:t xml:space="preserve">90 </w:t>
      </w:r>
      <w:proofErr w:type="spellStart"/>
      <w:r w:rsidR="008C4665" w:rsidRPr="00F9185D">
        <w:t>mmol</w:t>
      </w:r>
      <w:proofErr w:type="spellEnd"/>
      <w:r w:rsidR="008C4665" w:rsidRPr="00F9185D">
        <w:t>/day.</w:t>
      </w:r>
      <w:r w:rsidR="00B858FA" w:rsidRPr="00F9185D">
        <w:t xml:space="preserve"> FSANZ notes that the two studies with normotensive populations did not show a benefit. </w:t>
      </w:r>
      <w:r w:rsidR="00E5057A" w:rsidRPr="00F9185D">
        <w:t xml:space="preserve">FSANZ rated the </w:t>
      </w:r>
      <w:r w:rsidR="00586BAD" w:rsidRPr="00F9185D">
        <w:t xml:space="preserve">degree of certainty in the </w:t>
      </w:r>
      <w:r w:rsidR="00E5057A" w:rsidRPr="00F9185D">
        <w:t>evidence as ‘</w:t>
      </w:r>
      <w:r w:rsidR="00027EAE">
        <w:t>H</w:t>
      </w:r>
      <w:r w:rsidR="00E5057A" w:rsidRPr="00F9185D">
        <w:t xml:space="preserve">igh’ for </w:t>
      </w:r>
      <w:r w:rsidR="00C0763C" w:rsidRPr="00F9185D">
        <w:t xml:space="preserve">potassium intake reducing blood pressure in </w:t>
      </w:r>
      <w:r w:rsidR="00E5057A" w:rsidRPr="00F9185D">
        <w:t>hypertensive populations.</w:t>
      </w:r>
      <w:r w:rsidR="001038A8" w:rsidRPr="00F9185D">
        <w:t xml:space="preserve"> In normotensive populations, the </w:t>
      </w:r>
      <w:r w:rsidR="00586BAD" w:rsidRPr="00F9185D">
        <w:t xml:space="preserve">evidence provided a </w:t>
      </w:r>
      <w:r w:rsidR="00027EAE">
        <w:t>‘M</w:t>
      </w:r>
      <w:r w:rsidR="00586BAD" w:rsidRPr="00F9185D">
        <w:t>oderate</w:t>
      </w:r>
      <w:r w:rsidR="00027EAE">
        <w:t>’</w:t>
      </w:r>
      <w:r w:rsidR="00586BAD" w:rsidRPr="00F9185D">
        <w:t xml:space="preserve"> degree of certainty that</w:t>
      </w:r>
      <w:r w:rsidR="001038A8" w:rsidRPr="00F9185D">
        <w:t xml:space="preserve"> increased potassium intake </w:t>
      </w:r>
      <w:r w:rsidR="00586BAD" w:rsidRPr="00F9185D">
        <w:t xml:space="preserve">had </w:t>
      </w:r>
      <w:r w:rsidR="001038A8" w:rsidRPr="00F9185D">
        <w:t>no effect on blood pressure.</w:t>
      </w:r>
      <w:r w:rsidR="00586BAD" w:rsidRPr="00F9185D">
        <w:t xml:space="preserve"> </w:t>
      </w:r>
    </w:p>
    <w:p w14:paraId="7D1155FC" w14:textId="77777777" w:rsidR="00755F44" w:rsidRPr="00F9185D" w:rsidRDefault="00755F44" w:rsidP="007F4F63"/>
    <w:p w14:paraId="7D1155FD" w14:textId="77777777" w:rsidR="00C01273" w:rsidRPr="00F9185D" w:rsidRDefault="00C01273" w:rsidP="003B034E">
      <w:pPr>
        <w:pStyle w:val="Heading1"/>
      </w:pPr>
      <w:bookmarkStart w:id="28" w:name="_Toc394569165"/>
      <w:bookmarkStart w:id="29" w:name="_Toc431458433"/>
      <w:r w:rsidRPr="00F9185D">
        <w:t>Evaluation of new evidence</w:t>
      </w:r>
      <w:bookmarkEnd w:id="28"/>
      <w:bookmarkEnd w:id="29"/>
      <w:r w:rsidRPr="00F9185D">
        <w:t xml:space="preserve"> </w:t>
      </w:r>
    </w:p>
    <w:p w14:paraId="7D1155FE" w14:textId="77777777" w:rsidR="00755F44" w:rsidRDefault="00BA6A15" w:rsidP="00755F44">
      <w:r>
        <w:t>In this section the WHO review is updated to determine whether any</w:t>
      </w:r>
      <w:r w:rsidR="005B6165">
        <w:t xml:space="preserve"> new studies meeting the criteria</w:t>
      </w:r>
      <w:r>
        <w:t xml:space="preserve"> may have altered the conclusions drawn by the WHO.</w:t>
      </w:r>
    </w:p>
    <w:p w14:paraId="7D1155FF" w14:textId="77777777" w:rsidR="003B034E" w:rsidRDefault="000014B7" w:rsidP="007F1C87">
      <w:pPr>
        <w:pStyle w:val="Heading2"/>
      </w:pPr>
      <w:bookmarkStart w:id="30" w:name="_Toc394569166"/>
      <w:bookmarkStart w:id="31" w:name="_Toc431458434"/>
      <w:r>
        <w:t>Methods</w:t>
      </w:r>
      <w:bookmarkEnd w:id="30"/>
      <w:bookmarkEnd w:id="31"/>
    </w:p>
    <w:p w14:paraId="7D115600" w14:textId="77777777" w:rsidR="00F20CD5" w:rsidRPr="00604605" w:rsidRDefault="00F20CD5" w:rsidP="00F20CD5">
      <w:pPr>
        <w:pStyle w:val="Heading3"/>
      </w:pPr>
      <w:bookmarkStart w:id="32" w:name="_Toc394569167"/>
      <w:bookmarkStart w:id="33" w:name="_Toc431458435"/>
      <w:r>
        <w:t>Search strategy</w:t>
      </w:r>
      <w:bookmarkEnd w:id="32"/>
      <w:bookmarkEnd w:id="33"/>
    </w:p>
    <w:p w14:paraId="7D115601" w14:textId="77777777" w:rsidR="00F20CD5" w:rsidRDefault="00F20CD5" w:rsidP="00F20CD5">
      <w:r>
        <w:t>Searches to update the WHO review were performed in June 2013. Search terms from the WHO systematic reviews were used, but those for EMBA</w:t>
      </w:r>
      <w:r w:rsidR="00CE113D">
        <w:t>S</w:t>
      </w:r>
      <w:r>
        <w:t xml:space="preserve">E were modified to correct some numbering inconsistencies within the </w:t>
      </w:r>
      <w:r w:rsidR="00685F00">
        <w:t xml:space="preserve">WHO </w:t>
      </w:r>
      <w:r>
        <w:t>report. Detailed search strategies are presented in Appendix 1.</w:t>
      </w:r>
    </w:p>
    <w:p w14:paraId="7D115602" w14:textId="77777777" w:rsidR="00126906" w:rsidRDefault="00F20CD5" w:rsidP="00F20CD5">
      <w:pPr>
        <w:pStyle w:val="Heading3"/>
      </w:pPr>
      <w:bookmarkStart w:id="34" w:name="_Toc394569168"/>
      <w:bookmarkStart w:id="35" w:name="_Toc431458436"/>
      <w:r>
        <w:t>I</w:t>
      </w:r>
      <w:r w:rsidR="00126906">
        <w:t>nclusion and exclusion criteria</w:t>
      </w:r>
      <w:bookmarkEnd w:id="34"/>
      <w:bookmarkEnd w:id="35"/>
    </w:p>
    <w:p w14:paraId="7D115603" w14:textId="77777777" w:rsidR="00F20CD5" w:rsidRDefault="00CF5B90" w:rsidP="00126906">
      <w:r>
        <w:t>The inclusion and exclusion criteria used by WHO were applied (</w:t>
      </w:r>
      <w:r w:rsidR="00F20CD5">
        <w:t>section 2.1</w:t>
      </w:r>
      <w:r>
        <w:t>).</w:t>
      </w:r>
    </w:p>
    <w:p w14:paraId="7D115604" w14:textId="77777777" w:rsidR="00F20CD5" w:rsidRDefault="00F20CD5" w:rsidP="00F20CD5">
      <w:pPr>
        <w:pStyle w:val="Heading3"/>
      </w:pPr>
      <w:bookmarkStart w:id="36" w:name="_Toc394569169"/>
      <w:bookmarkStart w:id="37" w:name="_Toc431458437"/>
      <w:r>
        <w:lastRenderedPageBreak/>
        <w:t>Databases searched</w:t>
      </w:r>
      <w:bookmarkEnd w:id="36"/>
      <w:bookmarkEnd w:id="37"/>
    </w:p>
    <w:p w14:paraId="7D115605" w14:textId="77777777" w:rsidR="00F20CD5" w:rsidRDefault="00F20CD5" w:rsidP="00F20CD5">
      <w:r>
        <w:t>Searches were conducted in</w:t>
      </w:r>
      <w:r w:rsidR="008B20E0">
        <w:t xml:space="preserve"> EMBASE, PubMed, The Cochrane Library and LILACS. </w:t>
      </w:r>
      <w:r w:rsidR="00A31E5B">
        <w:t>Date restrictions were applied</w:t>
      </w:r>
      <w:r w:rsidR="00CE113D">
        <w:t xml:space="preserve"> to only retrieve</w:t>
      </w:r>
      <w:r w:rsidR="00A31E5B">
        <w:t xml:space="preserve"> </w:t>
      </w:r>
      <w:r w:rsidR="00B31240">
        <w:t>articles</w:t>
      </w:r>
      <w:r w:rsidR="00A31E5B">
        <w:t xml:space="preserve"> published in 2011</w:t>
      </w:r>
      <w:r w:rsidR="00D57D17">
        <w:t xml:space="preserve"> or later, in order to update the WHO searches</w:t>
      </w:r>
      <w:r w:rsidR="007F36E7">
        <w:t>. EMBASE accesses the Medline database, but it is not updated as frequently as PubMed. Therefore, the PubMed search was performed with the date restricted from 1/12/12</w:t>
      </w:r>
      <w:r w:rsidR="00B31240">
        <w:t>, as publications from 2011 and 2012 would be identified by the EMBASE search.</w:t>
      </w:r>
      <w:r w:rsidR="007F36E7">
        <w:t xml:space="preserve"> </w:t>
      </w:r>
    </w:p>
    <w:p w14:paraId="7D115606" w14:textId="77777777" w:rsidR="00F31E78" w:rsidRDefault="00F31E78" w:rsidP="00F31E78">
      <w:pPr>
        <w:pStyle w:val="Heading3"/>
      </w:pPr>
      <w:bookmarkStart w:id="38" w:name="_Toc394569170"/>
      <w:bookmarkStart w:id="39" w:name="_Toc431458438"/>
      <w:r>
        <w:t>Unpublished material</w:t>
      </w:r>
      <w:bookmarkEnd w:id="38"/>
      <w:bookmarkEnd w:id="39"/>
    </w:p>
    <w:p w14:paraId="7D115607" w14:textId="0658BF7F" w:rsidR="00F31E78" w:rsidRDefault="00F31E78" w:rsidP="00F31E78">
      <w:r>
        <w:t>The WHO International Clinical Trials Registry Platform and PROSPERO were searched</w:t>
      </w:r>
      <w:r w:rsidR="005A7C75">
        <w:t xml:space="preserve"> for trials </w:t>
      </w:r>
      <w:r w:rsidR="00934932">
        <w:t xml:space="preserve">or reviews </w:t>
      </w:r>
      <w:r w:rsidR="005A7C75">
        <w:t xml:space="preserve">which </w:t>
      </w:r>
      <w:r w:rsidR="00961DD1">
        <w:t>could have been</w:t>
      </w:r>
      <w:r w:rsidR="005A7C75">
        <w:t xml:space="preserve"> completed </w:t>
      </w:r>
      <w:r>
        <w:t>during 2013</w:t>
      </w:r>
      <w:r w:rsidR="00934932">
        <w:t xml:space="preserve"> (see Appendix 1)</w:t>
      </w:r>
      <w:r>
        <w:t xml:space="preserve">. </w:t>
      </w:r>
      <w:r w:rsidR="005A7C75">
        <w:t>Searches of EMBASE included c</w:t>
      </w:r>
      <w:r>
        <w:t>onference abstracts</w:t>
      </w:r>
      <w:r w:rsidR="005A7C75">
        <w:t xml:space="preserve"> </w:t>
      </w:r>
      <w:r w:rsidR="009D4E0A">
        <w:t>that</w:t>
      </w:r>
      <w:r w:rsidR="005A7C75">
        <w:t xml:space="preserve"> were considered for relevance</w:t>
      </w:r>
      <w:r>
        <w:t>.</w:t>
      </w:r>
    </w:p>
    <w:p w14:paraId="7D115608" w14:textId="77777777" w:rsidR="00F31E78" w:rsidRDefault="004C2380" w:rsidP="00F20CD5">
      <w:pPr>
        <w:pStyle w:val="Heading3"/>
      </w:pPr>
      <w:bookmarkStart w:id="40" w:name="_Toc394569171"/>
      <w:bookmarkStart w:id="41" w:name="_Toc431458439"/>
      <w:r>
        <w:t>Study selection, d</w:t>
      </w:r>
      <w:r w:rsidR="007F2827">
        <w:t>ata extraction and s</w:t>
      </w:r>
      <w:r w:rsidR="00F31E78">
        <w:t>tatistical analyses</w:t>
      </w:r>
      <w:bookmarkEnd w:id="40"/>
      <w:bookmarkEnd w:id="41"/>
      <w:r w:rsidR="00F31E78">
        <w:tab/>
      </w:r>
    </w:p>
    <w:p w14:paraId="7D115609" w14:textId="77777777" w:rsidR="007F2827" w:rsidRDefault="007F2827" w:rsidP="00F31E78">
      <w:pPr>
        <w:rPr>
          <w:lang w:eastAsia="en-AU"/>
        </w:rPr>
      </w:pPr>
      <w:r>
        <w:rPr>
          <w:lang w:eastAsia="en-AU"/>
        </w:rPr>
        <w:t>Records identified during the sea</w:t>
      </w:r>
      <w:r w:rsidR="00D03454">
        <w:rPr>
          <w:lang w:eastAsia="en-AU"/>
        </w:rPr>
        <w:t xml:space="preserve">rch process were imported in </w:t>
      </w:r>
      <w:proofErr w:type="spellStart"/>
      <w:r w:rsidR="00D03454">
        <w:rPr>
          <w:lang w:eastAsia="en-AU"/>
        </w:rPr>
        <w:t>EPPIr</w:t>
      </w:r>
      <w:r>
        <w:rPr>
          <w:lang w:eastAsia="en-AU"/>
        </w:rPr>
        <w:t>eviewer</w:t>
      </w:r>
      <w:proofErr w:type="spellEnd"/>
      <w:r>
        <w:rPr>
          <w:lang w:eastAsia="en-AU"/>
        </w:rPr>
        <w:t xml:space="preserve"> 4</w:t>
      </w:r>
      <w:r w:rsidR="002E4EBE">
        <w:rPr>
          <w:lang w:eastAsia="en-AU"/>
        </w:rPr>
        <w:t xml:space="preserve"> (</w:t>
      </w:r>
      <w:r w:rsidR="002E4EBE" w:rsidRPr="002E4EBE">
        <w:rPr>
          <w:lang w:eastAsia="en-AU"/>
        </w:rPr>
        <w:t>http://eppi.ioe.ac.uk/cms/er4</w:t>
      </w:r>
      <w:r w:rsidR="002E4EBE">
        <w:rPr>
          <w:lang w:eastAsia="en-AU"/>
        </w:rPr>
        <w:t>)</w:t>
      </w:r>
      <w:r>
        <w:rPr>
          <w:lang w:eastAsia="en-AU"/>
        </w:rPr>
        <w:t>. Following removal of duplicates</w:t>
      </w:r>
      <w:r w:rsidR="009D4E0A">
        <w:rPr>
          <w:lang w:eastAsia="en-AU"/>
        </w:rPr>
        <w:t>,</w:t>
      </w:r>
      <w:r>
        <w:rPr>
          <w:lang w:eastAsia="en-AU"/>
        </w:rPr>
        <w:t xml:space="preserve"> records were screened on title and abstract. Candidate full-text articles were retrieved and assessed </w:t>
      </w:r>
      <w:r w:rsidR="009D4E0A">
        <w:rPr>
          <w:lang w:eastAsia="en-AU"/>
        </w:rPr>
        <w:t>against</w:t>
      </w:r>
      <w:r>
        <w:rPr>
          <w:lang w:eastAsia="en-AU"/>
        </w:rPr>
        <w:t xml:space="preserve"> the selection criteria. Screening was conducted by one investigator. </w:t>
      </w:r>
    </w:p>
    <w:p w14:paraId="7D11560A" w14:textId="77777777" w:rsidR="007F2827" w:rsidRDefault="007F2827" w:rsidP="00F31E78">
      <w:pPr>
        <w:rPr>
          <w:lang w:eastAsia="en-AU"/>
        </w:rPr>
      </w:pPr>
    </w:p>
    <w:p w14:paraId="7D11560B" w14:textId="77777777" w:rsidR="00F31E78" w:rsidRPr="00F31E78" w:rsidRDefault="00390A07" w:rsidP="00F31E78">
      <w:pPr>
        <w:rPr>
          <w:lang w:eastAsia="en-AU"/>
        </w:rPr>
      </w:pPr>
      <w:proofErr w:type="spellStart"/>
      <w:r w:rsidRPr="00390A07">
        <w:rPr>
          <w:rFonts w:cs="Arial"/>
          <w:szCs w:val="18"/>
        </w:rPr>
        <w:t>StatsDirect</w:t>
      </w:r>
      <w:proofErr w:type="spellEnd"/>
      <w:r w:rsidRPr="00390A07">
        <w:rPr>
          <w:rFonts w:cs="Arial"/>
          <w:szCs w:val="18"/>
        </w:rPr>
        <w:t xml:space="preserve"> statistical software (England: </w:t>
      </w:r>
      <w:proofErr w:type="spellStart"/>
      <w:r w:rsidRPr="00390A07">
        <w:rPr>
          <w:rFonts w:cs="Arial"/>
          <w:szCs w:val="18"/>
        </w:rPr>
        <w:t>StatsDirect</w:t>
      </w:r>
      <w:proofErr w:type="spellEnd"/>
      <w:r w:rsidRPr="00390A07">
        <w:rPr>
          <w:rFonts w:cs="Arial"/>
          <w:szCs w:val="18"/>
        </w:rPr>
        <w:t xml:space="preserve"> Ltd. 2008) </w:t>
      </w:r>
      <w:r w:rsidR="00F31E78">
        <w:rPr>
          <w:lang w:eastAsia="en-AU"/>
        </w:rPr>
        <w:t xml:space="preserve">was used to update meta-analyses with data from studies identified by the literature search. </w:t>
      </w:r>
    </w:p>
    <w:p w14:paraId="7D11560C" w14:textId="77777777" w:rsidR="009E2292" w:rsidRDefault="000014B7" w:rsidP="007F1C87">
      <w:pPr>
        <w:pStyle w:val="Heading2"/>
      </w:pPr>
      <w:bookmarkStart w:id="42" w:name="_Toc394569172"/>
      <w:bookmarkStart w:id="43" w:name="_Toc431458440"/>
      <w:r>
        <w:t>R</w:t>
      </w:r>
      <w:r w:rsidR="009E2292">
        <w:t>esults</w:t>
      </w:r>
      <w:bookmarkEnd w:id="42"/>
      <w:bookmarkEnd w:id="43"/>
    </w:p>
    <w:p w14:paraId="7D11560D" w14:textId="77777777" w:rsidR="000014B7" w:rsidRDefault="000014B7" w:rsidP="00C01273">
      <w:pPr>
        <w:pStyle w:val="Heading3"/>
      </w:pPr>
      <w:bookmarkStart w:id="44" w:name="_Toc394569173"/>
      <w:bookmarkStart w:id="45" w:name="_Toc431458441"/>
      <w:r>
        <w:t>Search results</w:t>
      </w:r>
      <w:bookmarkEnd w:id="44"/>
      <w:bookmarkEnd w:id="45"/>
    </w:p>
    <w:p w14:paraId="7D11560E" w14:textId="77777777" w:rsidR="00443447" w:rsidRPr="002E4EBE" w:rsidRDefault="001F0FEF">
      <w:r>
        <w:t xml:space="preserve">Repeating the WHO search strategies generated 173 </w:t>
      </w:r>
      <w:r w:rsidR="00611A7D">
        <w:t>records</w:t>
      </w:r>
      <w:r>
        <w:t xml:space="preserve">. The screening of these results is detailed in Figure </w:t>
      </w:r>
      <w:r w:rsidR="00A97AFA">
        <w:t>3</w:t>
      </w:r>
      <w:r w:rsidR="005A7C75">
        <w:t>, with search details in Appendix 1.</w:t>
      </w:r>
      <w:r w:rsidR="00A31E5B">
        <w:t xml:space="preserve"> Twelve records were screened on full text, with only one study meeting the selection criteria.</w:t>
      </w:r>
      <w:r w:rsidR="00564E5D">
        <w:t xml:space="preserve"> Hand-searching of reference lists of records screened on full-text did not yield any additional records</w:t>
      </w:r>
      <w:r w:rsidR="00F96E2C">
        <w:t xml:space="preserve"> for inclusion</w:t>
      </w:r>
      <w:r w:rsidR="00564E5D">
        <w:t>.</w:t>
      </w:r>
      <w:r w:rsidR="005A7C75" w:rsidRPr="005A7C75">
        <w:t xml:space="preserve"> </w:t>
      </w:r>
      <w:r w:rsidR="005A7C75">
        <w:t>No upcoming trials or reviews were identified that were expected to be completed during 2013. Conference abstracts identified through the EMBASE searches did not yield any reports of research relevant to this review.</w:t>
      </w:r>
    </w:p>
    <w:p w14:paraId="7D11560F" w14:textId="77777777" w:rsidR="0011651E" w:rsidRDefault="00D03454" w:rsidP="00A50BEF">
      <w:pPr>
        <w:rPr>
          <w:b/>
          <w:sz w:val="20"/>
        </w:rPr>
      </w:pPr>
      <w:r>
        <w:rPr>
          <w:noProof/>
          <w:lang w:eastAsia="en-GB"/>
        </w:rPr>
        <w:lastRenderedPageBreak/>
        <mc:AlternateContent>
          <mc:Choice Requires="wpg">
            <w:drawing>
              <wp:anchor distT="0" distB="0" distL="114300" distR="114300" simplePos="0" relativeHeight="251658240" behindDoc="0" locked="0" layoutInCell="1" allowOverlap="1" wp14:anchorId="7D11580A" wp14:editId="7D11580B">
                <wp:simplePos x="0" y="0"/>
                <wp:positionH relativeFrom="column">
                  <wp:posOffset>490220</wp:posOffset>
                </wp:positionH>
                <wp:positionV relativeFrom="paragraph">
                  <wp:posOffset>220345</wp:posOffset>
                </wp:positionV>
                <wp:extent cx="5304790" cy="4762500"/>
                <wp:effectExtent l="0" t="0" r="10160" b="19050"/>
                <wp:wrapTopAndBottom/>
                <wp:docPr id="14" name="Group 14"/>
                <wp:cNvGraphicFramePr/>
                <a:graphic xmlns:a="http://schemas.openxmlformats.org/drawingml/2006/main">
                  <a:graphicData uri="http://schemas.microsoft.com/office/word/2010/wordprocessingGroup">
                    <wpg:wgp>
                      <wpg:cNvGrpSpPr/>
                      <wpg:grpSpPr>
                        <a:xfrm>
                          <a:off x="0" y="0"/>
                          <a:ext cx="5304790" cy="4762500"/>
                          <a:chOff x="0" y="152400"/>
                          <a:chExt cx="5305424" cy="4762501"/>
                        </a:xfrm>
                      </wpg:grpSpPr>
                      <wps:wsp>
                        <wps:cNvPr id="1" name="Rectangle 1"/>
                        <wps:cNvSpPr/>
                        <wps:spPr>
                          <a:xfrm>
                            <a:off x="0" y="152400"/>
                            <a:ext cx="1552575" cy="600075"/>
                          </a:xfrm>
                          <a:prstGeom prst="rect">
                            <a:avLst/>
                          </a:prstGeom>
                        </wps:spPr>
                        <wps:style>
                          <a:lnRef idx="2">
                            <a:schemeClr val="dk1"/>
                          </a:lnRef>
                          <a:fillRef idx="1">
                            <a:schemeClr val="lt1"/>
                          </a:fillRef>
                          <a:effectRef idx="0">
                            <a:schemeClr val="dk1"/>
                          </a:effectRef>
                          <a:fontRef idx="minor">
                            <a:schemeClr val="dk1"/>
                          </a:fontRef>
                        </wps:style>
                        <wps:txbx>
                          <w:txbxContent>
                            <w:p w14:paraId="7D115829" w14:textId="77777777" w:rsidR="00000582" w:rsidRPr="00D03454" w:rsidRDefault="00000582" w:rsidP="00443447">
                              <w:pPr>
                                <w:jc w:val="center"/>
                                <w:rPr>
                                  <w:sz w:val="20"/>
                                </w:rPr>
                              </w:pPr>
                              <w:r w:rsidRPr="00D03454">
                                <w:rPr>
                                  <w:sz w:val="20"/>
                                </w:rPr>
                                <w:t>173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525" y="1352550"/>
                            <a:ext cx="155257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D11582A" w14:textId="77777777" w:rsidR="00000582" w:rsidRPr="00D03454" w:rsidRDefault="00000582" w:rsidP="00443447">
                              <w:pPr>
                                <w:jc w:val="center"/>
                                <w:rPr>
                                  <w:sz w:val="20"/>
                                </w:rPr>
                              </w:pPr>
                              <w:r w:rsidRPr="00D03454">
                                <w:rPr>
                                  <w:sz w:val="20"/>
                                </w:rPr>
                                <w:t>120 articles screened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771525" y="752475"/>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771525" y="104775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1990725" y="866775"/>
                            <a:ext cx="162877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7D11582B" w14:textId="77777777" w:rsidR="00000582" w:rsidRPr="00D03454" w:rsidRDefault="00000582" w:rsidP="00443447">
                              <w:pPr>
                                <w:jc w:val="center"/>
                                <w:rPr>
                                  <w:sz w:val="20"/>
                                </w:rPr>
                              </w:pPr>
                              <w:r w:rsidRPr="00D03454">
                                <w:rPr>
                                  <w:sz w:val="20"/>
                                </w:rPr>
                                <w:t>53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438400"/>
                            <a:ext cx="1552575" cy="4572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D11582C" w14:textId="77777777" w:rsidR="00000582" w:rsidRPr="00D03454" w:rsidRDefault="00000582" w:rsidP="00443447">
                              <w:pPr>
                                <w:jc w:val="center"/>
                                <w:rPr>
                                  <w:sz w:val="20"/>
                                </w:rPr>
                              </w:pPr>
                              <w:r w:rsidRPr="00D03454">
                                <w:rPr>
                                  <w:sz w:val="20"/>
                                </w:rPr>
                                <w:t>12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76200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76200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198120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7D11582D" w14:textId="77777777" w:rsidR="00000582" w:rsidRPr="00D03454" w:rsidRDefault="00000582" w:rsidP="00443447">
                              <w:pPr>
                                <w:jc w:val="center"/>
                                <w:rPr>
                                  <w:sz w:val="20"/>
                                </w:rPr>
                              </w:pPr>
                              <w:r w:rsidRPr="00D03454">
                                <w:rPr>
                                  <w:sz w:val="20"/>
                                </w:rPr>
                                <w:t>108 excluded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95675"/>
                            <a:ext cx="1552575" cy="352426"/>
                          </a:xfrm>
                          <a:prstGeom prst="rect">
                            <a:avLst/>
                          </a:prstGeom>
                        </wps:spPr>
                        <wps:style>
                          <a:lnRef idx="2">
                            <a:schemeClr val="dk1"/>
                          </a:lnRef>
                          <a:fillRef idx="1">
                            <a:schemeClr val="lt1"/>
                          </a:fillRef>
                          <a:effectRef idx="0">
                            <a:schemeClr val="dk1"/>
                          </a:effectRef>
                          <a:fontRef idx="minor">
                            <a:schemeClr val="dk1"/>
                          </a:fontRef>
                        </wps:style>
                        <wps:txbx>
                          <w:txbxContent>
                            <w:p w14:paraId="7D11582E" w14:textId="77777777" w:rsidR="00000582" w:rsidRPr="00D03454" w:rsidRDefault="00000582" w:rsidP="00443447">
                              <w:pPr>
                                <w:jc w:val="center"/>
                                <w:rPr>
                                  <w:sz w:val="20"/>
                                </w:rPr>
                              </w:pPr>
                              <w:r w:rsidRPr="00D03454">
                                <w:rPr>
                                  <w:sz w:val="20"/>
                                </w:rPr>
                                <w:t>1 article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762000" y="2905125"/>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762000" y="320040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1981199" y="2619376"/>
                            <a:ext cx="3324225" cy="2295525"/>
                          </a:xfrm>
                          <a:prstGeom prst="rect">
                            <a:avLst/>
                          </a:prstGeom>
                        </wps:spPr>
                        <wps:style>
                          <a:lnRef idx="2">
                            <a:schemeClr val="dk1"/>
                          </a:lnRef>
                          <a:fillRef idx="1">
                            <a:schemeClr val="lt1"/>
                          </a:fillRef>
                          <a:effectRef idx="0">
                            <a:schemeClr val="dk1"/>
                          </a:effectRef>
                          <a:fontRef idx="minor">
                            <a:schemeClr val="dk1"/>
                          </a:fontRef>
                        </wps:style>
                        <wps:txbx>
                          <w:txbxContent>
                            <w:p w14:paraId="7D11582F" w14:textId="77777777" w:rsidR="00000582" w:rsidRPr="00D03454" w:rsidRDefault="00000582" w:rsidP="00443447">
                              <w:pPr>
                                <w:rPr>
                                  <w:sz w:val="20"/>
                                </w:rPr>
                              </w:pPr>
                              <w:r w:rsidRPr="00D03454">
                                <w:rPr>
                                  <w:sz w:val="20"/>
                                </w:rPr>
                                <w:t xml:space="preserve">Exclusions: </w:t>
                              </w:r>
                            </w:p>
                            <w:p w14:paraId="7D115830" w14:textId="77777777" w:rsidR="00000582" w:rsidRPr="00D03454" w:rsidRDefault="00000582" w:rsidP="00443447">
                              <w:pPr>
                                <w:pStyle w:val="ListParagraph"/>
                                <w:numPr>
                                  <w:ilvl w:val="0"/>
                                  <w:numId w:val="21"/>
                                </w:numPr>
                                <w:ind w:left="142" w:hanging="142"/>
                                <w:rPr>
                                  <w:sz w:val="20"/>
                                </w:rPr>
                              </w:pPr>
                              <w:r w:rsidRPr="00D03454">
                                <w:rPr>
                                  <w:sz w:val="20"/>
                                </w:rPr>
                                <w:t xml:space="preserve">3, not RCT </w:t>
                              </w:r>
                            </w:p>
                            <w:p w14:paraId="7D115831" w14:textId="77777777" w:rsidR="00000582" w:rsidRPr="00D03454" w:rsidRDefault="00000582" w:rsidP="007320CB">
                              <w:pPr>
                                <w:rPr>
                                  <w:sz w:val="20"/>
                                </w:rPr>
                              </w:pPr>
                              <w:r w:rsidRPr="00D03454">
                                <w:rPr>
                                  <w:sz w:val="20"/>
                                </w:rPr>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b3I+S29saWFraTwvQXV0aG9yPjxZZWFyPjIwMTM8L1llYXI+PFJlY051bT40ODwvUmVjTnVtPjxJ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</w:fldData>
                                </w:fldChar>
                              </w:r>
                              <w:r>
                                <w:rPr>
                                  <w:sz w:val="20"/>
                                </w:rPr>
                                <w:instrText xml:space="preserve"> ADDIN REFMGR.CITE </w:instrText>
                              </w:r>
                              <w:r>
                                <w:rPr>
                                  <w:sz w:val="20"/>
                                </w:rPr>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b3I+S29saWFraTwvQXV0aG9yPjxZZWFyPjIwMTM8L1llYXI+PFJlY051bT40ODwvUmVjTnVtPjxJ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(van Bommel and Cleophas 2012; Aburto </w:t>
                              </w:r>
                              <w:r>
                                <w:rPr>
                                  <w:noProof/>
                                  <w:sz w:val="20"/>
                                </w:rPr>
                                <w:t>et al.</w:t>
                              </w:r>
                              <w:r w:rsidRPr="00D03454">
                                <w:rPr>
                                  <w:noProof/>
                                  <w:sz w:val="20"/>
                                </w:rPr>
                                <w:t xml:space="preserve"> 2013; Koliaki and Katsilambros 2013)</w:t>
                              </w:r>
                              <w:r w:rsidRPr="00D03454">
                                <w:rPr>
                                  <w:sz w:val="20"/>
                                </w:rPr>
                                <w:fldChar w:fldCharType="end"/>
                              </w:r>
                            </w:p>
                            <w:p w14:paraId="7D115832" w14:textId="77777777" w:rsidR="00000582" w:rsidRPr="00D03454" w:rsidRDefault="00000582" w:rsidP="00443447">
                              <w:pPr>
                                <w:pStyle w:val="ListParagraph"/>
                                <w:numPr>
                                  <w:ilvl w:val="0"/>
                                  <w:numId w:val="21"/>
                                </w:numPr>
                                <w:ind w:left="142" w:hanging="142"/>
                                <w:rPr>
                                  <w:sz w:val="20"/>
                                </w:rPr>
                              </w:pPr>
                              <w:r w:rsidRPr="00D03454">
                                <w:rPr>
                                  <w:sz w:val="20"/>
                                </w:rPr>
                                <w:t xml:space="preserve">3, no measure of 24hr urinary K </w:t>
                              </w:r>
                            </w:p>
                            <w:p w14:paraId="7D115833" w14:textId="77777777" w:rsidR="00000582" w:rsidRPr="00E07654" w:rsidRDefault="00000582" w:rsidP="007320CB">
                              <w:pPr>
                                <w:rPr>
                                  <w:sz w:val="20"/>
                                  <w:lang w:val="de-DE"/>
                                </w:rPr>
                              </w:pPr>
                              <w:r w:rsidRPr="00D03454">
                                <w:rPr>
                                  <w:sz w:val="20"/>
                                </w:rPr>
                                <w:fldChar w:fldCharType="begin">
                                  <w:fldData xml:space="preserve">PFJlZm1hbj48Q2l0ZT48QXV0aG9yPkJheXM8L0F1dGhvcj48WWVhcj4yMDEyPC9ZZWFyPjxSZWNO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</w:fldData>
                                </w:fldChar>
                              </w:r>
                              <w:r>
                                <w:rPr>
                                  <w:sz w:val="20"/>
                                  <w:lang w:val="de-DE"/>
                                </w:rPr>
                                <w:instrText xml:space="preserve"> ADDIN REFMGR.CITE </w:instrText>
                              </w:r>
                              <w:r w:rsidRPr="00080325">
                                <w:rPr>
                                  <w:sz w:val="20"/>
                                </w:rPr>
                                <w:fldChar w:fldCharType="begin">
                                  <w:fldData xml:space="preserve">PFJlZm1hbj48Q2l0ZT48QXV0aG9yPkJheXM8L0F1dGhvcj48WWVhcj4yMDEyPC9ZZWFyPjxSZWNO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</w:fldData>
                                </w:fldChar>
                              </w:r>
                              <w:r>
                                <w:rPr>
                                  <w:sz w:val="20"/>
                                  <w:lang w:val="de-DE"/>
                                </w:rPr>
                                <w:instrText xml:space="preserve"> ADDIN EN.CITE.DATA </w:instrText>
                              </w:r>
                              <w:r w:rsidRPr="00080325">
                                <w:rPr>
                                  <w:sz w:val="20"/>
                                </w:rPr>
                              </w:r>
                              <w:r w:rsidRPr="00080325">
                                <w:rPr>
                                  <w:sz w:val="20"/>
                                </w:rPr>
                                <w:fldChar w:fldCharType="end"/>
                              </w:r>
                              <w:r w:rsidRPr="00D03454">
                                <w:rPr>
                                  <w:sz w:val="20"/>
                                </w:rPr>
                              </w:r>
                              <w:r w:rsidRPr="00D03454">
                                <w:rPr>
                                  <w:sz w:val="20"/>
                                </w:rPr>
                                <w:fldChar w:fldCharType="separate"/>
                              </w:r>
                              <w:r w:rsidRPr="00E07654">
                                <w:rPr>
                                  <w:noProof/>
                                  <w:sz w:val="20"/>
                                  <w:lang w:val="de-DE"/>
                                </w:rPr>
                                <w:t xml:space="preserve">(Bays </w:t>
                              </w:r>
                              <w:r>
                                <w:rPr>
                                  <w:noProof/>
                                  <w:sz w:val="20"/>
                                  <w:lang w:val="de-DE"/>
                                </w:rPr>
                                <w:t>et al.</w:t>
                              </w:r>
                              <w:r w:rsidRPr="00E07654">
                                <w:rPr>
                                  <w:noProof/>
                                  <w:sz w:val="20"/>
                                  <w:lang w:val="de-DE"/>
                                </w:rPr>
                                <w:t xml:space="preserve"> 2012; Kitaoka </w:t>
                              </w:r>
                              <w:r>
                                <w:rPr>
                                  <w:noProof/>
                                  <w:sz w:val="20"/>
                                  <w:lang w:val="de-DE"/>
                                </w:rPr>
                                <w:t>et al.</w:t>
                              </w:r>
                              <w:r w:rsidRPr="00E07654">
                                <w:rPr>
                                  <w:noProof/>
                                  <w:sz w:val="20"/>
                                  <w:lang w:val="de-DE"/>
                                </w:rPr>
                                <w:t xml:space="preserve"> 2013; Zhou </w:t>
                              </w:r>
                              <w:r>
                                <w:rPr>
                                  <w:noProof/>
                                  <w:sz w:val="20"/>
                                  <w:lang w:val="de-DE"/>
                                </w:rPr>
                                <w:t>et al.</w:t>
                              </w:r>
                              <w:r w:rsidRPr="00E07654">
                                <w:rPr>
                                  <w:noProof/>
                                  <w:sz w:val="20"/>
                                  <w:lang w:val="de-DE"/>
                                </w:rPr>
                                <w:t xml:space="preserve"> 2013)</w:t>
                              </w:r>
                              <w:r w:rsidRPr="00D03454">
                                <w:rPr>
                                  <w:sz w:val="20"/>
                                </w:rPr>
                                <w:fldChar w:fldCharType="end"/>
                              </w:r>
                            </w:p>
                            <w:p w14:paraId="7D115834" w14:textId="77777777" w:rsidR="00000582" w:rsidRPr="00D03454" w:rsidRDefault="00000582" w:rsidP="00443447">
                              <w:pPr>
                                <w:pStyle w:val="ListParagraph"/>
                                <w:numPr>
                                  <w:ilvl w:val="0"/>
                                  <w:numId w:val="21"/>
                                </w:numPr>
                                <w:ind w:left="142" w:hanging="142"/>
                                <w:rPr>
                                  <w:sz w:val="20"/>
                                </w:rPr>
                              </w:pPr>
                              <w:r w:rsidRPr="00D03454">
                                <w:rPr>
                                  <w:sz w:val="20"/>
                                </w:rPr>
                                <w:t xml:space="preserve">2, increased K intake not achieved </w:t>
                              </w:r>
                            </w:p>
                            <w:p w14:paraId="7D115835" w14:textId="77777777" w:rsidR="00000582" w:rsidRPr="00D03454" w:rsidRDefault="00000582" w:rsidP="007320CB">
                              <w:pPr>
                                <w:rPr>
                                  <w:sz w:val="20"/>
                                </w:rPr>
                              </w:pPr>
                              <w:r w:rsidRPr="00D03454">
                                <w:rPr>
                                  <w:sz w:val="20"/>
                                </w:rPr>
                                <w:fldChar w:fldCharType="begin">
                                  <w:fldData xml:space="preserve">PFJlZm1hbj48Q2l0ZT48QXV0aG9yPkNvb3BlcjwvQXV0aG9yPjxZZWFyPjIwMTM8L1llYXI+PFJl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</w:fldData>
                                </w:fldChar>
                              </w:r>
                              <w:r>
                                <w:rPr>
                                  <w:sz w:val="20"/>
                                </w:rPr>
                                <w:instrText xml:space="preserve"> ADDIN REFMGR.CITE </w:instrText>
                              </w:r>
                              <w:r>
                                <w:rPr>
                                  <w:sz w:val="20"/>
                                </w:rPr>
                                <w:fldChar w:fldCharType="begin">
                                  <w:fldData xml:space="preserve">PFJlZm1hbj48Q2l0ZT48QXV0aG9yPkNvb3BlcjwvQXV0aG9yPjxZZWFyPjIwMTM8L1llYXI+PFJl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(Sarkkinen </w:t>
                              </w:r>
                              <w:r>
                                <w:rPr>
                                  <w:noProof/>
                                  <w:sz w:val="20"/>
                                </w:rPr>
                                <w:t>et al.</w:t>
                              </w:r>
                              <w:r w:rsidRPr="00D03454">
                                <w:rPr>
                                  <w:noProof/>
                                  <w:sz w:val="20"/>
                                </w:rPr>
                                <w:t xml:space="preserve"> 2011; Cooper </w:t>
                              </w:r>
                              <w:r>
                                <w:rPr>
                                  <w:noProof/>
                                  <w:sz w:val="20"/>
                                </w:rPr>
                                <w:t>et al.</w:t>
                              </w:r>
                              <w:r w:rsidRPr="00D03454">
                                <w:rPr>
                                  <w:noProof/>
                                  <w:sz w:val="20"/>
                                </w:rPr>
                                <w:t xml:space="preserve"> 2013)</w:t>
                              </w:r>
                              <w:r w:rsidRPr="00D03454">
                                <w:rPr>
                                  <w:sz w:val="20"/>
                                </w:rPr>
                                <w:fldChar w:fldCharType="end"/>
                              </w:r>
                            </w:p>
                            <w:p w14:paraId="7D115836" w14:textId="77777777" w:rsidR="00000582" w:rsidRPr="00D03454" w:rsidRDefault="00000582" w:rsidP="00443447">
                              <w:pPr>
                                <w:pStyle w:val="ListParagraph"/>
                                <w:numPr>
                                  <w:ilvl w:val="0"/>
                                  <w:numId w:val="21"/>
                                </w:numPr>
                                <w:ind w:left="142" w:hanging="142"/>
                                <w:rPr>
                                  <w:sz w:val="20"/>
                                </w:rPr>
                              </w:pPr>
                              <w:r w:rsidRPr="00D03454">
                                <w:rPr>
                                  <w:sz w:val="20"/>
                                </w:rPr>
                                <w:t xml:space="preserve">1, no BP outcome data </w:t>
                              </w:r>
                            </w:p>
                            <w:p w14:paraId="7D115837" w14:textId="77777777" w:rsidR="00000582" w:rsidRPr="00D03454" w:rsidRDefault="00000582" w:rsidP="007320CB">
                              <w:pPr>
                                <w:rPr>
                                  <w:sz w:val="20"/>
                                </w:rPr>
                              </w:pPr>
                              <w:r w:rsidRPr="00D03454">
                                <w:rPr>
                                  <w:sz w:val="20"/>
                                </w:rPr>
                                <w:fldChar w:fldCharType="begin"/>
                              </w:r>
                              <w:r>
                                <w:rPr>
                                  <w:sz w:val="20"/>
                                </w:rPr>
                                <w:instrText xml:space="preserve"> ADDIN REFMGR.CITE &lt;Refman&gt;&lt;Cite&gt;&lt;Author&gt;D&amp;apos;Elia&lt;/Author&gt;&lt;Year&gt;2011&lt;/Year&gt;&lt;RecNum&gt;45&lt;/RecNum&gt;&lt;IDText&gt;Potassium intake, stroke, and cardiovascular disease a meta-analysis of prospective studies&lt;/IDText&gt;&lt;MDL Ref_Type="Journal"&gt;&lt;Ref_Type&gt;Journal&lt;/Ref_Type&gt;&lt;Ref_ID&gt;45&lt;/Ref_ID&gt;&lt;Title_Primary&gt;Potassium intake, stroke, and cardiovascular disease a meta-analysis of prospective studies&lt;/Title_Primary&gt;&lt;Authors_Primary&gt;D&amp;apos;Elia,L.&lt;/Authors_Primary&gt;&lt;Authors_Primary&gt;Barba,G.&lt;/Authors_Primary&gt;&lt;Authors_Primary&gt;Cappuccio,F.P.&lt;/Authors_Primary&gt;&lt;Authors_Primary&gt;Strazzullo,P.&lt;/Authors_Primary&gt;&lt;Date_Primary&gt;2011/3/8&lt;/Date_Primary&gt;&lt;Keywords&gt;administration &amp;amp; dosage&lt;/Keywords&gt;&lt;Keywords&gt;Adult&lt;/Keywords&gt;&lt;Keywords&gt;analysis&lt;/Keywords&gt;&lt;Keywords&gt;Blood Pressure&lt;/Keywords&gt;&lt;Keywords&gt;Cardiovascular Diseases&lt;/Keywords&gt;&lt;Keywords&gt;Female&lt;/Keywords&gt;&lt;Keywords&gt;Humans&lt;/Keywords&gt;&lt;Keywords&gt;Male&lt;/Keywords&gt;&lt;Keywords&gt;methods&lt;/Keywords&gt;&lt;Keywords&gt;physiology&lt;/Keywords&gt;&lt;Keywords&gt;Potassium&lt;/Keywords&gt;&lt;Keywords&gt;Potassium,Dietary&lt;/Keywords&gt;&lt;Keywords&gt;prevention &amp;amp; control&lt;/Keywords&gt;&lt;Keywords&gt;Prospective Studies&lt;/Keywords&gt;&lt;Keywords&gt;Sodium&lt;/Keywords&gt;&lt;Keywords&gt;Sodium,Dietary&lt;/Keywords&gt;&lt;Keywords&gt;Stroke&lt;/Keywords&gt;&lt;Keywords&gt;urine&lt;/Keywords&gt;&lt;Reprint&gt;Not in File&lt;/Reprint&gt;&lt;Start_Page&gt;1210&lt;/Start_Page&gt;&lt;End_Page&gt;1219&lt;/End_Page&gt;&lt;Periodical&gt;J.Am.Coll.Cardiol.&lt;/Periodical&gt;&lt;Volume&gt;57&lt;/Volume&gt;&lt;Issue&gt;10&lt;/Issue&gt;&lt;Misc_3&gt;S0735-1097(10)04976-4 [pii];10.1016/j.jacc.2010.09.070 [doi]&lt;/Misc_3&gt;&lt;Address&gt;Department of Clinical and Experimental Medicine, University of Naples Medical School, Naples, Italy&lt;/Address&gt;&lt;Web_URL&gt;PM:21371638&lt;/Web_URL&gt;&lt;ZZ_JournalStdAbbrev&gt;&lt;f name="System"&gt;J.Am.Coll.Cardiol.&lt;/f&gt;&lt;/ZZ_JournalStdAbbrev&gt;&lt;ZZ_WorkformID&gt;1&lt;/ZZ_WorkformID&gt;&lt;/MDL&gt;&lt;/Cite&gt;&lt;/Refman&gt;</w:instrText>
                              </w:r>
                              <w:r w:rsidRPr="00D03454">
                                <w:rPr>
                                  <w:sz w:val="20"/>
                                </w:rPr>
                                <w:fldChar w:fldCharType="separate"/>
                              </w:r>
                              <w:r w:rsidRPr="00D03454">
                                <w:rPr>
                                  <w:noProof/>
                                  <w:sz w:val="20"/>
                                </w:rPr>
                                <w:t xml:space="preserve">(D'Elia </w:t>
                              </w:r>
                              <w:r>
                                <w:rPr>
                                  <w:noProof/>
                                  <w:sz w:val="20"/>
                                </w:rPr>
                                <w:t>et al.</w:t>
                              </w:r>
                              <w:r w:rsidRPr="00D03454">
                                <w:rPr>
                                  <w:noProof/>
                                  <w:sz w:val="20"/>
                                </w:rPr>
                                <w:t xml:space="preserve"> 2011)</w:t>
                              </w:r>
                              <w:r w:rsidRPr="00D03454">
                                <w:rPr>
                                  <w:sz w:val="20"/>
                                </w:rPr>
                                <w:fldChar w:fldCharType="end"/>
                              </w:r>
                            </w:p>
                            <w:p w14:paraId="7D115838" w14:textId="77777777" w:rsidR="00000582" w:rsidRPr="00D03454" w:rsidRDefault="00000582" w:rsidP="00443447">
                              <w:pPr>
                                <w:pStyle w:val="ListParagraph"/>
                                <w:numPr>
                                  <w:ilvl w:val="0"/>
                                  <w:numId w:val="21"/>
                                </w:numPr>
                                <w:ind w:left="142" w:hanging="142"/>
                                <w:rPr>
                                  <w:sz w:val="20"/>
                                </w:rPr>
                              </w:pPr>
                              <w:r w:rsidRPr="00D03454">
                                <w:rPr>
                                  <w:sz w:val="20"/>
                                </w:rPr>
                                <w:t xml:space="preserve">1, no appropriate control group </w:t>
                              </w:r>
                            </w:p>
                            <w:p w14:paraId="7D115839" w14:textId="77777777" w:rsidR="00000582" w:rsidRPr="00D03454" w:rsidRDefault="00000582" w:rsidP="007320CB">
                              <w:pPr>
                                <w:rPr>
                                  <w:sz w:val="20"/>
                                </w:rPr>
                              </w:pPr>
                              <w:r w:rsidRPr="00D03454">
                                <w:rPr>
                                  <w:sz w:val="20"/>
                                </w:rPr>
                                <w:fldChar w:fldCharType="begin">
                                  <w:fldData xml:space="preserve">PFJlZm1hbj48Q2l0ZT48QXV0aG9yPll1c3VmPC9BdXRob3I+PFllYXI+MjAxMjwvWWVhcj48UmVj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</w:fldData>
                                </w:fldChar>
                              </w:r>
                              <w:r>
                                <w:rPr>
                                  <w:sz w:val="20"/>
                                </w:rPr>
                                <w:instrText xml:space="preserve"> ADDIN REFMGR.CITE </w:instrText>
                              </w:r>
                              <w:r>
                                <w:rPr>
                                  <w:sz w:val="20"/>
                                </w:rPr>
                                <w:fldChar w:fldCharType="begin">
                                  <w:fldData xml:space="preserve">PFJlZm1hbj48Q2l0ZT48QXV0aG9yPll1c3VmPC9BdXRob3I+PFllYXI+MjAxMjwvWWVhcj48UmVj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(Yusuf </w:t>
                              </w:r>
                              <w:r>
                                <w:rPr>
                                  <w:noProof/>
                                  <w:sz w:val="20"/>
                                </w:rPr>
                                <w:t>et al.</w:t>
                              </w:r>
                              <w:r w:rsidRPr="00D03454">
                                <w:rPr>
                                  <w:noProof/>
                                  <w:sz w:val="20"/>
                                </w:rPr>
                                <w:t xml:space="preserve"> 2012)</w:t>
                              </w:r>
                              <w:r w:rsidRPr="00D03454">
                                <w:rPr>
                                  <w:sz w:val="20"/>
                                </w:rPr>
                                <w:fldChar w:fldCharType="end"/>
                              </w:r>
                            </w:p>
                            <w:p w14:paraId="7D11583A" w14:textId="77777777" w:rsidR="00000582" w:rsidRPr="00D03454" w:rsidRDefault="00000582" w:rsidP="00443447">
                              <w:pPr>
                                <w:pStyle w:val="ListParagraph"/>
                                <w:numPr>
                                  <w:ilvl w:val="0"/>
                                  <w:numId w:val="21"/>
                                </w:numPr>
                                <w:ind w:left="142" w:hanging="142"/>
                                <w:rPr>
                                  <w:sz w:val="20"/>
                                </w:rPr>
                              </w:pPr>
                              <w:r w:rsidRPr="00D03454">
                                <w:rPr>
                                  <w:sz w:val="20"/>
                                </w:rPr>
                                <w:t xml:space="preserve">1, other nutrient intakes altered </w:t>
                              </w:r>
                            </w:p>
                            <w:p w14:paraId="7D11583B" w14:textId="77777777" w:rsidR="00000582" w:rsidRPr="00D03454" w:rsidRDefault="00000582" w:rsidP="007320CB">
                              <w:pPr>
                                <w:rPr>
                                  <w:sz w:val="20"/>
                                </w:rPr>
                              </w:pPr>
                              <w:r w:rsidRPr="00D03454">
                                <w:rPr>
                                  <w:sz w:val="20"/>
                                </w:rPr>
                                <w:fldChar w:fldCharType="begin">
                                  <w:fldData xml:space="preserve">PFJlZm1hbj48Q2l0ZT48QXV0aG9yPkh1Z2dpbnM8L0F1dGhvcj48WWVhcj4yMDExPC9ZZWFyPjxS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</w:fldData>
                                </w:fldChar>
                              </w:r>
                              <w:r>
                                <w:rPr>
                                  <w:sz w:val="20"/>
                                </w:rPr>
                                <w:instrText xml:space="preserve"> ADDIN REFMGR.CITE </w:instrText>
                              </w:r>
                              <w:r>
                                <w:rPr>
                                  <w:sz w:val="20"/>
                                </w:rPr>
                                <w:fldChar w:fldCharType="begin">
                                  <w:fldData xml:space="preserve">PFJlZm1hbj48Q2l0ZT48QXV0aG9yPkh1Z2dpbnM8L0F1dGhvcj48WWVhcj4yMDExPC9ZZWFyPjxS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(Huggins </w:t>
                              </w:r>
                              <w:r>
                                <w:rPr>
                                  <w:noProof/>
                                  <w:sz w:val="20"/>
                                </w:rPr>
                                <w:t>et al.</w:t>
                              </w:r>
                              <w:r w:rsidRPr="00D03454">
                                <w:rPr>
                                  <w:noProof/>
                                  <w:sz w:val="20"/>
                                </w:rPr>
                                <w:t xml:space="preserve"> 2011)</w:t>
                              </w:r>
                              <w:r w:rsidRPr="00D03454">
                                <w:rPr>
                                  <w:sz w:val="20"/>
                                </w:rPr>
                                <w:fldChar w:fldCharType="end"/>
                              </w:r>
                            </w:p>
                            <w:p w14:paraId="7D11583C" w14:textId="77777777" w:rsidR="00000582" w:rsidRDefault="00000582" w:rsidP="004434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9" style="position:absolute;margin-left:38.6pt;margin-top:17.35pt;width:417.7pt;height:375pt;z-index:251658240;mso-width-relative:margin;mso-height-relative:margin" coordorigin=",1524" coordsize="53054,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">
                <v:rect id="Rectangle 1" o:spid="_x0000_s1040" style="position:absolute;top:1524;width:1552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7D115829" w14:textId="77777777" w:rsidR="00000582" w:rsidRPr="00D03454" w:rsidRDefault="00000582" w:rsidP="00443447">
                        <w:pPr>
                          <w:jc w:val="center"/>
                          <w:rPr>
                            <w:sz w:val="20"/>
                          </w:rPr>
                        </w:pPr>
                        <w:r w:rsidRPr="00D03454">
                          <w:rPr>
                            <w:sz w:val="20"/>
                          </w:rPr>
                          <w:t>173 articles identified through database searches</w:t>
                        </w:r>
                      </w:p>
                    </w:txbxContent>
                  </v:textbox>
                </v:rect>
                <v:rect id="Rectangle 2" o:spid="_x0000_s1041" style="position:absolute;left:95;top:13525;width:1552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7D11582A" w14:textId="77777777" w:rsidR="00000582" w:rsidRPr="00D03454" w:rsidRDefault="00000582" w:rsidP="00443447">
                        <w:pPr>
                          <w:jc w:val="center"/>
                          <w:rPr>
                            <w:sz w:val="20"/>
                          </w:rPr>
                        </w:pPr>
                        <w:r w:rsidRPr="00D03454">
                          <w:rPr>
                            <w:sz w:val="20"/>
                          </w:rPr>
                          <w:t>120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2" type="#_x0000_t34" style="position:absolute;left:7715;top:7524;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 id="Straight Arrow Connector 5" o:spid="_x0000_s1043" type="#_x0000_t32" style="position:absolute;left:7715;top:10477;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44" style="position:absolute;left:19907;top:8667;width:16288;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7D11582B" w14:textId="77777777" w:rsidR="00000582" w:rsidRPr="00D03454" w:rsidRDefault="00000582" w:rsidP="00443447">
                        <w:pPr>
                          <w:jc w:val="center"/>
                          <w:rPr>
                            <w:sz w:val="20"/>
                          </w:rPr>
                        </w:pPr>
                        <w:r w:rsidRPr="00D03454">
                          <w:rPr>
                            <w:sz w:val="20"/>
                          </w:rPr>
                          <w:t>53 duplicates removed</w:t>
                        </w:r>
                      </w:p>
                    </w:txbxContent>
                  </v:textbox>
                </v:rect>
                <v:rect id="Rectangle 7" o:spid="_x0000_s1045" style="position:absolute;top:24384;width:15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qI6sEA&#10;AADaAAAADwAAAGRycy9kb3ducmV2LnhtbESPQYvCMBSE78L+h/AW9qapHlappsVVBA+9WP0Bj+bZ&#10;FpuXbhJr/febBcHjMDPfMJt8NJ0YyPnWsoL5LAFBXFndcq3gcj5MVyB8QNbYWSYFT/KQZx+TDaba&#10;PvhEQxlqESHsU1TQhNCnUvqqIYN+Znvi6F2tMxiidLXUDh8Rbjq5SJJvabDluNBgT7uGqlt5Nwr2&#10;hT/b+6I4Dvrnt+yK+RIPT6fU1+e4XYMINIZ3+NU+agVL+L8Sb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qiOrBAAAA2gAAAA8AAAAAAAAAAAAAAAAAmAIAAGRycy9kb3du&#10;cmV2LnhtbFBLBQYAAAAABAAEAPUAAACGAwAAAAA=&#10;" fillcolor="white [3212]" strokecolor="black [3200]" strokeweight="2pt">
                  <v:textbox>
                    <w:txbxContent>
                      <w:p w14:paraId="7D11582C" w14:textId="77777777" w:rsidR="00000582" w:rsidRPr="00D03454" w:rsidRDefault="00000582" w:rsidP="00443447">
                        <w:pPr>
                          <w:jc w:val="center"/>
                          <w:rPr>
                            <w:sz w:val="20"/>
                          </w:rPr>
                        </w:pPr>
                        <w:r w:rsidRPr="00D03454">
                          <w:rPr>
                            <w:sz w:val="20"/>
                          </w:rPr>
                          <w:t>12 articles screened on full text</w:t>
                        </w:r>
                      </w:p>
                    </w:txbxContent>
                  </v:textbox>
                </v:rect>
                <v:shape id="Elbow Connector 8" o:spid="_x0000_s1046" type="#_x0000_t34" style="position:absolute;left:7620;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47" type="#_x0000_t32" style="position:absolute;left:7620;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48" style="position:absolute;left:19812;top:19240;width:16287;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7D11582D" w14:textId="77777777" w:rsidR="00000582" w:rsidRPr="00D03454" w:rsidRDefault="00000582" w:rsidP="00443447">
                        <w:pPr>
                          <w:jc w:val="center"/>
                          <w:rPr>
                            <w:sz w:val="20"/>
                          </w:rPr>
                        </w:pPr>
                        <w:r w:rsidRPr="00D03454">
                          <w:rPr>
                            <w:sz w:val="20"/>
                          </w:rPr>
                          <w:t>108 excluded on title / abstract</w:t>
                        </w:r>
                      </w:p>
                    </w:txbxContent>
                  </v:textbox>
                </v:rect>
                <v:rect id="Rectangle 3" o:spid="_x0000_s1049" style="position:absolute;top:34956;width:15525;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7D11582E" w14:textId="77777777" w:rsidR="00000582" w:rsidRPr="00D03454" w:rsidRDefault="00000582" w:rsidP="00443447">
                        <w:pPr>
                          <w:jc w:val="center"/>
                          <w:rPr>
                            <w:sz w:val="20"/>
                          </w:rPr>
                        </w:pPr>
                        <w:r w:rsidRPr="00D03454">
                          <w:rPr>
                            <w:sz w:val="20"/>
                          </w:rPr>
                          <w:t>1 article included</w:t>
                        </w:r>
                      </w:p>
                    </w:txbxContent>
                  </v:textbox>
                </v:rect>
                <v:shape id="Elbow Connector 11" o:spid="_x0000_s1050" type="#_x0000_t34" style="position:absolute;left:7620;top:29051;width:0;height:59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51" type="#_x0000_t32" style="position:absolute;left:7620;top:32004;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52" style="position:absolute;left:19811;top:26193;width:33243;height:2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7D11582F" w14:textId="77777777" w:rsidR="00000582" w:rsidRPr="00D03454" w:rsidRDefault="00000582" w:rsidP="00443447">
                        <w:pPr>
                          <w:rPr>
                            <w:sz w:val="20"/>
                          </w:rPr>
                        </w:pPr>
                        <w:r w:rsidRPr="00D03454">
                          <w:rPr>
                            <w:sz w:val="20"/>
                          </w:rPr>
                          <w:t xml:space="preserve">Exclusions: </w:t>
                        </w:r>
                      </w:p>
                      <w:p w14:paraId="7D115830" w14:textId="77777777" w:rsidR="00000582" w:rsidRPr="00D03454" w:rsidRDefault="00000582" w:rsidP="00443447">
                        <w:pPr>
                          <w:pStyle w:val="ListParagraph"/>
                          <w:numPr>
                            <w:ilvl w:val="0"/>
                            <w:numId w:val="21"/>
                          </w:numPr>
                          <w:ind w:left="142" w:hanging="142"/>
                          <w:rPr>
                            <w:sz w:val="20"/>
                          </w:rPr>
                        </w:pPr>
                        <w:r w:rsidRPr="00D03454">
                          <w:rPr>
                            <w:sz w:val="20"/>
                          </w:rPr>
                          <w:t xml:space="preserve">3, not RCT </w:t>
                        </w:r>
                      </w:p>
                      <w:p w14:paraId="7D115831" w14:textId="77777777" w:rsidR="00000582" w:rsidRPr="00D03454" w:rsidRDefault="00000582" w:rsidP="007320CB">
                        <w:pPr>
                          <w:rPr>
                            <w:sz w:val="20"/>
                          </w:rPr>
                        </w:pPr>
                        <w:r w:rsidRPr="00D03454">
                          <w:rPr>
                            <w:sz w:val="20"/>
                          </w:rPr>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b3I+S29saWFraTwvQXV0aG9yPjxZZWFyPjIwMTM8L1llYXI+PFJlY051bT40ODwvUmVjTnVtPjxJ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</w:fldData>
                          </w:fldChar>
                        </w:r>
                        <w:r>
                          <w:rPr>
                            <w:sz w:val="20"/>
                          </w:rPr>
                          <w:instrText xml:space="preserve"> ADDIN REFMGR.CITE </w:instrText>
                        </w:r>
                        <w:r>
                          <w:rPr>
                            <w:sz w:val="20"/>
                          </w:rPr>
                          <w:fldChar w:fldCharType="begin">
                            <w:fldData xml:space="preserve">PFJlZm1hbj48Q2l0ZT48QXV0aG9yPkFidXJ0bzwvQXV0aG9yPjxZZWFyPjIwMTM8L1llYXI+PFJl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(van Bommel and Cleophas 2012; Aburto </w:t>
                        </w:r>
                        <w:r>
                          <w:rPr>
                            <w:noProof/>
                            <w:sz w:val="20"/>
                          </w:rPr>
                          <w:t>et al.</w:t>
                        </w:r>
                        <w:r w:rsidRPr="00D03454">
                          <w:rPr>
                            <w:noProof/>
                            <w:sz w:val="20"/>
                          </w:rPr>
                          <w:t xml:space="preserve"> 2013; Koliaki and Katsilambros 2013)</w:t>
                        </w:r>
                        <w:r w:rsidRPr="00D03454">
                          <w:rPr>
                            <w:sz w:val="20"/>
                          </w:rPr>
                          <w:fldChar w:fldCharType="end"/>
                        </w:r>
                      </w:p>
                      <w:p w14:paraId="7D115832" w14:textId="77777777" w:rsidR="00000582" w:rsidRPr="00D03454" w:rsidRDefault="00000582" w:rsidP="00443447">
                        <w:pPr>
                          <w:pStyle w:val="ListParagraph"/>
                          <w:numPr>
                            <w:ilvl w:val="0"/>
                            <w:numId w:val="21"/>
                          </w:numPr>
                          <w:ind w:left="142" w:hanging="142"/>
                          <w:rPr>
                            <w:sz w:val="20"/>
                          </w:rPr>
                        </w:pPr>
                        <w:r w:rsidRPr="00D03454">
                          <w:rPr>
                            <w:sz w:val="20"/>
                          </w:rPr>
                          <w:t xml:space="preserve">3, no measure of 24hr urinary K </w:t>
                        </w:r>
                      </w:p>
                      <w:p w14:paraId="7D115833" w14:textId="77777777" w:rsidR="00000582" w:rsidRPr="00E07654" w:rsidRDefault="00000582" w:rsidP="007320CB">
                        <w:pPr>
                          <w:rPr>
                            <w:sz w:val="20"/>
                            <w:lang w:val="de-DE"/>
                          </w:rPr>
                        </w:pPr>
                        <w:r w:rsidRPr="00D03454">
                          <w:rPr>
                            <w:sz w:val="20"/>
                          </w:rPr>
                          <w:fldChar w:fldCharType="begin">
                            <w:fldData xml:space="preserve">PFJlZm1hbj48Q2l0ZT48QXV0aG9yPkJheXM8L0F1dGhvcj48WWVhcj4yMDEyPC9ZZWFyPjxSZWNO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</w:fldData>
                          </w:fldChar>
                        </w:r>
                        <w:r>
                          <w:rPr>
                            <w:sz w:val="20"/>
                            <w:lang w:val="de-DE"/>
                          </w:rPr>
                          <w:instrText xml:space="preserve"> ADDIN REFMGR.CITE </w:instrText>
                        </w:r>
                        <w:r w:rsidRPr="00080325">
                          <w:rPr>
                            <w:sz w:val="20"/>
                          </w:rPr>
                          <w:fldChar w:fldCharType="begin">
                            <w:fldData xml:space="preserve">PFJlZm1hbj48Q2l0ZT48QXV0aG9yPkJheXM8L0F1dGhvcj48WWVhcj4yMDEyPC9ZZWFyPjxSZWNO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</w:fldData>
                          </w:fldChar>
                        </w:r>
                        <w:r>
                          <w:rPr>
                            <w:sz w:val="20"/>
                            <w:lang w:val="de-DE"/>
                          </w:rPr>
                          <w:instrText xml:space="preserve"> ADDIN EN.CITE.DATA </w:instrText>
                        </w:r>
                        <w:r w:rsidRPr="00080325">
                          <w:rPr>
                            <w:sz w:val="20"/>
                          </w:rPr>
                        </w:r>
                        <w:r w:rsidRPr="00080325">
                          <w:rPr>
                            <w:sz w:val="20"/>
                          </w:rPr>
                          <w:fldChar w:fldCharType="end"/>
                        </w:r>
                        <w:r w:rsidRPr="00D03454">
                          <w:rPr>
                            <w:sz w:val="20"/>
                          </w:rPr>
                        </w:r>
                        <w:r w:rsidRPr="00D03454">
                          <w:rPr>
                            <w:sz w:val="20"/>
                          </w:rPr>
                          <w:fldChar w:fldCharType="separate"/>
                        </w:r>
                        <w:r w:rsidRPr="00E07654">
                          <w:rPr>
                            <w:noProof/>
                            <w:sz w:val="20"/>
                            <w:lang w:val="de-DE"/>
                          </w:rPr>
                          <w:t xml:space="preserve">(Bays </w:t>
                        </w:r>
                        <w:r>
                          <w:rPr>
                            <w:noProof/>
                            <w:sz w:val="20"/>
                            <w:lang w:val="de-DE"/>
                          </w:rPr>
                          <w:t>et al.</w:t>
                        </w:r>
                        <w:r w:rsidRPr="00E07654">
                          <w:rPr>
                            <w:noProof/>
                            <w:sz w:val="20"/>
                            <w:lang w:val="de-DE"/>
                          </w:rPr>
                          <w:t xml:space="preserve"> 2012; Kitaoka </w:t>
                        </w:r>
                        <w:r>
                          <w:rPr>
                            <w:noProof/>
                            <w:sz w:val="20"/>
                            <w:lang w:val="de-DE"/>
                          </w:rPr>
                          <w:t>et al.</w:t>
                        </w:r>
                        <w:r w:rsidRPr="00E07654">
                          <w:rPr>
                            <w:noProof/>
                            <w:sz w:val="20"/>
                            <w:lang w:val="de-DE"/>
                          </w:rPr>
                          <w:t xml:space="preserve"> 2013; Zhou </w:t>
                        </w:r>
                        <w:r>
                          <w:rPr>
                            <w:noProof/>
                            <w:sz w:val="20"/>
                            <w:lang w:val="de-DE"/>
                          </w:rPr>
                          <w:t>et al.</w:t>
                        </w:r>
                        <w:r w:rsidRPr="00E07654">
                          <w:rPr>
                            <w:noProof/>
                            <w:sz w:val="20"/>
                            <w:lang w:val="de-DE"/>
                          </w:rPr>
                          <w:t xml:space="preserve"> 2013)</w:t>
                        </w:r>
                        <w:r w:rsidRPr="00D03454">
                          <w:rPr>
                            <w:sz w:val="20"/>
                          </w:rPr>
                          <w:fldChar w:fldCharType="end"/>
                        </w:r>
                      </w:p>
                      <w:p w14:paraId="7D115834" w14:textId="77777777" w:rsidR="00000582" w:rsidRPr="00D03454" w:rsidRDefault="00000582" w:rsidP="00443447">
                        <w:pPr>
                          <w:pStyle w:val="ListParagraph"/>
                          <w:numPr>
                            <w:ilvl w:val="0"/>
                            <w:numId w:val="21"/>
                          </w:numPr>
                          <w:ind w:left="142" w:hanging="142"/>
                          <w:rPr>
                            <w:sz w:val="20"/>
                          </w:rPr>
                        </w:pPr>
                        <w:r w:rsidRPr="00D03454">
                          <w:rPr>
                            <w:sz w:val="20"/>
                          </w:rPr>
                          <w:t xml:space="preserve">2, increased K intake not achieved </w:t>
                        </w:r>
                      </w:p>
                      <w:p w14:paraId="7D115835" w14:textId="77777777" w:rsidR="00000582" w:rsidRPr="00D03454" w:rsidRDefault="00000582" w:rsidP="007320CB">
                        <w:pPr>
                          <w:rPr>
                            <w:sz w:val="20"/>
                          </w:rPr>
                        </w:pPr>
                        <w:r w:rsidRPr="00D03454">
                          <w:rPr>
                            <w:sz w:val="20"/>
                          </w:rPr>
                          <w:fldChar w:fldCharType="begin">
                            <w:fldData xml:space="preserve">PFJlZm1hbj48Q2l0ZT48QXV0aG9yPkNvb3BlcjwvQXV0aG9yPjxZZWFyPjIwMTM8L1llYXI+PFJl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</w:fldData>
                          </w:fldChar>
                        </w:r>
                        <w:r>
                          <w:rPr>
                            <w:sz w:val="20"/>
                          </w:rPr>
                          <w:instrText xml:space="preserve"> ADDIN REFMGR.CITE </w:instrText>
                        </w:r>
                        <w:r>
                          <w:rPr>
                            <w:sz w:val="20"/>
                          </w:rPr>
                          <w:fldChar w:fldCharType="begin">
                            <w:fldData xml:space="preserve">PFJlZm1hbj48Q2l0ZT48QXV0aG9yPkNvb3BlcjwvQXV0aG9yPjxZZWFyPjIwMTM8L1llYXI+PFJl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(Sarkkinen </w:t>
                        </w:r>
                        <w:r>
                          <w:rPr>
                            <w:noProof/>
                            <w:sz w:val="20"/>
                          </w:rPr>
                          <w:t>et al.</w:t>
                        </w:r>
                        <w:r w:rsidRPr="00D03454">
                          <w:rPr>
                            <w:noProof/>
                            <w:sz w:val="20"/>
                          </w:rPr>
                          <w:t xml:space="preserve"> 2011; Cooper </w:t>
                        </w:r>
                        <w:r>
                          <w:rPr>
                            <w:noProof/>
                            <w:sz w:val="20"/>
                          </w:rPr>
                          <w:t>et al.</w:t>
                        </w:r>
                        <w:r w:rsidRPr="00D03454">
                          <w:rPr>
                            <w:noProof/>
                            <w:sz w:val="20"/>
                          </w:rPr>
                          <w:t xml:space="preserve"> 2013)</w:t>
                        </w:r>
                        <w:r w:rsidRPr="00D03454">
                          <w:rPr>
                            <w:sz w:val="20"/>
                          </w:rPr>
                          <w:fldChar w:fldCharType="end"/>
                        </w:r>
                      </w:p>
                      <w:p w14:paraId="7D115836" w14:textId="77777777" w:rsidR="00000582" w:rsidRPr="00D03454" w:rsidRDefault="00000582" w:rsidP="00443447">
                        <w:pPr>
                          <w:pStyle w:val="ListParagraph"/>
                          <w:numPr>
                            <w:ilvl w:val="0"/>
                            <w:numId w:val="21"/>
                          </w:numPr>
                          <w:ind w:left="142" w:hanging="142"/>
                          <w:rPr>
                            <w:sz w:val="20"/>
                          </w:rPr>
                        </w:pPr>
                        <w:r w:rsidRPr="00D03454">
                          <w:rPr>
                            <w:sz w:val="20"/>
                          </w:rPr>
                          <w:t xml:space="preserve">1, no BP outcome data </w:t>
                        </w:r>
                      </w:p>
                      <w:p w14:paraId="7D115837" w14:textId="77777777" w:rsidR="00000582" w:rsidRPr="00D03454" w:rsidRDefault="00000582" w:rsidP="007320CB">
                        <w:pPr>
                          <w:rPr>
                            <w:sz w:val="20"/>
                          </w:rPr>
                        </w:pPr>
                        <w:r w:rsidRPr="00D03454">
                          <w:rPr>
                            <w:sz w:val="20"/>
                          </w:rPr>
                          <w:fldChar w:fldCharType="begin"/>
                        </w:r>
                        <w:r>
                          <w:rPr>
                            <w:sz w:val="20"/>
                          </w:rPr>
                          <w:instrText xml:space="preserve"> ADDIN REFMGR.CITE &lt;Refman&gt;&lt;Cite&gt;&lt;Author&gt;D&amp;apos;Elia&lt;/Author&gt;&lt;Year&gt;2011&lt;/Year&gt;&lt;RecNum&gt;45&lt;/RecNum&gt;&lt;IDText&gt;Potassium intake, stroke, and cardiovascular disease a meta-analysis of prospective studies&lt;/IDText&gt;&lt;MDL Ref_Type="Journal"&gt;&lt;Ref_Type&gt;Journal&lt;/Ref_Type&gt;&lt;Ref_ID&gt;45&lt;/Ref_ID&gt;&lt;Title_Primary&gt;Potassium intake, stroke, and cardiovascular disease a meta-analysis of prospective studies&lt;/Title_Primary&gt;&lt;Authors_Primary&gt;D&amp;apos;Elia,L.&lt;/Authors_Primary&gt;&lt;Authors_Primary&gt;Barba,G.&lt;/Authors_Primary&gt;&lt;Authors_Primary&gt;Cappuccio,F.P.&lt;/Authors_Primary&gt;&lt;Authors_Primary&gt;Strazzullo,P.&lt;/Authors_Primary&gt;&lt;Date_Primary&gt;2011/3/8&lt;/Date_Primary&gt;&lt;Keywords&gt;administration &amp;amp; dosage&lt;/Keywords&gt;&lt;Keywords&gt;Adult&lt;/Keywords&gt;&lt;Keywords&gt;analysis&lt;/Keywords&gt;&lt;Keywords&gt;Blood Pressure&lt;/Keywords&gt;&lt;Keywords&gt;Cardiovascular Diseases&lt;/Keywords&gt;&lt;Keywords&gt;Female&lt;/Keywords&gt;&lt;Keywords&gt;Humans&lt;/Keywords&gt;&lt;Keywords&gt;Male&lt;/Keywords&gt;&lt;Keywords&gt;methods&lt;/Keywords&gt;&lt;Keywords&gt;physiology&lt;/Keywords&gt;&lt;Keywords&gt;Potassium&lt;/Keywords&gt;&lt;Keywords&gt;Potassium,Dietary&lt;/Keywords&gt;&lt;Keywords&gt;prevention &amp;amp; control&lt;/Keywords&gt;&lt;Keywords&gt;Prospective Studies&lt;/Keywords&gt;&lt;Keywords&gt;Sodium&lt;/Keywords&gt;&lt;Keywords&gt;Sodium,Dietary&lt;/Keywords&gt;&lt;Keywords&gt;Stroke&lt;/Keywords&gt;&lt;Keywords&gt;urine&lt;/Keywords&gt;&lt;Reprint&gt;Not in File&lt;/Reprint&gt;&lt;Start_Page&gt;1210&lt;/Start_Page&gt;&lt;End_Page&gt;1219&lt;/End_Page&gt;&lt;Periodical&gt;J.Am.Coll.Cardiol.&lt;/Periodical&gt;&lt;Volume&gt;57&lt;/Volume&gt;&lt;Issue&gt;10&lt;/Issue&gt;&lt;Misc_3&gt;S0735-1097(10)04976-4 [pii];10.1016/j.jacc.2010.09.070 [doi]&lt;/Misc_3&gt;&lt;Address&gt;Department of Clinical and Experimental Medicine, University of Naples Medical School, Naples, Italy&lt;/Address&gt;&lt;Web_URL&gt;PM:21371638&lt;/Web_URL&gt;&lt;ZZ_JournalStdAbbrev&gt;&lt;f name="System"&gt;J.Am.Coll.Cardiol.&lt;/f&gt;&lt;/ZZ_JournalStdAbbrev&gt;&lt;ZZ_WorkformID&gt;1&lt;/ZZ_WorkformID&gt;&lt;/MDL&gt;&lt;/Cite&gt;&lt;/Refman&gt;</w:instrText>
                        </w:r>
                        <w:r w:rsidRPr="00D03454">
                          <w:rPr>
                            <w:sz w:val="20"/>
                          </w:rPr>
                          <w:fldChar w:fldCharType="separate"/>
                        </w:r>
                        <w:r w:rsidRPr="00D03454">
                          <w:rPr>
                            <w:noProof/>
                            <w:sz w:val="20"/>
                          </w:rPr>
                          <w:t xml:space="preserve">(D'Elia </w:t>
                        </w:r>
                        <w:r>
                          <w:rPr>
                            <w:noProof/>
                            <w:sz w:val="20"/>
                          </w:rPr>
                          <w:t>et al.</w:t>
                        </w:r>
                        <w:r w:rsidRPr="00D03454">
                          <w:rPr>
                            <w:noProof/>
                            <w:sz w:val="20"/>
                          </w:rPr>
                          <w:t xml:space="preserve"> 2011)</w:t>
                        </w:r>
                        <w:r w:rsidRPr="00D03454">
                          <w:rPr>
                            <w:sz w:val="20"/>
                          </w:rPr>
                          <w:fldChar w:fldCharType="end"/>
                        </w:r>
                      </w:p>
                      <w:p w14:paraId="7D115838" w14:textId="77777777" w:rsidR="00000582" w:rsidRPr="00D03454" w:rsidRDefault="00000582" w:rsidP="00443447">
                        <w:pPr>
                          <w:pStyle w:val="ListParagraph"/>
                          <w:numPr>
                            <w:ilvl w:val="0"/>
                            <w:numId w:val="21"/>
                          </w:numPr>
                          <w:ind w:left="142" w:hanging="142"/>
                          <w:rPr>
                            <w:sz w:val="20"/>
                          </w:rPr>
                        </w:pPr>
                        <w:r w:rsidRPr="00D03454">
                          <w:rPr>
                            <w:sz w:val="20"/>
                          </w:rPr>
                          <w:t xml:space="preserve">1, no appropriate control group </w:t>
                        </w:r>
                      </w:p>
                      <w:p w14:paraId="7D115839" w14:textId="77777777" w:rsidR="00000582" w:rsidRPr="00D03454" w:rsidRDefault="00000582" w:rsidP="007320CB">
                        <w:pPr>
                          <w:rPr>
                            <w:sz w:val="20"/>
                          </w:rPr>
                        </w:pPr>
                        <w:r w:rsidRPr="00D03454">
                          <w:rPr>
                            <w:sz w:val="20"/>
                          </w:rPr>
                          <w:fldChar w:fldCharType="begin">
                            <w:fldData xml:space="preserve">PFJlZm1hbj48Q2l0ZT48QXV0aG9yPll1c3VmPC9BdXRob3I+PFllYXI+MjAxMjwvWWVhcj48UmVj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</w:fldData>
                          </w:fldChar>
                        </w:r>
                        <w:r>
                          <w:rPr>
                            <w:sz w:val="20"/>
                          </w:rPr>
                          <w:instrText xml:space="preserve"> ADDIN REFMGR.CITE </w:instrText>
                        </w:r>
                        <w:r>
                          <w:rPr>
                            <w:sz w:val="20"/>
                          </w:rPr>
                          <w:fldChar w:fldCharType="begin">
                            <w:fldData xml:space="preserve">PFJlZm1hbj48Q2l0ZT48QXV0aG9yPll1c3VmPC9BdXRob3I+PFllYXI+MjAxMjwvWWVhcj48UmVj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(Yusuf </w:t>
                        </w:r>
                        <w:r>
                          <w:rPr>
                            <w:noProof/>
                            <w:sz w:val="20"/>
                          </w:rPr>
                          <w:t>et al.</w:t>
                        </w:r>
                        <w:r w:rsidRPr="00D03454">
                          <w:rPr>
                            <w:noProof/>
                            <w:sz w:val="20"/>
                          </w:rPr>
                          <w:t xml:space="preserve"> 2012)</w:t>
                        </w:r>
                        <w:r w:rsidRPr="00D03454">
                          <w:rPr>
                            <w:sz w:val="20"/>
                          </w:rPr>
                          <w:fldChar w:fldCharType="end"/>
                        </w:r>
                      </w:p>
                      <w:p w14:paraId="7D11583A" w14:textId="77777777" w:rsidR="00000582" w:rsidRPr="00D03454" w:rsidRDefault="00000582" w:rsidP="00443447">
                        <w:pPr>
                          <w:pStyle w:val="ListParagraph"/>
                          <w:numPr>
                            <w:ilvl w:val="0"/>
                            <w:numId w:val="21"/>
                          </w:numPr>
                          <w:ind w:left="142" w:hanging="142"/>
                          <w:rPr>
                            <w:sz w:val="20"/>
                          </w:rPr>
                        </w:pPr>
                        <w:r w:rsidRPr="00D03454">
                          <w:rPr>
                            <w:sz w:val="20"/>
                          </w:rPr>
                          <w:t xml:space="preserve">1, other nutrient intakes altered </w:t>
                        </w:r>
                      </w:p>
                      <w:p w14:paraId="7D11583B" w14:textId="77777777" w:rsidR="00000582" w:rsidRPr="00D03454" w:rsidRDefault="00000582" w:rsidP="007320CB">
                        <w:pPr>
                          <w:rPr>
                            <w:sz w:val="20"/>
                          </w:rPr>
                        </w:pPr>
                        <w:r w:rsidRPr="00D03454">
                          <w:rPr>
                            <w:sz w:val="20"/>
                          </w:rPr>
                          <w:fldChar w:fldCharType="begin">
                            <w:fldData xml:space="preserve">PFJlZm1hbj48Q2l0ZT48QXV0aG9yPkh1Z2dpbnM8L0F1dGhvcj48WWVhcj4yMDExPC9ZZWFyPjxS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</w:fldData>
                          </w:fldChar>
                        </w:r>
                        <w:r>
                          <w:rPr>
                            <w:sz w:val="20"/>
                          </w:rPr>
                          <w:instrText xml:space="preserve"> ADDIN REFMGR.CITE </w:instrText>
                        </w:r>
                        <w:r>
                          <w:rPr>
                            <w:sz w:val="20"/>
                          </w:rPr>
                          <w:fldChar w:fldCharType="begin">
                            <w:fldData xml:space="preserve">PFJlZm1hbj48Q2l0ZT48QXV0aG9yPkh1Z2dpbnM8L0F1dGhvcj48WWVhcj4yMDExPC9ZZWFyPjxS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</w:fldData>
                          </w:fldChar>
                        </w:r>
                        <w:r>
                          <w:rPr>
                            <w:sz w:val="20"/>
                          </w:rPr>
                          <w:instrText xml:space="preserve"> ADDIN EN.CITE.DATA </w:instrText>
                        </w:r>
                        <w:r>
                          <w:rPr>
                            <w:sz w:val="20"/>
                          </w:rPr>
                        </w:r>
                        <w:r>
                          <w:rPr>
                            <w:sz w:val="20"/>
                          </w:rPr>
                          <w:fldChar w:fldCharType="end"/>
                        </w:r>
                        <w:r w:rsidRPr="00D03454">
                          <w:rPr>
                            <w:sz w:val="20"/>
                          </w:rPr>
                        </w:r>
                        <w:r w:rsidRPr="00D03454">
                          <w:rPr>
                            <w:sz w:val="20"/>
                          </w:rPr>
                          <w:fldChar w:fldCharType="separate"/>
                        </w:r>
                        <w:r w:rsidRPr="00D03454">
                          <w:rPr>
                            <w:noProof/>
                            <w:sz w:val="20"/>
                          </w:rPr>
                          <w:t xml:space="preserve">(Huggins </w:t>
                        </w:r>
                        <w:r>
                          <w:rPr>
                            <w:noProof/>
                            <w:sz w:val="20"/>
                          </w:rPr>
                          <w:t>et al.</w:t>
                        </w:r>
                        <w:r w:rsidRPr="00D03454">
                          <w:rPr>
                            <w:noProof/>
                            <w:sz w:val="20"/>
                          </w:rPr>
                          <w:t xml:space="preserve"> 2011)</w:t>
                        </w:r>
                        <w:r w:rsidRPr="00D03454">
                          <w:rPr>
                            <w:sz w:val="20"/>
                          </w:rPr>
                          <w:fldChar w:fldCharType="end"/>
                        </w:r>
                      </w:p>
                      <w:p w14:paraId="7D11583C" w14:textId="77777777" w:rsidR="00000582" w:rsidRDefault="00000582" w:rsidP="00443447"/>
                    </w:txbxContent>
                  </v:textbox>
                </v:rect>
                <w10:wrap type="topAndBottom"/>
              </v:group>
            </w:pict>
          </mc:Fallback>
        </mc:AlternateContent>
      </w:r>
    </w:p>
    <w:p w14:paraId="7D115610" w14:textId="77777777" w:rsidR="0011651E" w:rsidRDefault="0011651E" w:rsidP="00A50BEF">
      <w:pPr>
        <w:rPr>
          <w:b/>
          <w:sz w:val="20"/>
        </w:rPr>
      </w:pPr>
    </w:p>
    <w:p w14:paraId="7D115611" w14:textId="5E846041" w:rsidR="00A31E5B" w:rsidRDefault="00A31E5B" w:rsidP="00A31E5B">
      <w:pPr>
        <w:rPr>
          <w:i/>
        </w:rPr>
      </w:pPr>
      <w:r w:rsidRPr="00080325">
        <w:rPr>
          <w:b/>
          <w:i/>
        </w:rPr>
        <w:t xml:space="preserve">Figure </w:t>
      </w:r>
      <w:r w:rsidR="00D167D5" w:rsidRPr="00080325">
        <w:rPr>
          <w:b/>
          <w:i/>
        </w:rPr>
        <w:t>3</w:t>
      </w:r>
      <w:r w:rsidR="00AE1E25">
        <w:rPr>
          <w:b/>
          <w:i/>
        </w:rPr>
        <w:tab/>
      </w:r>
      <w:r w:rsidR="00B52C6F">
        <w:rPr>
          <w:b/>
          <w:i/>
        </w:rPr>
        <w:tab/>
      </w:r>
      <w:r w:rsidRPr="00080325">
        <w:rPr>
          <w:i/>
        </w:rPr>
        <w:t xml:space="preserve">PRISMA diagram </w:t>
      </w:r>
      <w:r w:rsidRPr="00917536">
        <w:rPr>
          <w:i/>
        </w:rPr>
        <w:t>for selection of studies</w:t>
      </w:r>
    </w:p>
    <w:p w14:paraId="7D115612" w14:textId="77777777" w:rsidR="005B0073" w:rsidRPr="00917536" w:rsidRDefault="005B0073" w:rsidP="00A31E5B">
      <w:pPr>
        <w:rPr>
          <w:i/>
        </w:rPr>
      </w:pPr>
    </w:p>
    <w:p w14:paraId="7D115613" w14:textId="77777777" w:rsidR="003B034E" w:rsidRDefault="003B034E" w:rsidP="00C01273">
      <w:pPr>
        <w:pStyle w:val="Heading3"/>
      </w:pPr>
      <w:bookmarkStart w:id="46" w:name="_Toc394569174"/>
      <w:bookmarkStart w:id="47" w:name="_Toc431458442"/>
      <w:r w:rsidRPr="009E2292">
        <w:t>Included studies</w:t>
      </w:r>
      <w:bookmarkEnd w:id="46"/>
      <w:bookmarkEnd w:id="47"/>
    </w:p>
    <w:p w14:paraId="7D115614" w14:textId="68069C47" w:rsidR="0060330A" w:rsidRDefault="002C5865" w:rsidP="009E2292">
      <w:r>
        <w:t>One stud</w:t>
      </w:r>
      <w:r w:rsidR="0099593C">
        <w:t>y</w:t>
      </w:r>
      <w:r>
        <w:t xml:space="preserve"> </w:t>
      </w:r>
      <w:r w:rsidR="0099593C">
        <w:t xml:space="preserve">was </w:t>
      </w:r>
      <w:r>
        <w:t>identified for inclusion in the update of the WHO systematic review. The details of the included</w:t>
      </w:r>
      <w:r w:rsidR="00511064">
        <w:t xml:space="preserve"> study are </w:t>
      </w:r>
      <w:r w:rsidR="00A97AFA">
        <w:t xml:space="preserve">provided </w:t>
      </w:r>
      <w:r w:rsidR="00511064">
        <w:t xml:space="preserve">in Table </w:t>
      </w:r>
      <w:r w:rsidR="00961DD1">
        <w:t>4</w:t>
      </w:r>
      <w:r>
        <w:t>, with the</w:t>
      </w:r>
      <w:r w:rsidR="00511064">
        <w:t xml:space="preserve"> assessment of bias in Table </w:t>
      </w:r>
      <w:r w:rsidR="00961DD1">
        <w:t>5</w:t>
      </w:r>
      <w:r>
        <w:t>.</w:t>
      </w:r>
    </w:p>
    <w:p w14:paraId="7D115615" w14:textId="77777777" w:rsidR="00D05888" w:rsidRDefault="00D05888" w:rsidP="009E2292"/>
    <w:p w14:paraId="7D115616" w14:textId="650A6D54" w:rsidR="00D05888" w:rsidRDefault="00D05888" w:rsidP="009E2292">
      <w:r>
        <w:t xml:space="preserve">The identified study tested the effects of supplementation with 100 </w:t>
      </w:r>
      <w:proofErr w:type="spellStart"/>
      <w:r>
        <w:t>mmol</w:t>
      </w:r>
      <w:proofErr w:type="spellEnd"/>
      <w:r>
        <w:t>/day potassium</w:t>
      </w:r>
      <w:r w:rsidR="009F41C2">
        <w:t xml:space="preserve"> as </w:t>
      </w:r>
      <w:r w:rsidR="00383AF9">
        <w:t>potassium chloride in a randomis</w:t>
      </w:r>
      <w:r w:rsidR="009F41C2">
        <w:t>ed, placebo-controlled cross-over trial</w:t>
      </w:r>
      <w:r w:rsidR="001E37BF">
        <w:t xml:space="preserve"> </w:t>
      </w:r>
      <w:r w:rsidR="001E37BF">
        <w:fldChar w:fldCharType="begin">
          <w:fldData xml:space="preserve">PFJlZm1hbj48Q2l0ZT48QXV0aG9yPk1hdHRoZXNlbjwvQXV0aG9yPjxZZWFyPjIwMTI8L1llYXI+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</w:fldData>
        </w:fldChar>
      </w:r>
      <w:r w:rsidR="00216332">
        <w:instrText xml:space="preserve"> ADDIN REFMGR.CITE </w:instrText>
      </w:r>
      <w:r w:rsidR="00216332">
        <w:fldChar w:fldCharType="begin">
          <w:fldData xml:space="preserve">PFJlZm1hbj48Q2l0ZT48QXV0aG9yPk1hdHRoZXNlbjwvQXV0aG9yPjxZZWFyPjIwMTI8L1llYXI+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</w:fldData>
        </w:fldChar>
      </w:r>
      <w:r w:rsidR="00216332">
        <w:instrText xml:space="preserve"> ADDIN EN.CITE.DATA </w:instrText>
      </w:r>
      <w:r w:rsidR="00216332">
        <w:fldChar w:fldCharType="end"/>
      </w:r>
      <w:r w:rsidR="001E37BF">
        <w:fldChar w:fldCharType="separate"/>
      </w:r>
      <w:r w:rsidR="001E37BF">
        <w:rPr>
          <w:noProof/>
        </w:rPr>
        <w:t xml:space="preserve">(Matthesen </w:t>
      </w:r>
      <w:r w:rsidR="00C9556A">
        <w:rPr>
          <w:noProof/>
        </w:rPr>
        <w:t>et al.</w:t>
      </w:r>
      <w:r w:rsidR="001E37BF">
        <w:rPr>
          <w:noProof/>
        </w:rPr>
        <w:t xml:space="preserve"> 2012)</w:t>
      </w:r>
      <w:r w:rsidR="001E37BF">
        <w:fldChar w:fldCharType="end"/>
      </w:r>
      <w:r w:rsidR="009F41C2">
        <w:t>. The study was conducted in Denmark and used healthy volunteers. Twenty four-hour ambulatory blood pressure was measured after a 4 week intervention, and following 4 days of a controlled diet with standardi</w:t>
      </w:r>
      <w:r w:rsidR="00383AF9">
        <w:t>s</w:t>
      </w:r>
      <w:r w:rsidR="009F41C2">
        <w:t>ed energy, sodium and water content.</w:t>
      </w:r>
      <w:r w:rsidR="00305CFD">
        <w:t xml:space="preserve"> Additional information was provided by Dr </w:t>
      </w:r>
      <w:proofErr w:type="spellStart"/>
      <w:r w:rsidR="00305CFD">
        <w:t>Solveig</w:t>
      </w:r>
      <w:proofErr w:type="spellEnd"/>
      <w:r w:rsidR="00305CFD">
        <w:t xml:space="preserve"> </w:t>
      </w:r>
      <w:proofErr w:type="spellStart"/>
      <w:r w:rsidR="00305CFD">
        <w:t>Klok</w:t>
      </w:r>
      <w:proofErr w:type="spellEnd"/>
      <w:r w:rsidR="00305CFD">
        <w:t xml:space="preserve"> </w:t>
      </w:r>
      <w:proofErr w:type="spellStart"/>
      <w:r w:rsidR="00305CFD">
        <w:t>Matthesen</w:t>
      </w:r>
      <w:proofErr w:type="spellEnd"/>
      <w:r w:rsidR="00305CFD">
        <w:t xml:space="preserve"> regarding the blinding of participants and outcome assessors</w:t>
      </w:r>
      <w:r w:rsidR="0054210C">
        <w:t xml:space="preserve"> (personal communication</w:t>
      </w:r>
      <w:r w:rsidR="0011651E">
        <w:t>, 2013</w:t>
      </w:r>
      <w:r w:rsidR="0054210C">
        <w:t>)</w:t>
      </w:r>
      <w:r w:rsidR="00305CFD">
        <w:t>.</w:t>
      </w:r>
    </w:p>
    <w:p w14:paraId="7D115617" w14:textId="77777777" w:rsidR="003B034E" w:rsidRDefault="003B034E" w:rsidP="001038A8">
      <w:pPr>
        <w:pStyle w:val="Heading3"/>
        <w:keepLines/>
      </w:pPr>
      <w:bookmarkStart w:id="48" w:name="_Toc394569175"/>
      <w:bookmarkStart w:id="49" w:name="_Toc431458443"/>
      <w:r w:rsidRPr="009E2292">
        <w:lastRenderedPageBreak/>
        <w:t>Extracted data</w:t>
      </w:r>
      <w:bookmarkEnd w:id="48"/>
      <w:bookmarkEnd w:id="49"/>
    </w:p>
    <w:p w14:paraId="7D115618" w14:textId="77777777" w:rsidR="00282478" w:rsidRDefault="001E68B8" w:rsidP="001038A8">
      <w:pPr>
        <w:keepNext/>
        <w:keepLines/>
        <w:rPr>
          <w:lang w:eastAsia="en-AU"/>
        </w:rPr>
      </w:pPr>
      <w:r>
        <w:rPr>
          <w:lang w:eastAsia="en-AU"/>
        </w:rPr>
        <w:t>Data were extracted using the template in the WHO review</w:t>
      </w:r>
      <w:r w:rsidR="00B31240">
        <w:rPr>
          <w:lang w:eastAsia="en-AU"/>
        </w:rPr>
        <w:t xml:space="preserve"> and </w:t>
      </w:r>
      <w:r w:rsidR="00DE1E60">
        <w:rPr>
          <w:lang w:eastAsia="en-AU"/>
        </w:rPr>
        <w:t>are</w:t>
      </w:r>
      <w:r w:rsidR="00B31240">
        <w:rPr>
          <w:lang w:eastAsia="en-AU"/>
        </w:rPr>
        <w:t xml:space="preserve"> summarised in Table 5</w:t>
      </w:r>
      <w:r>
        <w:rPr>
          <w:lang w:eastAsia="en-AU"/>
        </w:rPr>
        <w:t>.</w:t>
      </w:r>
    </w:p>
    <w:p w14:paraId="7D11561A" w14:textId="3E633AF7" w:rsidR="00D05888" w:rsidRPr="00A90E65" w:rsidRDefault="00D05888" w:rsidP="00B52C6F">
      <w:pPr>
        <w:keepNext/>
        <w:keepLines/>
        <w:spacing w:before="120" w:after="120"/>
        <w:rPr>
          <w:b/>
          <w:i/>
        </w:rPr>
      </w:pPr>
      <w:r w:rsidRPr="00A90E65">
        <w:rPr>
          <w:b/>
          <w:i/>
        </w:rPr>
        <w:t xml:space="preserve">Table </w:t>
      </w:r>
      <w:r w:rsidR="00511B8B">
        <w:rPr>
          <w:b/>
          <w:i/>
        </w:rPr>
        <w:t>4</w:t>
      </w:r>
      <w:r w:rsidR="00E739B8" w:rsidRPr="00E739B8">
        <w:rPr>
          <w:b/>
          <w:i/>
        </w:rPr>
        <w:tab/>
      </w:r>
      <w:r w:rsidR="00B52C6F">
        <w:rPr>
          <w:b/>
          <w:i/>
        </w:rPr>
        <w:tab/>
      </w:r>
      <w:proofErr w:type="spellStart"/>
      <w:r w:rsidR="00021BBE" w:rsidRPr="00A90E65">
        <w:rPr>
          <w:i/>
        </w:rPr>
        <w:t>Matthesen</w:t>
      </w:r>
      <w:proofErr w:type="spellEnd"/>
      <w:r w:rsidR="00A97AFA" w:rsidRPr="00A90E65">
        <w:rPr>
          <w:i/>
        </w:rPr>
        <w:t xml:space="preserve"> </w:t>
      </w:r>
      <w:r w:rsidR="00A97AFA" w:rsidRPr="00E739B8">
        <w:rPr>
          <w:i/>
        </w:rPr>
        <w:t>et al.</w:t>
      </w:r>
      <w:r w:rsidR="00021BBE" w:rsidRPr="00E739B8">
        <w:rPr>
          <w:i/>
        </w:rPr>
        <w:t xml:space="preserve"> </w:t>
      </w:r>
      <w:r w:rsidR="00A97AFA" w:rsidRPr="00E739B8">
        <w:rPr>
          <w:i/>
        </w:rPr>
        <w:t>(</w:t>
      </w:r>
      <w:r w:rsidR="00021BBE" w:rsidRPr="00A90E65">
        <w:rPr>
          <w:i/>
        </w:rPr>
        <w:t>2012</w:t>
      </w:r>
      <w:r w:rsidR="00A97AFA" w:rsidRPr="00E739B8">
        <w:rPr>
          <w:i/>
        </w:rPr>
        <w:t>)</w:t>
      </w:r>
      <w:r w:rsidR="00021BBE" w:rsidRPr="00A90E65">
        <w:rPr>
          <w:i/>
        </w:rPr>
        <w:t xml:space="preserve"> study details</w:t>
      </w:r>
    </w:p>
    <w:tbl>
      <w:tblPr>
        <w:tblStyle w:val="TableGrid"/>
        <w:tblW w:w="0" w:type="auto"/>
        <w:tblLook w:val="04A0" w:firstRow="1" w:lastRow="0" w:firstColumn="1" w:lastColumn="0" w:noHBand="0" w:noVBand="1"/>
      </w:tblPr>
      <w:tblGrid>
        <w:gridCol w:w="1668"/>
        <w:gridCol w:w="7618"/>
      </w:tblGrid>
      <w:tr w:rsidR="00D05888" w:rsidRPr="00C31B08" w14:paraId="7D11561D" w14:textId="77777777" w:rsidTr="001E68B8">
        <w:trPr>
          <w:cantSplit/>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7D11561B" w14:textId="77777777" w:rsidR="00D05888" w:rsidRPr="00A90E65" w:rsidRDefault="00D05888" w:rsidP="001038A8">
            <w:pPr>
              <w:keepNext/>
              <w:keepLines/>
              <w:rPr>
                <w:b/>
                <w:sz w:val="20"/>
              </w:rPr>
            </w:pPr>
            <w:r w:rsidRPr="00A90E65">
              <w:rPr>
                <w:b/>
                <w:sz w:val="20"/>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7D11561C" w14:textId="77777777" w:rsidR="00D05888" w:rsidRPr="00C31B08" w:rsidRDefault="00D05888" w:rsidP="001038A8">
            <w:pPr>
              <w:keepNext/>
              <w:keepLines/>
              <w:rPr>
                <w:sz w:val="18"/>
              </w:rPr>
            </w:pPr>
            <w:proofErr w:type="spellStart"/>
            <w:r w:rsidRPr="00C31B08">
              <w:rPr>
                <w:sz w:val="18"/>
              </w:rPr>
              <w:t>Matthesen</w:t>
            </w:r>
            <w:proofErr w:type="spellEnd"/>
            <w:r w:rsidR="00A97AFA">
              <w:rPr>
                <w:sz w:val="18"/>
              </w:rPr>
              <w:t xml:space="preserve"> et al. </w:t>
            </w:r>
            <w:r w:rsidRPr="00C31B08">
              <w:rPr>
                <w:sz w:val="18"/>
              </w:rPr>
              <w:t>2012</w:t>
            </w:r>
          </w:p>
        </w:tc>
      </w:tr>
      <w:tr w:rsidR="00D05888" w:rsidRPr="00C31B08" w14:paraId="7D115620" w14:textId="77777777" w:rsidTr="001E68B8">
        <w:trPr>
          <w:cantSplit/>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1E" w14:textId="77777777" w:rsidR="00D05888" w:rsidRPr="00A90E65" w:rsidRDefault="00D05888" w:rsidP="001038A8">
            <w:pPr>
              <w:keepNext/>
              <w:keepLines/>
              <w:rPr>
                <w:b/>
                <w:sz w:val="20"/>
              </w:rPr>
            </w:pPr>
            <w:r w:rsidRPr="00A90E65">
              <w:rPr>
                <w:b/>
                <w:sz w:val="20"/>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7D11561F" w14:textId="77777777" w:rsidR="00D05888" w:rsidRPr="00C31B08" w:rsidRDefault="00FF225C" w:rsidP="001038A8">
            <w:pPr>
              <w:keepNext/>
              <w:keepLines/>
              <w:rPr>
                <w:sz w:val="18"/>
              </w:rPr>
            </w:pPr>
            <w:r>
              <w:rPr>
                <w:sz w:val="18"/>
              </w:rPr>
              <w:t>Randomis</w:t>
            </w:r>
            <w:r w:rsidR="00D05888" w:rsidRPr="00C31B08">
              <w:rPr>
                <w:sz w:val="18"/>
              </w:rPr>
              <w:t>ed, placebo-controlled cross-over trial</w:t>
            </w:r>
          </w:p>
        </w:tc>
      </w:tr>
      <w:tr w:rsidR="00D05888" w:rsidRPr="00C31B08" w14:paraId="7D115623" w14:textId="77777777" w:rsidTr="00D455E8">
        <w:trPr>
          <w:cantSplit/>
          <w:trHeight w:val="5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21" w14:textId="77777777" w:rsidR="00D05888" w:rsidRPr="00A90E65" w:rsidRDefault="00D05888" w:rsidP="001038A8">
            <w:pPr>
              <w:keepNext/>
              <w:keepLines/>
              <w:rPr>
                <w:b/>
                <w:sz w:val="20"/>
              </w:rPr>
            </w:pPr>
            <w:r w:rsidRPr="00A90E65">
              <w:rPr>
                <w:b/>
                <w:sz w:val="20"/>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7D115622" w14:textId="77777777" w:rsidR="00D05888" w:rsidRPr="00C31B08" w:rsidRDefault="00D05888" w:rsidP="001038A8">
            <w:pPr>
              <w:keepNext/>
              <w:keepLines/>
              <w:rPr>
                <w:sz w:val="18"/>
              </w:rPr>
            </w:pPr>
            <w:r w:rsidRPr="00C31B08">
              <w:rPr>
                <w:sz w:val="18"/>
              </w:rPr>
              <w:t xml:space="preserve">Determine the effects of daily supplementation with 100 </w:t>
            </w:r>
            <w:proofErr w:type="spellStart"/>
            <w:r w:rsidRPr="00C31B08">
              <w:rPr>
                <w:sz w:val="18"/>
              </w:rPr>
              <w:t>mmol</w:t>
            </w:r>
            <w:proofErr w:type="spellEnd"/>
            <w:r w:rsidRPr="00C31B08">
              <w:rPr>
                <w:sz w:val="18"/>
              </w:rPr>
              <w:t xml:space="preserve"> potassium on renal tubular function and blood pressure in healthy participants</w:t>
            </w:r>
          </w:p>
        </w:tc>
      </w:tr>
      <w:tr w:rsidR="00D05888" w:rsidRPr="00C31B08" w14:paraId="7D115627" w14:textId="77777777" w:rsidTr="00D455E8">
        <w:trPr>
          <w:cantSplit/>
          <w:trHeight w:val="686"/>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24" w14:textId="77777777" w:rsidR="00D05888" w:rsidRPr="00A90E65" w:rsidRDefault="00D05888" w:rsidP="001038A8">
            <w:pPr>
              <w:keepNext/>
              <w:keepLines/>
              <w:rPr>
                <w:b/>
                <w:sz w:val="20"/>
              </w:rPr>
            </w:pPr>
            <w:r w:rsidRPr="00A90E65">
              <w:rPr>
                <w:b/>
                <w:sz w:val="20"/>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7D115625" w14:textId="77777777" w:rsidR="00D05888" w:rsidRPr="00C31B08" w:rsidRDefault="00FF225C" w:rsidP="001038A8">
            <w:pPr>
              <w:keepNext/>
              <w:keepLines/>
              <w:rPr>
                <w:sz w:val="18"/>
              </w:rPr>
            </w:pPr>
            <w:r>
              <w:rPr>
                <w:sz w:val="18"/>
              </w:rPr>
              <w:t>29 participants randomis</w:t>
            </w:r>
            <w:r w:rsidR="00D05888" w:rsidRPr="00C31B08">
              <w:rPr>
                <w:sz w:val="18"/>
              </w:rPr>
              <w:t>ed, 8 excluded</w:t>
            </w:r>
            <w:r w:rsidR="004702E1">
              <w:rPr>
                <w:sz w:val="18"/>
              </w:rPr>
              <w:t xml:space="preserve"> from analysis</w:t>
            </w:r>
            <w:r w:rsidR="00D05888" w:rsidRPr="00C31B08">
              <w:rPr>
                <w:sz w:val="18"/>
              </w:rPr>
              <w:t xml:space="preserve"> (5 unwilling to continue, 2 </w:t>
            </w:r>
            <w:r w:rsidR="0011651E">
              <w:rPr>
                <w:sz w:val="18"/>
              </w:rPr>
              <w:t>no intravenous</w:t>
            </w:r>
            <w:r w:rsidR="00D05888" w:rsidRPr="00C31B08">
              <w:rPr>
                <w:sz w:val="18"/>
              </w:rPr>
              <w:t xml:space="preserve"> access, 1 lack of compliance)</w:t>
            </w:r>
          </w:p>
          <w:p w14:paraId="7D115626" w14:textId="77777777" w:rsidR="00D05888" w:rsidRPr="00C31B08" w:rsidRDefault="00D05888" w:rsidP="001038A8">
            <w:pPr>
              <w:keepNext/>
              <w:keepLines/>
              <w:rPr>
                <w:sz w:val="18"/>
              </w:rPr>
            </w:pPr>
            <w:r w:rsidRPr="00C31B08">
              <w:rPr>
                <w:sz w:val="18"/>
              </w:rPr>
              <w:t>Final n = 21</w:t>
            </w:r>
            <w:r w:rsidR="00C11E26">
              <w:rPr>
                <w:sz w:val="18"/>
              </w:rPr>
              <w:t xml:space="preserve"> (20-22 required by power calculation for effect on aquaporin2)</w:t>
            </w:r>
          </w:p>
        </w:tc>
      </w:tr>
      <w:tr w:rsidR="00D05888" w:rsidRPr="00C31B08" w14:paraId="7D11562B" w14:textId="77777777" w:rsidTr="00D455E8">
        <w:trPr>
          <w:cantSplit/>
          <w:trHeight w:val="526"/>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28" w14:textId="77777777" w:rsidR="00D05888" w:rsidRPr="00A90E65" w:rsidRDefault="00D05888" w:rsidP="001038A8">
            <w:pPr>
              <w:keepNext/>
              <w:keepLines/>
              <w:rPr>
                <w:b/>
                <w:sz w:val="20"/>
              </w:rPr>
            </w:pPr>
            <w:r w:rsidRPr="00A90E65">
              <w:rPr>
                <w:b/>
                <w:sz w:val="20"/>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7D115629" w14:textId="77777777" w:rsidR="00D05888" w:rsidRPr="00C31B08" w:rsidRDefault="00D05888" w:rsidP="001038A8">
            <w:pPr>
              <w:keepNext/>
              <w:keepLines/>
              <w:rPr>
                <w:sz w:val="18"/>
              </w:rPr>
            </w:pPr>
            <w:r w:rsidRPr="00C31B08">
              <w:rPr>
                <w:sz w:val="18"/>
              </w:rPr>
              <w:t xml:space="preserve">Healthy volunteers, all normotensive. </w:t>
            </w:r>
          </w:p>
          <w:p w14:paraId="7D11562A" w14:textId="77777777" w:rsidR="00D05888" w:rsidRPr="00C31B08" w:rsidRDefault="00D05888" w:rsidP="001038A8">
            <w:pPr>
              <w:keepNext/>
              <w:keepLines/>
              <w:rPr>
                <w:sz w:val="18"/>
              </w:rPr>
            </w:pPr>
            <w:r w:rsidRPr="00C31B08">
              <w:rPr>
                <w:sz w:val="18"/>
              </w:rPr>
              <w:t>43% male, mean age 26 (range 18-40 years), Body mass index of 18.5–30 kg/m</w:t>
            </w:r>
            <w:r w:rsidRPr="00C31B08">
              <w:rPr>
                <w:sz w:val="18"/>
                <w:vertAlign w:val="superscript"/>
              </w:rPr>
              <w:t>2</w:t>
            </w:r>
          </w:p>
        </w:tc>
      </w:tr>
      <w:tr w:rsidR="00EA5719" w:rsidRPr="00C31B08" w14:paraId="7D11562E" w14:textId="77777777" w:rsidTr="00D455E8">
        <w:trPr>
          <w:cantSplit/>
          <w:trHeight w:val="676"/>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2C" w14:textId="77777777" w:rsidR="00EA5719" w:rsidRPr="00A90E65" w:rsidRDefault="00EA5719" w:rsidP="001038A8">
            <w:pPr>
              <w:keepNext/>
              <w:keepLines/>
              <w:rPr>
                <w:b/>
                <w:sz w:val="20"/>
              </w:rPr>
            </w:pPr>
            <w:r w:rsidRPr="00A90E65">
              <w:rPr>
                <w:b/>
                <w:sz w:val="20"/>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7D11562D" w14:textId="77777777" w:rsidR="00EA5719" w:rsidRPr="00C31B08" w:rsidRDefault="00EA5719" w:rsidP="001038A8">
            <w:pPr>
              <w:keepNext/>
              <w:keepLines/>
              <w:rPr>
                <w:sz w:val="18"/>
              </w:rPr>
            </w:pPr>
            <w:r w:rsidRPr="00C31B08">
              <w:rPr>
                <w:sz w:val="18"/>
              </w:rPr>
              <w:t xml:space="preserve">Participants were randomly allocated to receive 100 </w:t>
            </w:r>
            <w:proofErr w:type="spellStart"/>
            <w:r w:rsidRPr="00C31B08">
              <w:rPr>
                <w:sz w:val="18"/>
              </w:rPr>
              <w:t>mmol</w:t>
            </w:r>
            <w:proofErr w:type="spellEnd"/>
            <w:r w:rsidRPr="00C31B08">
              <w:rPr>
                <w:sz w:val="18"/>
              </w:rPr>
              <w:t xml:space="preserve"> K per day as 2x 50 </w:t>
            </w:r>
            <w:proofErr w:type="spellStart"/>
            <w:r w:rsidRPr="00C31B08">
              <w:rPr>
                <w:sz w:val="18"/>
              </w:rPr>
              <w:t>mmol</w:t>
            </w:r>
            <w:proofErr w:type="spellEnd"/>
            <w:r w:rsidRPr="00C31B08">
              <w:rPr>
                <w:sz w:val="18"/>
              </w:rPr>
              <w:t xml:space="preserve"> doses, or placebo, for 28 days. Following the first intervention period, participants underwent a 2-week wash-out, followed by the alternate intervention.</w:t>
            </w:r>
          </w:p>
        </w:tc>
      </w:tr>
      <w:tr w:rsidR="00EA5719" w:rsidRPr="00C31B08" w14:paraId="7D115632" w14:textId="77777777" w:rsidTr="00D455E8">
        <w:trPr>
          <w:cantSplit/>
          <w:trHeight w:val="686"/>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2F" w14:textId="77777777" w:rsidR="00EA5719" w:rsidRPr="00A90E65" w:rsidRDefault="00EA5719" w:rsidP="001038A8">
            <w:pPr>
              <w:keepNext/>
              <w:keepLines/>
              <w:rPr>
                <w:b/>
                <w:sz w:val="20"/>
              </w:rPr>
            </w:pPr>
            <w:r w:rsidRPr="00A90E65">
              <w:rPr>
                <w:b/>
                <w:sz w:val="20"/>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7D115630" w14:textId="77777777" w:rsidR="00EA5719" w:rsidRDefault="00EA5719" w:rsidP="001038A8">
            <w:pPr>
              <w:keepNext/>
              <w:keepLines/>
              <w:rPr>
                <w:sz w:val="18"/>
              </w:rPr>
            </w:pPr>
            <w:r>
              <w:rPr>
                <w:sz w:val="18"/>
              </w:rPr>
              <w:t xml:space="preserve">Intervention: Potassium intake measured by </w:t>
            </w:r>
            <w:r w:rsidRPr="00C31B08">
              <w:rPr>
                <w:sz w:val="18"/>
              </w:rPr>
              <w:t>24-hour urinary potassium</w:t>
            </w:r>
            <w:r>
              <w:rPr>
                <w:sz w:val="18"/>
              </w:rPr>
              <w:t xml:space="preserve"> excretion</w:t>
            </w:r>
          </w:p>
          <w:p w14:paraId="7D115631" w14:textId="77777777" w:rsidR="00EA5719" w:rsidRPr="00C31B08" w:rsidRDefault="00EA5719" w:rsidP="001038A8">
            <w:pPr>
              <w:keepNext/>
              <w:keepLines/>
              <w:rPr>
                <w:sz w:val="18"/>
              </w:rPr>
            </w:pPr>
            <w:r>
              <w:rPr>
                <w:sz w:val="18"/>
              </w:rPr>
              <w:t>Outcome: Ambulatory blood pressure measured every 15 or 30 minutes during the day / night</w:t>
            </w:r>
          </w:p>
        </w:tc>
      </w:tr>
      <w:tr w:rsidR="00EA5719" w:rsidRPr="00C31B08" w14:paraId="7D115635" w14:textId="77777777" w:rsidTr="00D455E8">
        <w:trPr>
          <w:cantSplit/>
          <w:trHeight w:val="527"/>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7D115633" w14:textId="77777777" w:rsidR="00EA5719" w:rsidRPr="00A90E65" w:rsidRDefault="00EA5719" w:rsidP="001038A8">
            <w:pPr>
              <w:keepNext/>
              <w:keepLines/>
              <w:rPr>
                <w:b/>
                <w:sz w:val="20"/>
              </w:rPr>
            </w:pPr>
            <w:r w:rsidRPr="00A90E65">
              <w:rPr>
                <w:b/>
                <w:sz w:val="20"/>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7D115634" w14:textId="77777777" w:rsidR="00EA5719" w:rsidRPr="00C31B08" w:rsidRDefault="00EA5719" w:rsidP="001038A8">
            <w:pPr>
              <w:keepNext/>
              <w:keepLines/>
              <w:rPr>
                <w:sz w:val="18"/>
              </w:rPr>
            </w:pPr>
            <w:r>
              <w:rPr>
                <w:sz w:val="18"/>
              </w:rPr>
              <w:t>Diet standardi</w:t>
            </w:r>
            <w:r w:rsidR="00FF225C">
              <w:rPr>
                <w:sz w:val="18"/>
              </w:rPr>
              <w:t>s</w:t>
            </w:r>
            <w:r>
              <w:rPr>
                <w:sz w:val="18"/>
              </w:rPr>
              <w:t xml:space="preserve">ed for energy, sodium and water content </w:t>
            </w:r>
            <w:r w:rsidRPr="00C31B08">
              <w:rPr>
                <w:sz w:val="18"/>
              </w:rPr>
              <w:t>provided for 4 days at end of intervention periods prior to biochemical and physiological measurements</w:t>
            </w:r>
          </w:p>
        </w:tc>
      </w:tr>
      <w:tr w:rsidR="00EA5719" w:rsidRPr="00C31B08" w14:paraId="7D115639" w14:textId="77777777" w:rsidTr="00D455E8">
        <w:trPr>
          <w:cantSplit/>
          <w:trHeight w:val="549"/>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7D115636" w14:textId="77777777" w:rsidR="00EA5719" w:rsidRPr="00A90E65" w:rsidRDefault="00EA5719" w:rsidP="001038A8">
            <w:pPr>
              <w:keepNext/>
              <w:keepLines/>
              <w:rPr>
                <w:b/>
                <w:sz w:val="20"/>
              </w:rPr>
            </w:pPr>
            <w:r w:rsidRPr="00A90E65">
              <w:rPr>
                <w:b/>
                <w:sz w:val="20"/>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7D115637" w14:textId="77777777" w:rsidR="00EA5719" w:rsidRPr="00C31B08" w:rsidRDefault="00EA5719" w:rsidP="001038A8">
            <w:pPr>
              <w:keepNext/>
              <w:keepLines/>
              <w:rPr>
                <w:sz w:val="18"/>
              </w:rPr>
            </w:pPr>
            <w:r w:rsidRPr="00C31B08">
              <w:rPr>
                <w:sz w:val="18"/>
              </w:rPr>
              <w:t>24-hour urinary potassium: intervention, 168</w:t>
            </w:r>
            <w:r w:rsidRPr="00C31B08">
              <w:rPr>
                <w:rFonts w:cs="Arial"/>
                <w:sz w:val="18"/>
              </w:rPr>
              <w:t>±</w:t>
            </w:r>
            <w:r w:rsidRPr="00C31B08">
              <w:rPr>
                <w:sz w:val="18"/>
              </w:rPr>
              <w:t>37 vs. placebo 76</w:t>
            </w:r>
            <w:r w:rsidRPr="00C31B08">
              <w:rPr>
                <w:rFonts w:cs="Arial"/>
                <w:sz w:val="18"/>
              </w:rPr>
              <w:t>±20</w:t>
            </w:r>
            <w:r w:rsidR="004D069D">
              <w:rPr>
                <w:rFonts w:cs="Arial"/>
                <w:sz w:val="18"/>
              </w:rPr>
              <w:t xml:space="preserve">  </w:t>
            </w:r>
            <w:proofErr w:type="spellStart"/>
            <w:r w:rsidR="004D069D">
              <w:rPr>
                <w:rFonts w:cs="Arial"/>
                <w:sz w:val="18"/>
              </w:rPr>
              <w:t>mmol</w:t>
            </w:r>
            <w:proofErr w:type="spellEnd"/>
            <w:r w:rsidR="004D069D">
              <w:rPr>
                <w:rFonts w:cs="Arial"/>
                <w:sz w:val="18"/>
              </w:rPr>
              <w:t>/24 hours</w:t>
            </w:r>
          </w:p>
          <w:p w14:paraId="7D115638" w14:textId="77777777" w:rsidR="00EA5719" w:rsidRPr="00C31B08" w:rsidRDefault="00EA5719" w:rsidP="001038A8">
            <w:pPr>
              <w:keepNext/>
              <w:keepLines/>
              <w:rPr>
                <w:sz w:val="18"/>
              </w:rPr>
            </w:pPr>
            <w:r>
              <w:rPr>
                <w:sz w:val="18"/>
              </w:rPr>
              <w:t>Ambulatory b</w:t>
            </w:r>
            <w:r w:rsidRPr="00C31B08">
              <w:rPr>
                <w:sz w:val="18"/>
              </w:rPr>
              <w:t>lood pressure: placebo, 116</w:t>
            </w:r>
            <w:r w:rsidRPr="00C31B08">
              <w:rPr>
                <w:rFonts w:cs="Arial"/>
                <w:sz w:val="18"/>
              </w:rPr>
              <w:t>±</w:t>
            </w:r>
            <w:r w:rsidRPr="00C31B08">
              <w:rPr>
                <w:sz w:val="18"/>
              </w:rPr>
              <w:t>8 / 69</w:t>
            </w:r>
            <w:r w:rsidRPr="00C31B08">
              <w:rPr>
                <w:rFonts w:cs="Arial"/>
                <w:sz w:val="18"/>
              </w:rPr>
              <w:t>±</w:t>
            </w:r>
            <w:r w:rsidRPr="00C31B08">
              <w:rPr>
                <w:sz w:val="18"/>
              </w:rPr>
              <w:t>7 vs. intervention, 116</w:t>
            </w:r>
            <w:r w:rsidRPr="00C31B08">
              <w:rPr>
                <w:rFonts w:cs="Arial"/>
                <w:sz w:val="18"/>
              </w:rPr>
              <w:t>±</w:t>
            </w:r>
            <w:r w:rsidRPr="00C31B08">
              <w:rPr>
                <w:sz w:val="18"/>
              </w:rPr>
              <w:t>8 / 70</w:t>
            </w:r>
            <w:r w:rsidRPr="00C31B08">
              <w:rPr>
                <w:rFonts w:cs="Arial"/>
                <w:sz w:val="18"/>
              </w:rPr>
              <w:t>±</w:t>
            </w:r>
            <w:r w:rsidRPr="00C31B08">
              <w:rPr>
                <w:sz w:val="18"/>
              </w:rPr>
              <w:t>6</w:t>
            </w:r>
            <w:r w:rsidR="00FF225C">
              <w:rPr>
                <w:sz w:val="18"/>
              </w:rPr>
              <w:t xml:space="preserve"> mm Hg</w:t>
            </w:r>
          </w:p>
        </w:tc>
      </w:tr>
      <w:tr w:rsidR="00EA5719" w:rsidRPr="00C31B08" w14:paraId="7D11563C" w14:textId="77777777" w:rsidTr="00D455E8">
        <w:trPr>
          <w:cantSplit/>
          <w:trHeight w:val="529"/>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7D11563A" w14:textId="77777777" w:rsidR="00EA5719" w:rsidRPr="00A90E65" w:rsidRDefault="00EA5719" w:rsidP="001038A8">
            <w:pPr>
              <w:keepNext/>
              <w:keepLines/>
              <w:rPr>
                <w:b/>
                <w:sz w:val="20"/>
              </w:rPr>
            </w:pPr>
            <w:r w:rsidRPr="00A90E65">
              <w:rPr>
                <w:b/>
                <w:sz w:val="20"/>
              </w:rPr>
              <w:t>Notes</w:t>
            </w:r>
            <w:r w:rsidR="00D455E8" w:rsidRPr="00A90E65">
              <w:rPr>
                <w:b/>
                <w:sz w:val="20"/>
              </w:rPr>
              <w:t xml:space="preserve"> (including adverse effects)</w:t>
            </w:r>
          </w:p>
        </w:tc>
        <w:tc>
          <w:tcPr>
            <w:tcW w:w="7618" w:type="dxa"/>
            <w:tcBorders>
              <w:top w:val="double" w:sz="4" w:space="0" w:color="auto"/>
              <w:left w:val="double" w:sz="4" w:space="0" w:color="auto"/>
              <w:bottom w:val="single" w:sz="12" w:space="0" w:color="auto"/>
              <w:right w:val="single" w:sz="12" w:space="0" w:color="auto"/>
            </w:tcBorders>
            <w:vAlign w:val="center"/>
          </w:tcPr>
          <w:p w14:paraId="7D11563B" w14:textId="77777777" w:rsidR="00EA5719" w:rsidRPr="00C31B08" w:rsidRDefault="00EA5719" w:rsidP="001038A8">
            <w:pPr>
              <w:keepNext/>
              <w:keepLines/>
              <w:rPr>
                <w:sz w:val="18"/>
              </w:rPr>
            </w:pPr>
            <w:r w:rsidRPr="00C31B08">
              <w:rPr>
                <w:sz w:val="18"/>
              </w:rPr>
              <w:t>Potassium supplementation increased aldosterone and arterial stiffness</w:t>
            </w:r>
          </w:p>
        </w:tc>
      </w:tr>
    </w:tbl>
    <w:p w14:paraId="7D11563E" w14:textId="77777777" w:rsidR="00D167D5" w:rsidRDefault="00D167D5" w:rsidP="00D167D5">
      <w:pPr>
        <w:pStyle w:val="Heading3"/>
      </w:pPr>
      <w:bookmarkStart w:id="50" w:name="_Toc394569176"/>
      <w:bookmarkStart w:id="51" w:name="_Toc431458444"/>
      <w:r w:rsidRPr="009E2292">
        <w:t>Quality assessment</w:t>
      </w:r>
      <w:r>
        <w:t xml:space="preserve"> </w:t>
      </w:r>
      <w:r w:rsidR="00FF349D">
        <w:t xml:space="preserve">of </w:t>
      </w:r>
      <w:r>
        <w:t>individual studies</w:t>
      </w:r>
      <w:bookmarkEnd w:id="50"/>
      <w:bookmarkEnd w:id="51"/>
    </w:p>
    <w:p w14:paraId="7D11563F" w14:textId="2B008F57" w:rsidR="001F73EB" w:rsidRDefault="0026572A" w:rsidP="00D05888">
      <w:r>
        <w:t xml:space="preserve">The </w:t>
      </w:r>
      <w:proofErr w:type="spellStart"/>
      <w:r>
        <w:t>Matthesen</w:t>
      </w:r>
      <w:proofErr w:type="spellEnd"/>
      <w:r>
        <w:t xml:space="preserve"> </w:t>
      </w:r>
      <w:r w:rsidR="00D21A45">
        <w:t xml:space="preserve">et al. </w:t>
      </w:r>
      <w:r>
        <w:t>2012 study sought to test the hypothesis that potassium supplementation would reduce blood pressure through changes in renal tubular function. As a cross-over randomi</w:t>
      </w:r>
      <w:r w:rsidR="00FF225C">
        <w:t>s</w:t>
      </w:r>
      <w:r>
        <w:t>ed placeb</w:t>
      </w:r>
      <w:r w:rsidR="00511064">
        <w:t>o-controlled trial the effect of</w:t>
      </w:r>
      <w:r>
        <w:t xml:space="preserve"> confounders was minimised. Similarly, th</w:t>
      </w:r>
      <w:r w:rsidR="003A0AE9">
        <w:t xml:space="preserve">e risk of selection bias, attrition bias and reporting bias </w:t>
      </w:r>
      <w:r w:rsidR="00A97AFA">
        <w:t xml:space="preserve">were </w:t>
      </w:r>
      <w:r w:rsidR="003A0AE9">
        <w:t xml:space="preserve">low. However, as </w:t>
      </w:r>
      <w:r>
        <w:t>neither participants nor</w:t>
      </w:r>
      <w:r w:rsidR="003A0AE9">
        <w:t xml:space="preserve"> outcome assessors were blinded there was a high risk of performance bias</w:t>
      </w:r>
      <w:r w:rsidR="0011651E">
        <w:t xml:space="preserve"> (see T</w:t>
      </w:r>
      <w:r>
        <w:t xml:space="preserve">able </w:t>
      </w:r>
      <w:r w:rsidR="00511B8B">
        <w:t>5</w:t>
      </w:r>
      <w:r>
        <w:t>)</w:t>
      </w:r>
      <w:r w:rsidR="003A0AE9">
        <w:t>.</w:t>
      </w:r>
      <w:r>
        <w:t xml:space="preserve"> The duration of the study </w:t>
      </w:r>
      <w:r w:rsidR="008929BB">
        <w:t>was</w:t>
      </w:r>
      <w:r>
        <w:t xml:space="preserve"> adequate to detect an effect</w:t>
      </w:r>
      <w:r w:rsidR="007600A0">
        <w:t>, and the wash-out period between intervention arms was suitable</w:t>
      </w:r>
      <w:r>
        <w:t>.</w:t>
      </w:r>
      <w:r w:rsidR="008929BB">
        <w:t xml:space="preserve"> </w:t>
      </w:r>
      <w:r w:rsidR="00F25F74">
        <w:t>Power calculations were performed, but for an outcome other than blood pressure.</w:t>
      </w:r>
    </w:p>
    <w:p w14:paraId="7D115640" w14:textId="77777777" w:rsidR="001F73EB" w:rsidRDefault="001F73EB" w:rsidP="00D05888"/>
    <w:p w14:paraId="7D115641" w14:textId="77777777" w:rsidR="00951F91" w:rsidRDefault="00951F91">
      <w:pPr>
        <w:rPr>
          <w:b/>
          <w:sz w:val="20"/>
        </w:rPr>
      </w:pPr>
      <w:r>
        <w:rPr>
          <w:b/>
          <w:sz w:val="20"/>
        </w:rPr>
        <w:br w:type="page"/>
      </w:r>
    </w:p>
    <w:p w14:paraId="7D115642" w14:textId="6B4AE8A9" w:rsidR="00D05888" w:rsidRPr="00A90E65" w:rsidRDefault="00D05888" w:rsidP="00A90E65">
      <w:pPr>
        <w:keepNext/>
        <w:spacing w:after="120"/>
        <w:rPr>
          <w:b/>
          <w:i/>
        </w:rPr>
      </w:pPr>
      <w:r w:rsidRPr="00A90E65">
        <w:rPr>
          <w:b/>
          <w:i/>
        </w:rPr>
        <w:lastRenderedPageBreak/>
        <w:t xml:space="preserve">Table </w:t>
      </w:r>
      <w:r w:rsidR="00511B8B">
        <w:rPr>
          <w:b/>
          <w:i/>
        </w:rPr>
        <w:t>5</w:t>
      </w:r>
      <w:r w:rsidR="00E739B8" w:rsidRPr="00E739B8">
        <w:rPr>
          <w:b/>
          <w:i/>
        </w:rPr>
        <w:tab/>
      </w:r>
      <w:r w:rsidR="00B52C6F">
        <w:rPr>
          <w:b/>
          <w:i/>
        </w:rPr>
        <w:tab/>
      </w:r>
      <w:r w:rsidR="00FA2ECB" w:rsidRPr="00A90E65">
        <w:rPr>
          <w:i/>
        </w:rPr>
        <w:t xml:space="preserve">Risk of </w:t>
      </w:r>
      <w:r w:rsidR="00086A28" w:rsidRPr="00A90E65">
        <w:rPr>
          <w:i/>
        </w:rPr>
        <w:t>b</w:t>
      </w:r>
      <w:r w:rsidR="00FA2ECB" w:rsidRPr="00A90E65">
        <w:rPr>
          <w:i/>
        </w:rPr>
        <w:t xml:space="preserve">ias in </w:t>
      </w:r>
      <w:proofErr w:type="spellStart"/>
      <w:r w:rsidR="00FA2ECB" w:rsidRPr="00A90E65">
        <w:rPr>
          <w:i/>
        </w:rPr>
        <w:t>Matthesen</w:t>
      </w:r>
      <w:proofErr w:type="spellEnd"/>
      <w:r w:rsidR="00A97AFA" w:rsidRPr="00A90E65">
        <w:rPr>
          <w:i/>
        </w:rPr>
        <w:t xml:space="preserve"> </w:t>
      </w:r>
      <w:r w:rsidR="00A97AFA" w:rsidRPr="00E739B8">
        <w:rPr>
          <w:i/>
        </w:rPr>
        <w:t>et al.</w:t>
      </w:r>
      <w:r w:rsidR="00FA2ECB" w:rsidRPr="00E739B8">
        <w:rPr>
          <w:i/>
        </w:rPr>
        <w:t xml:space="preserve"> </w:t>
      </w:r>
      <w:r w:rsidR="00A97AFA" w:rsidRPr="00E739B8">
        <w:rPr>
          <w:i/>
        </w:rPr>
        <w:t>(</w:t>
      </w:r>
      <w:r w:rsidR="00FA2ECB" w:rsidRPr="00A90E65">
        <w:rPr>
          <w:i/>
        </w:rPr>
        <w:t>2012</w:t>
      </w:r>
      <w:r w:rsidR="00A97AFA" w:rsidRPr="00E739B8">
        <w:rPr>
          <w:i/>
        </w:rPr>
        <w:t>)</w:t>
      </w:r>
      <w:r w:rsidR="00FA2ECB" w:rsidRPr="00A90E65">
        <w:rPr>
          <w:i/>
        </w:rPr>
        <w:t xml:space="preserve"> study</w:t>
      </w:r>
    </w:p>
    <w:tbl>
      <w:tblPr>
        <w:tblStyle w:val="TableGrid"/>
        <w:tblW w:w="0" w:type="auto"/>
        <w:tblLook w:val="04A0" w:firstRow="1" w:lastRow="0" w:firstColumn="1" w:lastColumn="0" w:noHBand="0" w:noVBand="1"/>
      </w:tblPr>
      <w:tblGrid>
        <w:gridCol w:w="3510"/>
        <w:gridCol w:w="1628"/>
        <w:gridCol w:w="4148"/>
      </w:tblGrid>
      <w:tr w:rsidR="00D05888" w:rsidRPr="00C31B08" w14:paraId="7D115646" w14:textId="77777777" w:rsidTr="00C1704E">
        <w:trPr>
          <w:trHeight w:val="430"/>
        </w:trPr>
        <w:tc>
          <w:tcPr>
            <w:tcW w:w="3510" w:type="dxa"/>
            <w:shd w:val="clear" w:color="auto" w:fill="F2F2F2" w:themeFill="background1" w:themeFillShade="F2"/>
            <w:vAlign w:val="center"/>
          </w:tcPr>
          <w:p w14:paraId="7D115643" w14:textId="77777777" w:rsidR="00D05888" w:rsidRPr="00A90E65" w:rsidRDefault="00D05888" w:rsidP="003848F5">
            <w:pPr>
              <w:rPr>
                <w:b/>
                <w:sz w:val="20"/>
              </w:rPr>
            </w:pPr>
            <w:r w:rsidRPr="00A90E65">
              <w:rPr>
                <w:b/>
                <w:sz w:val="20"/>
              </w:rPr>
              <w:t>Bias</w:t>
            </w:r>
          </w:p>
        </w:tc>
        <w:tc>
          <w:tcPr>
            <w:tcW w:w="1628" w:type="dxa"/>
            <w:shd w:val="clear" w:color="auto" w:fill="F2F2F2" w:themeFill="background1" w:themeFillShade="F2"/>
            <w:vAlign w:val="center"/>
          </w:tcPr>
          <w:p w14:paraId="7D115644" w14:textId="77777777" w:rsidR="00D05888" w:rsidRPr="00C31B08" w:rsidRDefault="00D05888" w:rsidP="003848F5">
            <w:pPr>
              <w:rPr>
                <w:b/>
                <w:sz w:val="18"/>
              </w:rPr>
            </w:pPr>
            <w:r w:rsidRPr="00C31B08">
              <w:rPr>
                <w:b/>
                <w:sz w:val="18"/>
              </w:rPr>
              <w:t>Authors’ judgement</w:t>
            </w:r>
          </w:p>
        </w:tc>
        <w:tc>
          <w:tcPr>
            <w:tcW w:w="4148" w:type="dxa"/>
            <w:shd w:val="clear" w:color="auto" w:fill="F2F2F2" w:themeFill="background1" w:themeFillShade="F2"/>
            <w:vAlign w:val="center"/>
          </w:tcPr>
          <w:p w14:paraId="7D115645" w14:textId="77777777" w:rsidR="00D05888" w:rsidRPr="00C31B08" w:rsidRDefault="00D05888" w:rsidP="003848F5">
            <w:pPr>
              <w:rPr>
                <w:b/>
                <w:sz w:val="18"/>
              </w:rPr>
            </w:pPr>
            <w:r w:rsidRPr="00C31B08">
              <w:rPr>
                <w:b/>
                <w:sz w:val="18"/>
              </w:rPr>
              <w:t>Support for judgement</w:t>
            </w:r>
          </w:p>
        </w:tc>
      </w:tr>
      <w:tr w:rsidR="00D05888" w:rsidRPr="00C31B08" w14:paraId="7D11564A" w14:textId="77777777" w:rsidTr="00C1704E">
        <w:trPr>
          <w:trHeight w:val="537"/>
        </w:trPr>
        <w:tc>
          <w:tcPr>
            <w:tcW w:w="3510" w:type="dxa"/>
            <w:shd w:val="clear" w:color="auto" w:fill="F2F2F2" w:themeFill="background1" w:themeFillShade="F2"/>
            <w:vAlign w:val="center"/>
          </w:tcPr>
          <w:p w14:paraId="7D115647" w14:textId="77777777" w:rsidR="00D05888" w:rsidRPr="00A90E65" w:rsidRDefault="00D05888" w:rsidP="003848F5">
            <w:pPr>
              <w:rPr>
                <w:b/>
                <w:sz w:val="20"/>
              </w:rPr>
            </w:pPr>
            <w:r w:rsidRPr="00A90E65">
              <w:rPr>
                <w:b/>
                <w:sz w:val="20"/>
              </w:rPr>
              <w:t>Random sequence generation (selection bias)</w:t>
            </w:r>
          </w:p>
        </w:tc>
        <w:tc>
          <w:tcPr>
            <w:tcW w:w="1628" w:type="dxa"/>
            <w:shd w:val="clear" w:color="auto" w:fill="F2F2F2" w:themeFill="background1" w:themeFillShade="F2"/>
            <w:vAlign w:val="center"/>
          </w:tcPr>
          <w:p w14:paraId="7D115648" w14:textId="77777777" w:rsidR="00D05888" w:rsidRPr="00C31B08" w:rsidRDefault="00D05888" w:rsidP="003848F5">
            <w:pPr>
              <w:rPr>
                <w:sz w:val="18"/>
              </w:rPr>
            </w:pPr>
            <w:r w:rsidRPr="00C31B08">
              <w:rPr>
                <w:sz w:val="18"/>
              </w:rPr>
              <w:t>Low risk</w:t>
            </w:r>
          </w:p>
        </w:tc>
        <w:tc>
          <w:tcPr>
            <w:tcW w:w="4148" w:type="dxa"/>
            <w:vAlign w:val="center"/>
          </w:tcPr>
          <w:p w14:paraId="7D115649" w14:textId="77777777" w:rsidR="00D05888" w:rsidRPr="00C31B08" w:rsidRDefault="00FF225C" w:rsidP="003848F5">
            <w:pPr>
              <w:rPr>
                <w:sz w:val="18"/>
              </w:rPr>
            </w:pPr>
            <w:r>
              <w:rPr>
                <w:sz w:val="18"/>
              </w:rPr>
              <w:t>Computer-generated randomis</w:t>
            </w:r>
            <w:r w:rsidR="00D05888" w:rsidRPr="00C31B08">
              <w:rPr>
                <w:sz w:val="18"/>
              </w:rPr>
              <w:t>ation</w:t>
            </w:r>
          </w:p>
        </w:tc>
      </w:tr>
      <w:tr w:rsidR="00D05888" w:rsidRPr="00C31B08" w14:paraId="7D11564E" w14:textId="77777777" w:rsidTr="00C1704E">
        <w:trPr>
          <w:trHeight w:val="545"/>
        </w:trPr>
        <w:tc>
          <w:tcPr>
            <w:tcW w:w="3510" w:type="dxa"/>
            <w:shd w:val="clear" w:color="auto" w:fill="F2F2F2" w:themeFill="background1" w:themeFillShade="F2"/>
            <w:vAlign w:val="center"/>
          </w:tcPr>
          <w:p w14:paraId="7D11564B" w14:textId="77777777" w:rsidR="00D05888" w:rsidRPr="00A90E65" w:rsidRDefault="00D05888" w:rsidP="003848F5">
            <w:pPr>
              <w:rPr>
                <w:b/>
                <w:sz w:val="20"/>
              </w:rPr>
            </w:pPr>
            <w:r w:rsidRPr="00A90E65">
              <w:rPr>
                <w:b/>
                <w:sz w:val="20"/>
              </w:rPr>
              <w:t>Allocation concealment (selection bias)</w:t>
            </w:r>
          </w:p>
        </w:tc>
        <w:tc>
          <w:tcPr>
            <w:tcW w:w="1628" w:type="dxa"/>
            <w:shd w:val="clear" w:color="auto" w:fill="F2F2F2" w:themeFill="background1" w:themeFillShade="F2"/>
            <w:vAlign w:val="center"/>
          </w:tcPr>
          <w:p w14:paraId="7D11564C" w14:textId="77777777" w:rsidR="00D05888" w:rsidRPr="00C31B08" w:rsidRDefault="00D05888" w:rsidP="003848F5">
            <w:pPr>
              <w:rPr>
                <w:sz w:val="18"/>
              </w:rPr>
            </w:pPr>
            <w:r w:rsidRPr="00C31B08">
              <w:rPr>
                <w:sz w:val="18"/>
              </w:rPr>
              <w:t>Unclear</w:t>
            </w:r>
          </w:p>
        </w:tc>
        <w:tc>
          <w:tcPr>
            <w:tcW w:w="4148" w:type="dxa"/>
            <w:vAlign w:val="center"/>
          </w:tcPr>
          <w:p w14:paraId="7D11564D" w14:textId="77777777" w:rsidR="00D05888" w:rsidRPr="00C31B08" w:rsidRDefault="00D05888" w:rsidP="003848F5">
            <w:pPr>
              <w:rPr>
                <w:sz w:val="18"/>
              </w:rPr>
            </w:pPr>
            <w:r w:rsidRPr="00C31B08">
              <w:rPr>
                <w:sz w:val="18"/>
              </w:rPr>
              <w:t>Limited impact due to cross-over design</w:t>
            </w:r>
          </w:p>
        </w:tc>
      </w:tr>
      <w:tr w:rsidR="00D05888" w:rsidRPr="00C31B08" w14:paraId="7D115652" w14:textId="77777777" w:rsidTr="00C1704E">
        <w:trPr>
          <w:trHeight w:val="524"/>
        </w:trPr>
        <w:tc>
          <w:tcPr>
            <w:tcW w:w="3510" w:type="dxa"/>
            <w:shd w:val="clear" w:color="auto" w:fill="F2F2F2" w:themeFill="background1" w:themeFillShade="F2"/>
            <w:vAlign w:val="center"/>
          </w:tcPr>
          <w:p w14:paraId="7D11564F" w14:textId="77777777" w:rsidR="00D05888" w:rsidRPr="00A90E65" w:rsidRDefault="00D05888" w:rsidP="003848F5">
            <w:pPr>
              <w:rPr>
                <w:b/>
                <w:sz w:val="20"/>
              </w:rPr>
            </w:pPr>
            <w:r w:rsidRPr="00A90E65">
              <w:rPr>
                <w:b/>
                <w:sz w:val="20"/>
              </w:rPr>
              <w:t>Blinding of participants and personnel (performance bias)</w:t>
            </w:r>
          </w:p>
        </w:tc>
        <w:tc>
          <w:tcPr>
            <w:tcW w:w="1628" w:type="dxa"/>
            <w:shd w:val="clear" w:color="auto" w:fill="F2F2F2" w:themeFill="background1" w:themeFillShade="F2"/>
            <w:vAlign w:val="center"/>
          </w:tcPr>
          <w:p w14:paraId="7D115650" w14:textId="77777777" w:rsidR="00D05888" w:rsidRPr="00C31B08" w:rsidRDefault="00D05888" w:rsidP="003848F5">
            <w:pPr>
              <w:rPr>
                <w:sz w:val="18"/>
              </w:rPr>
            </w:pPr>
            <w:r w:rsidRPr="00C31B08">
              <w:rPr>
                <w:sz w:val="18"/>
              </w:rPr>
              <w:t>High risk</w:t>
            </w:r>
          </w:p>
        </w:tc>
        <w:tc>
          <w:tcPr>
            <w:tcW w:w="4148" w:type="dxa"/>
            <w:vAlign w:val="center"/>
          </w:tcPr>
          <w:p w14:paraId="7D115651" w14:textId="77777777" w:rsidR="00D05888" w:rsidRPr="00C31B08" w:rsidRDefault="00D05888" w:rsidP="003848F5">
            <w:pPr>
              <w:rPr>
                <w:sz w:val="18"/>
              </w:rPr>
            </w:pPr>
            <w:r w:rsidRPr="00C31B08">
              <w:rPr>
                <w:sz w:val="18"/>
              </w:rPr>
              <w:t>No blinding</w:t>
            </w:r>
          </w:p>
        </w:tc>
      </w:tr>
      <w:tr w:rsidR="00D05888" w:rsidRPr="00C31B08" w14:paraId="7D115656" w14:textId="77777777" w:rsidTr="00C1704E">
        <w:trPr>
          <w:trHeight w:val="533"/>
        </w:trPr>
        <w:tc>
          <w:tcPr>
            <w:tcW w:w="3510" w:type="dxa"/>
            <w:shd w:val="clear" w:color="auto" w:fill="F2F2F2" w:themeFill="background1" w:themeFillShade="F2"/>
            <w:vAlign w:val="center"/>
          </w:tcPr>
          <w:p w14:paraId="7D115653" w14:textId="77777777" w:rsidR="00D05888" w:rsidRPr="00A90E65" w:rsidRDefault="00D05888" w:rsidP="003848F5">
            <w:pPr>
              <w:rPr>
                <w:b/>
                <w:sz w:val="20"/>
              </w:rPr>
            </w:pPr>
            <w:r w:rsidRPr="00A90E65">
              <w:rPr>
                <w:b/>
                <w:sz w:val="20"/>
              </w:rPr>
              <w:t>Blinding of outcome assessment (detection bias)</w:t>
            </w:r>
          </w:p>
        </w:tc>
        <w:tc>
          <w:tcPr>
            <w:tcW w:w="1628" w:type="dxa"/>
            <w:shd w:val="clear" w:color="auto" w:fill="F2F2F2" w:themeFill="background1" w:themeFillShade="F2"/>
            <w:vAlign w:val="center"/>
          </w:tcPr>
          <w:p w14:paraId="7D115654" w14:textId="77777777" w:rsidR="00D05888" w:rsidRPr="00C31B08" w:rsidRDefault="00D05888" w:rsidP="003848F5">
            <w:pPr>
              <w:rPr>
                <w:sz w:val="18"/>
              </w:rPr>
            </w:pPr>
            <w:r w:rsidRPr="00C31B08">
              <w:rPr>
                <w:sz w:val="18"/>
              </w:rPr>
              <w:t>High risk</w:t>
            </w:r>
          </w:p>
        </w:tc>
        <w:tc>
          <w:tcPr>
            <w:tcW w:w="4148" w:type="dxa"/>
            <w:vAlign w:val="center"/>
          </w:tcPr>
          <w:p w14:paraId="7D115655" w14:textId="77777777" w:rsidR="00D05888" w:rsidRPr="00C31B08" w:rsidRDefault="00D05888" w:rsidP="003848F5">
            <w:pPr>
              <w:rPr>
                <w:sz w:val="18"/>
              </w:rPr>
            </w:pPr>
            <w:r w:rsidRPr="00C31B08">
              <w:rPr>
                <w:sz w:val="18"/>
              </w:rPr>
              <w:t>No blinding</w:t>
            </w:r>
          </w:p>
        </w:tc>
      </w:tr>
      <w:tr w:rsidR="00D05888" w:rsidRPr="00C31B08" w14:paraId="7D11565A" w14:textId="77777777" w:rsidTr="00C1704E">
        <w:trPr>
          <w:trHeight w:val="760"/>
        </w:trPr>
        <w:tc>
          <w:tcPr>
            <w:tcW w:w="3510" w:type="dxa"/>
            <w:shd w:val="clear" w:color="auto" w:fill="F2F2F2" w:themeFill="background1" w:themeFillShade="F2"/>
            <w:vAlign w:val="center"/>
          </w:tcPr>
          <w:p w14:paraId="7D115657" w14:textId="77777777" w:rsidR="00D05888" w:rsidRPr="00A90E65" w:rsidRDefault="00D05888" w:rsidP="003848F5">
            <w:pPr>
              <w:rPr>
                <w:b/>
                <w:sz w:val="20"/>
              </w:rPr>
            </w:pPr>
            <w:r w:rsidRPr="00A90E65">
              <w:rPr>
                <w:b/>
                <w:sz w:val="20"/>
              </w:rPr>
              <w:t>Incomplete outcome data (attrition bias)</w:t>
            </w:r>
          </w:p>
        </w:tc>
        <w:tc>
          <w:tcPr>
            <w:tcW w:w="1628" w:type="dxa"/>
            <w:shd w:val="clear" w:color="auto" w:fill="F2F2F2" w:themeFill="background1" w:themeFillShade="F2"/>
            <w:vAlign w:val="center"/>
          </w:tcPr>
          <w:p w14:paraId="7D115658" w14:textId="77777777" w:rsidR="00D05888" w:rsidRPr="00C31B08" w:rsidRDefault="00D05888" w:rsidP="003848F5">
            <w:pPr>
              <w:rPr>
                <w:sz w:val="18"/>
              </w:rPr>
            </w:pPr>
            <w:r w:rsidRPr="00C31B08">
              <w:rPr>
                <w:sz w:val="18"/>
              </w:rPr>
              <w:t>Low</w:t>
            </w:r>
          </w:p>
        </w:tc>
        <w:tc>
          <w:tcPr>
            <w:tcW w:w="4148" w:type="dxa"/>
            <w:vAlign w:val="center"/>
          </w:tcPr>
          <w:p w14:paraId="7D115659" w14:textId="77777777" w:rsidR="00D05888" w:rsidRPr="00C31B08" w:rsidRDefault="00D05888" w:rsidP="00FF225C">
            <w:pPr>
              <w:rPr>
                <w:sz w:val="18"/>
              </w:rPr>
            </w:pPr>
            <w:r w:rsidRPr="00C31B08">
              <w:rPr>
                <w:sz w:val="18"/>
              </w:rPr>
              <w:t xml:space="preserve">28% subjects did not complete trial, but due to cross-over design this </w:t>
            </w:r>
            <w:r w:rsidR="00FF225C">
              <w:rPr>
                <w:sz w:val="18"/>
              </w:rPr>
              <w:t>a</w:t>
            </w:r>
            <w:r w:rsidRPr="00C31B08">
              <w:rPr>
                <w:sz w:val="18"/>
              </w:rPr>
              <w:t>ffected both groups to the same extent</w:t>
            </w:r>
          </w:p>
        </w:tc>
      </w:tr>
      <w:tr w:rsidR="00D05888" w:rsidRPr="00C31B08" w14:paraId="7D11565E" w14:textId="77777777" w:rsidTr="00C1704E">
        <w:trPr>
          <w:trHeight w:val="308"/>
        </w:trPr>
        <w:tc>
          <w:tcPr>
            <w:tcW w:w="3510" w:type="dxa"/>
            <w:shd w:val="clear" w:color="auto" w:fill="F2F2F2" w:themeFill="background1" w:themeFillShade="F2"/>
            <w:vAlign w:val="center"/>
          </w:tcPr>
          <w:p w14:paraId="7D11565B" w14:textId="77777777" w:rsidR="00D05888" w:rsidRPr="00A90E65" w:rsidRDefault="00D05888" w:rsidP="003848F5">
            <w:pPr>
              <w:rPr>
                <w:b/>
                <w:sz w:val="20"/>
              </w:rPr>
            </w:pPr>
            <w:r w:rsidRPr="00A90E65">
              <w:rPr>
                <w:b/>
                <w:sz w:val="20"/>
              </w:rPr>
              <w:t>Selective reporting (reporting bias)</w:t>
            </w:r>
          </w:p>
        </w:tc>
        <w:tc>
          <w:tcPr>
            <w:tcW w:w="1628" w:type="dxa"/>
            <w:shd w:val="clear" w:color="auto" w:fill="F2F2F2" w:themeFill="background1" w:themeFillShade="F2"/>
            <w:vAlign w:val="center"/>
          </w:tcPr>
          <w:p w14:paraId="7D11565C" w14:textId="77777777" w:rsidR="00D05888" w:rsidRPr="00C31B08" w:rsidRDefault="00D05888" w:rsidP="003848F5">
            <w:pPr>
              <w:rPr>
                <w:sz w:val="18"/>
              </w:rPr>
            </w:pPr>
            <w:r w:rsidRPr="00C31B08">
              <w:rPr>
                <w:sz w:val="18"/>
              </w:rPr>
              <w:t>Low</w:t>
            </w:r>
          </w:p>
        </w:tc>
        <w:tc>
          <w:tcPr>
            <w:tcW w:w="4148" w:type="dxa"/>
            <w:vAlign w:val="center"/>
          </w:tcPr>
          <w:p w14:paraId="7D11565D" w14:textId="77777777" w:rsidR="00D05888" w:rsidRPr="00C31B08" w:rsidRDefault="00D05888" w:rsidP="003848F5">
            <w:pPr>
              <w:rPr>
                <w:sz w:val="18"/>
              </w:rPr>
            </w:pPr>
            <w:r w:rsidRPr="00C31B08">
              <w:rPr>
                <w:sz w:val="18"/>
              </w:rPr>
              <w:t>All outcomes reported</w:t>
            </w:r>
          </w:p>
        </w:tc>
      </w:tr>
    </w:tbl>
    <w:p w14:paraId="7D11565F" w14:textId="77777777" w:rsidR="00D167D5" w:rsidRDefault="00E739B8" w:rsidP="00D167D5">
      <w:pPr>
        <w:pStyle w:val="Heading3"/>
      </w:pPr>
      <w:bookmarkStart w:id="52" w:name="_Toc394569177"/>
      <w:bookmarkStart w:id="53" w:name="_Toc431458445"/>
      <w:r>
        <w:t>O</w:t>
      </w:r>
      <w:r w:rsidR="00D167D5">
        <w:t>utcome data</w:t>
      </w:r>
      <w:bookmarkEnd w:id="52"/>
      <w:bookmarkEnd w:id="53"/>
    </w:p>
    <w:p w14:paraId="7D115660" w14:textId="77777777" w:rsidR="003A0AE9" w:rsidRDefault="003A0AE9" w:rsidP="003A0AE9">
      <w:pPr>
        <w:widowControl w:val="0"/>
        <w:tabs>
          <w:tab w:val="left" w:pos="975"/>
          <w:tab w:val="left" w:pos="1980"/>
          <w:tab w:val="left" w:pos="2865"/>
          <w:tab w:val="left" w:pos="4020"/>
          <w:tab w:val="left" w:pos="5265"/>
          <w:tab w:val="left" w:pos="6555"/>
        </w:tabs>
        <w:autoSpaceDE w:val="0"/>
        <w:autoSpaceDN w:val="0"/>
        <w:adjustRightInd w:val="0"/>
      </w:pPr>
      <w:r>
        <w:t>The effect</w:t>
      </w:r>
      <w:r w:rsidR="00D167D5">
        <w:t>s</w:t>
      </w:r>
      <w:r>
        <w:t xml:space="preserve"> of </w:t>
      </w:r>
      <w:r w:rsidR="00D167D5">
        <w:t xml:space="preserve">including the </w:t>
      </w:r>
      <w:proofErr w:type="spellStart"/>
      <w:r w:rsidR="00D167D5">
        <w:t>Matthesen</w:t>
      </w:r>
      <w:proofErr w:type="spellEnd"/>
      <w:r w:rsidR="00D167D5">
        <w:t xml:space="preserve"> </w:t>
      </w:r>
      <w:r w:rsidR="00D21A45">
        <w:t xml:space="preserve">et al. </w:t>
      </w:r>
      <w:r w:rsidR="00A35D42">
        <w:t xml:space="preserve">2012 </w:t>
      </w:r>
      <w:r>
        <w:t xml:space="preserve">study </w:t>
      </w:r>
      <w:r w:rsidR="00D167D5">
        <w:t xml:space="preserve">in the meta-analyses </w:t>
      </w:r>
      <w:r>
        <w:t>for ambulatory blood pressure were calculated</w:t>
      </w:r>
      <w:r w:rsidR="00D167D5">
        <w:t xml:space="preserve">. </w:t>
      </w:r>
    </w:p>
    <w:p w14:paraId="7D115661" w14:textId="77777777" w:rsidR="00934932" w:rsidRDefault="00934932" w:rsidP="003A0AE9">
      <w:pPr>
        <w:widowControl w:val="0"/>
        <w:tabs>
          <w:tab w:val="left" w:pos="975"/>
          <w:tab w:val="left" w:pos="1980"/>
          <w:tab w:val="left" w:pos="2865"/>
          <w:tab w:val="left" w:pos="4020"/>
          <w:tab w:val="left" w:pos="5265"/>
          <w:tab w:val="left" w:pos="6555"/>
        </w:tabs>
        <w:autoSpaceDE w:val="0"/>
        <w:autoSpaceDN w:val="0"/>
        <w:adjustRightInd w:val="0"/>
      </w:pPr>
    </w:p>
    <w:p w14:paraId="7D115662" w14:textId="33CC7A08" w:rsidR="003A0AE9" w:rsidRDefault="00F41073" w:rsidP="003A0AE9">
      <w:pPr>
        <w:widowControl w:val="0"/>
        <w:tabs>
          <w:tab w:val="left" w:pos="975"/>
          <w:tab w:val="left" w:pos="1980"/>
          <w:tab w:val="left" w:pos="2865"/>
          <w:tab w:val="left" w:pos="4020"/>
          <w:tab w:val="left" w:pos="5265"/>
          <w:tab w:val="left" w:pos="6555"/>
        </w:tabs>
        <w:autoSpaceDE w:val="0"/>
        <w:autoSpaceDN w:val="0"/>
        <w:adjustRightInd w:val="0"/>
      </w:pPr>
      <w:r>
        <w:t xml:space="preserve">In the WHO review, four studies measured ambulatory blood pressure, three of which were in hypertensive populations and the fourth in a mixed population. </w:t>
      </w:r>
      <w:r w:rsidR="003A0AE9">
        <w:t xml:space="preserve">The evidence for the relationship between increased potassium intake and </w:t>
      </w:r>
      <w:r w:rsidR="003A0AE9" w:rsidRPr="00951F91">
        <w:rPr>
          <w:b/>
        </w:rPr>
        <w:t>ambulatory</w:t>
      </w:r>
      <w:r w:rsidR="003A0AE9">
        <w:t xml:space="preserve"> systolic blood pressure was rated as </w:t>
      </w:r>
      <w:r w:rsidR="008877DA">
        <w:t>‘</w:t>
      </w:r>
      <w:r w:rsidR="00027EAE">
        <w:t>M</w:t>
      </w:r>
      <w:r w:rsidR="003A0AE9">
        <w:t>oderate</w:t>
      </w:r>
      <w:r w:rsidR="008877DA">
        <w:t>’</w:t>
      </w:r>
      <w:r w:rsidR="003A0AE9">
        <w:t xml:space="preserve"> in the WHO review. This was rated down from </w:t>
      </w:r>
      <w:r w:rsidR="009F1038">
        <w:t>‘</w:t>
      </w:r>
      <w:r w:rsidR="00027EAE">
        <w:t>H</w:t>
      </w:r>
      <w:r w:rsidR="003A0AE9">
        <w:t>igh</w:t>
      </w:r>
      <w:r w:rsidR="009F1038">
        <w:t>’</w:t>
      </w:r>
      <w:r w:rsidR="00D167D5">
        <w:t xml:space="preserve"> </w:t>
      </w:r>
      <w:r w:rsidR="003A0AE9">
        <w:t>due to i</w:t>
      </w:r>
      <w:r w:rsidR="00D167D5">
        <w:t>mprecision, as</w:t>
      </w:r>
      <w:r w:rsidR="003A0AE9">
        <w:t xml:space="preserve"> the 95% CI was near zero. Inclusion of the </w:t>
      </w:r>
      <w:proofErr w:type="spellStart"/>
      <w:r w:rsidR="003A0AE9">
        <w:t>Matthesen</w:t>
      </w:r>
      <w:proofErr w:type="spellEnd"/>
      <w:r w:rsidR="003A0AE9">
        <w:t xml:space="preserve"> </w:t>
      </w:r>
      <w:r w:rsidR="00D21A45">
        <w:t xml:space="preserve">et al. </w:t>
      </w:r>
      <w:r w:rsidR="00A35D42">
        <w:t xml:space="preserve">2012 </w:t>
      </w:r>
      <w:r w:rsidR="003A0AE9">
        <w:t xml:space="preserve">study </w:t>
      </w:r>
      <w:r w:rsidR="00EF18D5">
        <w:t xml:space="preserve">supports </w:t>
      </w:r>
      <w:r w:rsidR="003A0AE9">
        <w:t>this rating as the upper confidence interval remains close to zero</w:t>
      </w:r>
      <w:r w:rsidR="002F2DB6">
        <w:t xml:space="preserve"> (see Tables </w:t>
      </w:r>
      <w:r w:rsidR="00D40AE1">
        <w:t>6</w:t>
      </w:r>
      <w:r w:rsidR="002F2DB6">
        <w:t xml:space="preserve"> and </w:t>
      </w:r>
      <w:r w:rsidR="00D40AE1">
        <w:t>7</w:t>
      </w:r>
      <w:r w:rsidR="002F2DB6">
        <w:t xml:space="preserve"> and Figures 4 and 5)</w:t>
      </w:r>
      <w:r w:rsidR="003A0AE9">
        <w:t xml:space="preserve">. However, the WHO recommendations are based on </w:t>
      </w:r>
      <w:r w:rsidR="003A0AE9" w:rsidRPr="00951F91">
        <w:rPr>
          <w:b/>
        </w:rPr>
        <w:t>resting</w:t>
      </w:r>
      <w:r w:rsidR="003A0AE9">
        <w:t xml:space="preserve"> blood pressure. This was not measured in the current study, and therefore this </w:t>
      </w:r>
      <w:r w:rsidR="00D40AE1">
        <w:t xml:space="preserve">study </w:t>
      </w:r>
      <w:r w:rsidR="003A0AE9">
        <w:t xml:space="preserve">does not alter the conclusions made by </w:t>
      </w:r>
      <w:r w:rsidR="00EC12F3">
        <w:t xml:space="preserve">the </w:t>
      </w:r>
      <w:r w:rsidR="003A0AE9">
        <w:t>WHO</w:t>
      </w:r>
      <w:r w:rsidR="00EF18D5">
        <w:t xml:space="preserve"> in relation to potassium intake and blood pressure</w:t>
      </w:r>
      <w:r w:rsidR="003A0AE9">
        <w:t>.</w:t>
      </w:r>
    </w:p>
    <w:p w14:paraId="7D115664" w14:textId="1FCD87E6" w:rsidR="00DE6C65" w:rsidRPr="001C13DA" w:rsidRDefault="00DE6C65" w:rsidP="00B52C6F">
      <w:pPr>
        <w:widowControl w:val="0"/>
        <w:tabs>
          <w:tab w:val="left" w:pos="975"/>
          <w:tab w:val="left" w:pos="1980"/>
          <w:tab w:val="left" w:pos="2865"/>
          <w:tab w:val="left" w:pos="4020"/>
          <w:tab w:val="left" w:pos="5265"/>
          <w:tab w:val="left" w:pos="6555"/>
        </w:tabs>
        <w:autoSpaceDE w:val="0"/>
        <w:autoSpaceDN w:val="0"/>
        <w:adjustRightInd w:val="0"/>
        <w:spacing w:before="120" w:after="120"/>
        <w:rPr>
          <w:b/>
          <w:i/>
          <w:color w:val="000000"/>
        </w:rPr>
      </w:pPr>
      <w:r w:rsidRPr="001C13DA">
        <w:rPr>
          <w:b/>
          <w:i/>
          <w:color w:val="000000"/>
        </w:rPr>
        <w:t>Tab</w:t>
      </w:r>
      <w:r w:rsidR="00B31240" w:rsidRPr="001C13DA">
        <w:rPr>
          <w:b/>
          <w:i/>
          <w:color w:val="000000"/>
        </w:rPr>
        <w:t xml:space="preserve">le </w:t>
      </w:r>
      <w:r w:rsidR="00D40AE1">
        <w:rPr>
          <w:b/>
          <w:i/>
          <w:color w:val="000000"/>
        </w:rPr>
        <w:t>6</w:t>
      </w:r>
      <w:r w:rsidR="00E739B8" w:rsidRPr="00E739B8">
        <w:rPr>
          <w:rFonts w:cs="Arial"/>
          <w:b/>
          <w:i/>
          <w:color w:val="000000"/>
          <w:szCs w:val="20"/>
        </w:rPr>
        <w:tab/>
      </w:r>
      <w:r w:rsidR="00B52C6F">
        <w:rPr>
          <w:rFonts w:cs="Arial"/>
          <w:b/>
          <w:i/>
          <w:color w:val="000000"/>
          <w:szCs w:val="20"/>
        </w:rPr>
        <w:tab/>
      </w:r>
      <w:r w:rsidR="00A800F3" w:rsidRPr="001C13DA">
        <w:rPr>
          <w:i/>
          <w:color w:val="000000"/>
        </w:rPr>
        <w:t>Updated meta-analysis of ambulatory systolic blood pressure</w:t>
      </w:r>
    </w:p>
    <w:tbl>
      <w:tblPr>
        <w:tblStyle w:val="TableGrid"/>
        <w:tblW w:w="0" w:type="auto"/>
        <w:tblLayout w:type="fixed"/>
        <w:tblLook w:val="04A0" w:firstRow="1" w:lastRow="0" w:firstColumn="1" w:lastColumn="0" w:noHBand="0" w:noVBand="1"/>
      </w:tblPr>
      <w:tblGrid>
        <w:gridCol w:w="2518"/>
        <w:gridCol w:w="1275"/>
        <w:gridCol w:w="1276"/>
        <w:gridCol w:w="1276"/>
        <w:gridCol w:w="1470"/>
        <w:gridCol w:w="1471"/>
      </w:tblGrid>
      <w:tr w:rsidR="00D8135C" w:rsidRPr="00D8135C" w14:paraId="7D11566A" w14:textId="77777777" w:rsidTr="00DA4BD3">
        <w:tc>
          <w:tcPr>
            <w:tcW w:w="2518" w:type="dxa"/>
            <w:shd w:val="clear" w:color="auto" w:fill="F2F2F2" w:themeFill="background1" w:themeFillShade="F2"/>
            <w:vAlign w:val="center"/>
          </w:tcPr>
          <w:p w14:paraId="7D115665" w14:textId="77777777" w:rsidR="00D8135C" w:rsidRPr="001C13DA" w:rsidRDefault="00D8135C" w:rsidP="00DA4BD3">
            <w:pPr>
              <w:rPr>
                <w:b/>
                <w:sz w:val="20"/>
              </w:rPr>
            </w:pPr>
            <w:r w:rsidRPr="001C13DA">
              <w:rPr>
                <w:b/>
                <w:sz w:val="20"/>
              </w:rPr>
              <w:t>Study</w:t>
            </w:r>
          </w:p>
        </w:tc>
        <w:tc>
          <w:tcPr>
            <w:tcW w:w="1275" w:type="dxa"/>
            <w:shd w:val="clear" w:color="auto" w:fill="F2F2F2" w:themeFill="background1" w:themeFillShade="F2"/>
            <w:vAlign w:val="center"/>
          </w:tcPr>
          <w:p w14:paraId="7D115666" w14:textId="77777777" w:rsidR="00D8135C" w:rsidRPr="001C13DA" w:rsidRDefault="00D8135C" w:rsidP="00D8135C">
            <w:pPr>
              <w:jc w:val="center"/>
              <w:rPr>
                <w:b/>
                <w:sz w:val="20"/>
              </w:rPr>
            </w:pPr>
            <w:r w:rsidRPr="001C13DA">
              <w:rPr>
                <w:b/>
                <w:sz w:val="20"/>
              </w:rPr>
              <w:t>N (exptl.)</w:t>
            </w:r>
          </w:p>
        </w:tc>
        <w:tc>
          <w:tcPr>
            <w:tcW w:w="1276" w:type="dxa"/>
            <w:shd w:val="clear" w:color="auto" w:fill="F2F2F2" w:themeFill="background1" w:themeFillShade="F2"/>
            <w:vAlign w:val="center"/>
          </w:tcPr>
          <w:p w14:paraId="7D115667" w14:textId="77777777" w:rsidR="00D8135C" w:rsidRPr="001C13DA" w:rsidRDefault="00D8135C" w:rsidP="00D8135C">
            <w:pPr>
              <w:rPr>
                <w:b/>
                <w:sz w:val="20"/>
              </w:rPr>
            </w:pPr>
            <w:r w:rsidRPr="001C13DA">
              <w:rPr>
                <w:b/>
                <w:sz w:val="20"/>
              </w:rPr>
              <w:t>N (ctrl.)</w:t>
            </w:r>
          </w:p>
        </w:tc>
        <w:tc>
          <w:tcPr>
            <w:tcW w:w="1276" w:type="dxa"/>
            <w:shd w:val="clear" w:color="auto" w:fill="F2F2F2" w:themeFill="background1" w:themeFillShade="F2"/>
            <w:vAlign w:val="center"/>
          </w:tcPr>
          <w:p w14:paraId="7D115668" w14:textId="77777777" w:rsidR="00D8135C" w:rsidRPr="001C13DA" w:rsidRDefault="000C3952" w:rsidP="000C3952">
            <w:pPr>
              <w:jc w:val="center"/>
              <w:rPr>
                <w:b/>
                <w:sz w:val="20"/>
              </w:rPr>
            </w:pPr>
            <w:r w:rsidRPr="001C13DA">
              <w:rPr>
                <w:b/>
                <w:sz w:val="20"/>
              </w:rPr>
              <w:t>Mean difference</w:t>
            </w:r>
            <w:r w:rsidR="00F22DC4" w:rsidRPr="001C13DA">
              <w:rPr>
                <w:b/>
                <w:sz w:val="20"/>
              </w:rPr>
              <w:t xml:space="preserve"> (mmHg)</w:t>
            </w:r>
          </w:p>
        </w:tc>
        <w:tc>
          <w:tcPr>
            <w:tcW w:w="2941" w:type="dxa"/>
            <w:gridSpan w:val="2"/>
            <w:shd w:val="clear" w:color="auto" w:fill="F2F2F2" w:themeFill="background1" w:themeFillShade="F2"/>
            <w:vAlign w:val="center"/>
          </w:tcPr>
          <w:p w14:paraId="7D115669" w14:textId="77777777" w:rsidR="00D8135C" w:rsidRPr="001C13DA" w:rsidRDefault="00D8135C" w:rsidP="000C3952">
            <w:pPr>
              <w:jc w:val="center"/>
              <w:rPr>
                <w:b/>
                <w:sz w:val="20"/>
              </w:rPr>
            </w:pPr>
            <w:r w:rsidRPr="001C13DA">
              <w:rPr>
                <w:b/>
                <w:sz w:val="20"/>
              </w:rPr>
              <w:t>Approximate 95% CI</w:t>
            </w:r>
          </w:p>
        </w:tc>
      </w:tr>
      <w:tr w:rsidR="00D8135C" w:rsidRPr="00D8135C" w14:paraId="7D115671" w14:textId="77777777" w:rsidTr="003A0AE9">
        <w:tc>
          <w:tcPr>
            <w:tcW w:w="2518" w:type="dxa"/>
            <w:shd w:val="clear" w:color="auto" w:fill="F2F2F2" w:themeFill="background1" w:themeFillShade="F2"/>
            <w:vAlign w:val="center"/>
          </w:tcPr>
          <w:p w14:paraId="7D11566B" w14:textId="77777777" w:rsidR="00D8135C" w:rsidRPr="00D8135C" w:rsidRDefault="00D8135C" w:rsidP="00301835">
            <w:pPr>
              <w:rPr>
                <w:rFonts w:cs="Arial"/>
                <w:sz w:val="18"/>
                <w:szCs w:val="18"/>
              </w:rPr>
            </w:pPr>
            <w:r w:rsidRPr="00D8135C">
              <w:rPr>
                <w:rFonts w:cs="Arial"/>
                <w:sz w:val="18"/>
                <w:szCs w:val="18"/>
              </w:rPr>
              <w:t>Berry 2010</w:t>
            </w:r>
          </w:p>
        </w:tc>
        <w:tc>
          <w:tcPr>
            <w:tcW w:w="1275" w:type="dxa"/>
            <w:vAlign w:val="center"/>
          </w:tcPr>
          <w:p w14:paraId="7D11566C" w14:textId="77777777" w:rsidR="00D8135C" w:rsidRPr="00D8135C" w:rsidRDefault="00D8135C" w:rsidP="00D8135C">
            <w:pPr>
              <w:ind w:firstLineChars="100" w:firstLine="180"/>
              <w:jc w:val="center"/>
              <w:rPr>
                <w:rFonts w:cs="Arial"/>
                <w:sz w:val="18"/>
                <w:szCs w:val="18"/>
              </w:rPr>
            </w:pPr>
            <w:r w:rsidRPr="00D8135C">
              <w:rPr>
                <w:rFonts w:cs="Arial"/>
                <w:sz w:val="18"/>
                <w:szCs w:val="18"/>
              </w:rPr>
              <w:t>48</w:t>
            </w:r>
          </w:p>
        </w:tc>
        <w:tc>
          <w:tcPr>
            <w:tcW w:w="1276" w:type="dxa"/>
            <w:vAlign w:val="center"/>
          </w:tcPr>
          <w:p w14:paraId="7D11566D" w14:textId="77777777" w:rsidR="00D8135C" w:rsidRPr="00D8135C" w:rsidRDefault="00D8135C" w:rsidP="00D8135C">
            <w:pPr>
              <w:ind w:firstLineChars="100" w:firstLine="180"/>
              <w:jc w:val="center"/>
              <w:rPr>
                <w:rFonts w:cs="Arial"/>
                <w:sz w:val="18"/>
                <w:szCs w:val="18"/>
              </w:rPr>
            </w:pPr>
            <w:r w:rsidRPr="00D8135C">
              <w:rPr>
                <w:rFonts w:cs="Arial"/>
                <w:sz w:val="18"/>
                <w:szCs w:val="18"/>
              </w:rPr>
              <w:t>48</w:t>
            </w:r>
          </w:p>
        </w:tc>
        <w:tc>
          <w:tcPr>
            <w:tcW w:w="1276" w:type="dxa"/>
            <w:vAlign w:val="center"/>
          </w:tcPr>
          <w:p w14:paraId="7D11566E" w14:textId="77777777" w:rsidR="00D8135C" w:rsidRPr="00D8135C" w:rsidRDefault="00D8135C" w:rsidP="00D8135C">
            <w:pPr>
              <w:ind w:firstLineChars="100" w:firstLine="180"/>
              <w:jc w:val="center"/>
              <w:rPr>
                <w:rFonts w:cs="Arial"/>
                <w:sz w:val="18"/>
                <w:szCs w:val="18"/>
              </w:rPr>
            </w:pPr>
            <w:r w:rsidRPr="00D8135C">
              <w:rPr>
                <w:rFonts w:cs="Arial"/>
                <w:sz w:val="18"/>
                <w:szCs w:val="18"/>
              </w:rPr>
              <w:t>-1.8</w:t>
            </w:r>
          </w:p>
        </w:tc>
        <w:tc>
          <w:tcPr>
            <w:tcW w:w="1470" w:type="dxa"/>
            <w:vAlign w:val="center"/>
          </w:tcPr>
          <w:p w14:paraId="7D11566F" w14:textId="77777777" w:rsidR="00D8135C" w:rsidRPr="00D8135C" w:rsidRDefault="00D8135C" w:rsidP="00D8135C">
            <w:pPr>
              <w:ind w:firstLineChars="100" w:firstLine="180"/>
              <w:jc w:val="center"/>
              <w:rPr>
                <w:rFonts w:cs="Arial"/>
                <w:sz w:val="18"/>
                <w:szCs w:val="18"/>
              </w:rPr>
            </w:pPr>
            <w:r w:rsidRPr="00D8135C">
              <w:rPr>
                <w:rFonts w:cs="Arial"/>
                <w:sz w:val="18"/>
                <w:szCs w:val="18"/>
              </w:rPr>
              <w:t>-7.02</w:t>
            </w:r>
          </w:p>
        </w:tc>
        <w:tc>
          <w:tcPr>
            <w:tcW w:w="1471" w:type="dxa"/>
            <w:vAlign w:val="center"/>
          </w:tcPr>
          <w:p w14:paraId="7D115670" w14:textId="77777777" w:rsidR="00D8135C" w:rsidRPr="00D8135C" w:rsidRDefault="00D8135C" w:rsidP="00D8135C">
            <w:pPr>
              <w:ind w:firstLineChars="100" w:firstLine="180"/>
              <w:jc w:val="center"/>
              <w:rPr>
                <w:rFonts w:cs="Arial"/>
                <w:sz w:val="18"/>
                <w:szCs w:val="18"/>
              </w:rPr>
            </w:pPr>
            <w:r w:rsidRPr="00D8135C">
              <w:rPr>
                <w:rFonts w:cs="Arial"/>
                <w:sz w:val="18"/>
                <w:szCs w:val="18"/>
              </w:rPr>
              <w:t>3.42</w:t>
            </w:r>
          </w:p>
        </w:tc>
      </w:tr>
      <w:tr w:rsidR="00D8135C" w:rsidRPr="00D8135C" w14:paraId="7D115678" w14:textId="77777777" w:rsidTr="003A0AE9">
        <w:tc>
          <w:tcPr>
            <w:tcW w:w="2518" w:type="dxa"/>
            <w:shd w:val="clear" w:color="auto" w:fill="F2F2F2" w:themeFill="background1" w:themeFillShade="F2"/>
            <w:vAlign w:val="center"/>
          </w:tcPr>
          <w:p w14:paraId="7D115672" w14:textId="77777777" w:rsidR="00D8135C" w:rsidRPr="00D8135C" w:rsidRDefault="00D8135C" w:rsidP="00301835">
            <w:pPr>
              <w:rPr>
                <w:rFonts w:cs="Arial"/>
                <w:sz w:val="18"/>
                <w:szCs w:val="18"/>
              </w:rPr>
            </w:pPr>
            <w:proofErr w:type="spellStart"/>
            <w:r w:rsidRPr="00D8135C">
              <w:rPr>
                <w:rFonts w:cs="Arial"/>
                <w:sz w:val="18"/>
                <w:szCs w:val="18"/>
              </w:rPr>
              <w:t>Fotherby</w:t>
            </w:r>
            <w:proofErr w:type="spellEnd"/>
            <w:r w:rsidRPr="00D8135C">
              <w:rPr>
                <w:rFonts w:cs="Arial"/>
                <w:sz w:val="18"/>
                <w:szCs w:val="18"/>
              </w:rPr>
              <w:t xml:space="preserve"> 1992</w:t>
            </w:r>
          </w:p>
        </w:tc>
        <w:tc>
          <w:tcPr>
            <w:tcW w:w="1275" w:type="dxa"/>
            <w:vAlign w:val="center"/>
          </w:tcPr>
          <w:p w14:paraId="7D115673" w14:textId="77777777" w:rsidR="00D8135C" w:rsidRPr="00D8135C" w:rsidRDefault="00D8135C" w:rsidP="00D8135C">
            <w:pPr>
              <w:ind w:firstLineChars="100" w:firstLine="180"/>
              <w:jc w:val="center"/>
              <w:rPr>
                <w:rFonts w:cs="Arial"/>
                <w:sz w:val="18"/>
                <w:szCs w:val="18"/>
              </w:rPr>
            </w:pPr>
            <w:r w:rsidRPr="00D8135C">
              <w:rPr>
                <w:rFonts w:cs="Arial"/>
                <w:sz w:val="18"/>
                <w:szCs w:val="18"/>
              </w:rPr>
              <w:t>16</w:t>
            </w:r>
          </w:p>
        </w:tc>
        <w:tc>
          <w:tcPr>
            <w:tcW w:w="1276" w:type="dxa"/>
            <w:vAlign w:val="center"/>
          </w:tcPr>
          <w:p w14:paraId="7D115674" w14:textId="77777777" w:rsidR="00D8135C" w:rsidRPr="00D8135C" w:rsidRDefault="00D8135C" w:rsidP="00D8135C">
            <w:pPr>
              <w:ind w:firstLineChars="100" w:firstLine="180"/>
              <w:jc w:val="center"/>
              <w:rPr>
                <w:rFonts w:cs="Arial"/>
                <w:sz w:val="18"/>
                <w:szCs w:val="18"/>
              </w:rPr>
            </w:pPr>
            <w:r w:rsidRPr="00D8135C">
              <w:rPr>
                <w:rFonts w:cs="Arial"/>
                <w:sz w:val="18"/>
                <w:szCs w:val="18"/>
              </w:rPr>
              <w:t>16</w:t>
            </w:r>
          </w:p>
        </w:tc>
        <w:tc>
          <w:tcPr>
            <w:tcW w:w="1276" w:type="dxa"/>
            <w:vAlign w:val="center"/>
          </w:tcPr>
          <w:p w14:paraId="7D115675" w14:textId="77777777" w:rsidR="00D8135C" w:rsidRPr="00D8135C" w:rsidRDefault="00D8135C" w:rsidP="00D8135C">
            <w:pPr>
              <w:ind w:firstLineChars="100" w:firstLine="180"/>
              <w:jc w:val="center"/>
              <w:rPr>
                <w:rFonts w:cs="Arial"/>
                <w:sz w:val="18"/>
                <w:szCs w:val="18"/>
              </w:rPr>
            </w:pPr>
            <w:r w:rsidRPr="00D8135C">
              <w:rPr>
                <w:rFonts w:cs="Arial"/>
                <w:sz w:val="18"/>
                <w:szCs w:val="18"/>
              </w:rPr>
              <w:t>-6</w:t>
            </w:r>
          </w:p>
        </w:tc>
        <w:tc>
          <w:tcPr>
            <w:tcW w:w="1470" w:type="dxa"/>
            <w:vAlign w:val="center"/>
          </w:tcPr>
          <w:p w14:paraId="7D115676" w14:textId="77777777" w:rsidR="00D8135C" w:rsidRPr="00D8135C" w:rsidRDefault="00D8135C" w:rsidP="00D8135C">
            <w:pPr>
              <w:ind w:firstLineChars="100" w:firstLine="180"/>
              <w:jc w:val="center"/>
              <w:rPr>
                <w:rFonts w:cs="Arial"/>
                <w:sz w:val="18"/>
                <w:szCs w:val="18"/>
              </w:rPr>
            </w:pPr>
            <w:r w:rsidRPr="00D8135C">
              <w:rPr>
                <w:rFonts w:cs="Arial"/>
                <w:sz w:val="18"/>
                <w:szCs w:val="18"/>
              </w:rPr>
              <w:t>-17.48</w:t>
            </w:r>
          </w:p>
        </w:tc>
        <w:tc>
          <w:tcPr>
            <w:tcW w:w="1471" w:type="dxa"/>
            <w:vAlign w:val="center"/>
          </w:tcPr>
          <w:p w14:paraId="7D115677" w14:textId="77777777" w:rsidR="00D8135C" w:rsidRPr="00D8135C" w:rsidRDefault="00D8135C" w:rsidP="00D8135C">
            <w:pPr>
              <w:ind w:firstLineChars="100" w:firstLine="180"/>
              <w:jc w:val="center"/>
              <w:rPr>
                <w:rFonts w:cs="Arial"/>
                <w:sz w:val="18"/>
                <w:szCs w:val="18"/>
              </w:rPr>
            </w:pPr>
            <w:r w:rsidRPr="00D8135C">
              <w:rPr>
                <w:rFonts w:cs="Arial"/>
                <w:sz w:val="18"/>
                <w:szCs w:val="18"/>
              </w:rPr>
              <w:t>5.48</w:t>
            </w:r>
          </w:p>
        </w:tc>
      </w:tr>
      <w:tr w:rsidR="00D8135C" w:rsidRPr="00D8135C" w14:paraId="7D11567F" w14:textId="77777777" w:rsidTr="003A0AE9">
        <w:tc>
          <w:tcPr>
            <w:tcW w:w="2518" w:type="dxa"/>
            <w:shd w:val="clear" w:color="auto" w:fill="F2F2F2" w:themeFill="background1" w:themeFillShade="F2"/>
            <w:vAlign w:val="center"/>
          </w:tcPr>
          <w:p w14:paraId="7D115679" w14:textId="77777777" w:rsidR="00D8135C" w:rsidRPr="00D8135C" w:rsidRDefault="00301835" w:rsidP="00D8135C">
            <w:pPr>
              <w:rPr>
                <w:rFonts w:cs="Arial"/>
                <w:sz w:val="18"/>
                <w:szCs w:val="18"/>
              </w:rPr>
            </w:pPr>
            <w:r>
              <w:rPr>
                <w:rFonts w:cs="Arial"/>
                <w:sz w:val="18"/>
                <w:szCs w:val="18"/>
              </w:rPr>
              <w:t xml:space="preserve">He </w:t>
            </w:r>
            <w:r w:rsidR="00D8135C" w:rsidRPr="00D8135C">
              <w:rPr>
                <w:rFonts w:cs="Arial"/>
                <w:sz w:val="18"/>
                <w:szCs w:val="18"/>
              </w:rPr>
              <w:t>2010</w:t>
            </w:r>
          </w:p>
        </w:tc>
        <w:tc>
          <w:tcPr>
            <w:tcW w:w="1275" w:type="dxa"/>
            <w:vAlign w:val="center"/>
          </w:tcPr>
          <w:p w14:paraId="7D11567A" w14:textId="77777777" w:rsidR="00D8135C" w:rsidRPr="00D8135C" w:rsidRDefault="00D8135C" w:rsidP="00D8135C">
            <w:pPr>
              <w:ind w:firstLineChars="100" w:firstLine="180"/>
              <w:jc w:val="center"/>
              <w:rPr>
                <w:rFonts w:cs="Arial"/>
                <w:sz w:val="18"/>
                <w:szCs w:val="18"/>
              </w:rPr>
            </w:pPr>
            <w:r w:rsidRPr="00D8135C">
              <w:rPr>
                <w:rFonts w:cs="Arial"/>
                <w:sz w:val="18"/>
                <w:szCs w:val="18"/>
              </w:rPr>
              <w:t>42</w:t>
            </w:r>
          </w:p>
        </w:tc>
        <w:tc>
          <w:tcPr>
            <w:tcW w:w="1276" w:type="dxa"/>
            <w:vAlign w:val="center"/>
          </w:tcPr>
          <w:p w14:paraId="7D11567B" w14:textId="77777777" w:rsidR="00D8135C" w:rsidRPr="00D8135C" w:rsidRDefault="00D8135C" w:rsidP="00D8135C">
            <w:pPr>
              <w:ind w:firstLineChars="100" w:firstLine="180"/>
              <w:jc w:val="center"/>
              <w:rPr>
                <w:rFonts w:cs="Arial"/>
                <w:sz w:val="18"/>
                <w:szCs w:val="18"/>
              </w:rPr>
            </w:pPr>
            <w:r w:rsidRPr="00D8135C">
              <w:rPr>
                <w:rFonts w:cs="Arial"/>
                <w:sz w:val="18"/>
                <w:szCs w:val="18"/>
              </w:rPr>
              <w:t>42</w:t>
            </w:r>
          </w:p>
        </w:tc>
        <w:tc>
          <w:tcPr>
            <w:tcW w:w="1276" w:type="dxa"/>
            <w:vAlign w:val="center"/>
          </w:tcPr>
          <w:p w14:paraId="7D11567C" w14:textId="77777777" w:rsidR="00D8135C" w:rsidRPr="00D8135C" w:rsidRDefault="00D8135C" w:rsidP="00D8135C">
            <w:pPr>
              <w:ind w:firstLineChars="100" w:firstLine="180"/>
              <w:jc w:val="center"/>
              <w:rPr>
                <w:rFonts w:cs="Arial"/>
                <w:sz w:val="18"/>
                <w:szCs w:val="18"/>
              </w:rPr>
            </w:pPr>
            <w:r w:rsidRPr="00D8135C">
              <w:rPr>
                <w:rFonts w:cs="Arial"/>
                <w:sz w:val="18"/>
                <w:szCs w:val="18"/>
              </w:rPr>
              <w:t>-3</w:t>
            </w:r>
          </w:p>
        </w:tc>
        <w:tc>
          <w:tcPr>
            <w:tcW w:w="1470" w:type="dxa"/>
            <w:vAlign w:val="center"/>
          </w:tcPr>
          <w:p w14:paraId="7D11567D" w14:textId="77777777" w:rsidR="00D8135C" w:rsidRPr="00D8135C" w:rsidRDefault="00D8135C" w:rsidP="00D8135C">
            <w:pPr>
              <w:ind w:firstLineChars="100" w:firstLine="180"/>
              <w:jc w:val="center"/>
              <w:rPr>
                <w:rFonts w:cs="Arial"/>
                <w:sz w:val="18"/>
                <w:szCs w:val="18"/>
              </w:rPr>
            </w:pPr>
            <w:r w:rsidRPr="00D8135C">
              <w:rPr>
                <w:rFonts w:cs="Arial"/>
                <w:sz w:val="18"/>
                <w:szCs w:val="18"/>
              </w:rPr>
              <w:t>-7.07</w:t>
            </w:r>
          </w:p>
        </w:tc>
        <w:tc>
          <w:tcPr>
            <w:tcW w:w="1471" w:type="dxa"/>
            <w:vAlign w:val="center"/>
          </w:tcPr>
          <w:p w14:paraId="7D11567E" w14:textId="77777777" w:rsidR="00D8135C" w:rsidRPr="00D8135C" w:rsidRDefault="00D8135C" w:rsidP="00D8135C">
            <w:pPr>
              <w:ind w:firstLineChars="100" w:firstLine="180"/>
              <w:jc w:val="center"/>
              <w:rPr>
                <w:rFonts w:cs="Arial"/>
                <w:sz w:val="18"/>
                <w:szCs w:val="18"/>
              </w:rPr>
            </w:pPr>
            <w:r w:rsidRPr="00D8135C">
              <w:rPr>
                <w:rFonts w:cs="Arial"/>
                <w:sz w:val="18"/>
                <w:szCs w:val="18"/>
              </w:rPr>
              <w:t>1.07</w:t>
            </w:r>
          </w:p>
        </w:tc>
      </w:tr>
      <w:tr w:rsidR="00D8135C" w:rsidRPr="00D8135C" w14:paraId="7D115686" w14:textId="77777777" w:rsidTr="003A0AE9">
        <w:tc>
          <w:tcPr>
            <w:tcW w:w="2518" w:type="dxa"/>
            <w:shd w:val="clear" w:color="auto" w:fill="F2F2F2" w:themeFill="background1" w:themeFillShade="F2"/>
            <w:vAlign w:val="center"/>
          </w:tcPr>
          <w:p w14:paraId="7D115680" w14:textId="77777777" w:rsidR="00D8135C" w:rsidRPr="00D8135C" w:rsidRDefault="00D8135C" w:rsidP="00301835">
            <w:pPr>
              <w:rPr>
                <w:rFonts w:cs="Arial"/>
                <w:sz w:val="18"/>
                <w:szCs w:val="18"/>
              </w:rPr>
            </w:pPr>
            <w:r w:rsidRPr="00D8135C">
              <w:rPr>
                <w:rFonts w:cs="Arial"/>
                <w:sz w:val="18"/>
                <w:szCs w:val="18"/>
              </w:rPr>
              <w:t>Kawano 1998</w:t>
            </w:r>
          </w:p>
        </w:tc>
        <w:tc>
          <w:tcPr>
            <w:tcW w:w="1275" w:type="dxa"/>
            <w:vAlign w:val="center"/>
          </w:tcPr>
          <w:p w14:paraId="7D115681" w14:textId="77777777" w:rsidR="00D8135C" w:rsidRPr="00D8135C" w:rsidRDefault="00D8135C" w:rsidP="00D8135C">
            <w:pPr>
              <w:ind w:firstLineChars="100" w:firstLine="180"/>
              <w:jc w:val="center"/>
              <w:rPr>
                <w:rFonts w:cs="Arial"/>
                <w:sz w:val="18"/>
                <w:szCs w:val="18"/>
              </w:rPr>
            </w:pPr>
            <w:r w:rsidRPr="00D8135C">
              <w:rPr>
                <w:rFonts w:cs="Arial"/>
                <w:sz w:val="18"/>
                <w:szCs w:val="18"/>
              </w:rPr>
              <w:t>55</w:t>
            </w:r>
          </w:p>
        </w:tc>
        <w:tc>
          <w:tcPr>
            <w:tcW w:w="1276" w:type="dxa"/>
            <w:vAlign w:val="center"/>
          </w:tcPr>
          <w:p w14:paraId="7D115682" w14:textId="77777777" w:rsidR="00D8135C" w:rsidRPr="00D8135C" w:rsidRDefault="00D8135C" w:rsidP="00D8135C">
            <w:pPr>
              <w:ind w:firstLineChars="100" w:firstLine="180"/>
              <w:jc w:val="center"/>
              <w:rPr>
                <w:rFonts w:cs="Arial"/>
                <w:sz w:val="18"/>
                <w:szCs w:val="18"/>
              </w:rPr>
            </w:pPr>
            <w:r w:rsidRPr="00D8135C">
              <w:rPr>
                <w:rFonts w:cs="Arial"/>
                <w:sz w:val="18"/>
                <w:szCs w:val="18"/>
              </w:rPr>
              <w:t>55</w:t>
            </w:r>
          </w:p>
        </w:tc>
        <w:tc>
          <w:tcPr>
            <w:tcW w:w="1276" w:type="dxa"/>
            <w:vAlign w:val="center"/>
          </w:tcPr>
          <w:p w14:paraId="7D115683" w14:textId="77777777" w:rsidR="00D8135C" w:rsidRPr="00D8135C" w:rsidRDefault="00D8135C" w:rsidP="00D8135C">
            <w:pPr>
              <w:ind w:firstLineChars="100" w:firstLine="180"/>
              <w:jc w:val="center"/>
              <w:rPr>
                <w:rFonts w:cs="Arial"/>
                <w:sz w:val="18"/>
                <w:szCs w:val="18"/>
              </w:rPr>
            </w:pPr>
            <w:r w:rsidRPr="00D8135C">
              <w:rPr>
                <w:rFonts w:cs="Arial"/>
                <w:sz w:val="18"/>
                <w:szCs w:val="18"/>
              </w:rPr>
              <w:t>-3.4</w:t>
            </w:r>
          </w:p>
        </w:tc>
        <w:tc>
          <w:tcPr>
            <w:tcW w:w="1470" w:type="dxa"/>
            <w:vAlign w:val="center"/>
          </w:tcPr>
          <w:p w14:paraId="7D115684" w14:textId="77777777" w:rsidR="00D8135C" w:rsidRPr="00D8135C" w:rsidRDefault="00D8135C" w:rsidP="00D8135C">
            <w:pPr>
              <w:ind w:firstLineChars="100" w:firstLine="180"/>
              <w:jc w:val="center"/>
              <w:rPr>
                <w:rFonts w:cs="Arial"/>
                <w:sz w:val="18"/>
                <w:szCs w:val="18"/>
              </w:rPr>
            </w:pPr>
            <w:r w:rsidRPr="00D8135C">
              <w:rPr>
                <w:rFonts w:cs="Arial"/>
                <w:sz w:val="18"/>
                <w:szCs w:val="18"/>
              </w:rPr>
              <w:t>-7.15</w:t>
            </w:r>
          </w:p>
        </w:tc>
        <w:tc>
          <w:tcPr>
            <w:tcW w:w="1471" w:type="dxa"/>
            <w:vAlign w:val="center"/>
          </w:tcPr>
          <w:p w14:paraId="7D115685" w14:textId="77777777" w:rsidR="00D8135C" w:rsidRPr="00D8135C" w:rsidRDefault="00D8135C" w:rsidP="00D8135C">
            <w:pPr>
              <w:ind w:firstLineChars="100" w:firstLine="180"/>
              <w:jc w:val="center"/>
              <w:rPr>
                <w:rFonts w:cs="Arial"/>
                <w:sz w:val="18"/>
                <w:szCs w:val="18"/>
              </w:rPr>
            </w:pPr>
            <w:r w:rsidRPr="00D8135C">
              <w:rPr>
                <w:rFonts w:cs="Arial"/>
                <w:sz w:val="18"/>
                <w:szCs w:val="18"/>
              </w:rPr>
              <w:t>0.35</w:t>
            </w:r>
          </w:p>
        </w:tc>
      </w:tr>
      <w:tr w:rsidR="00D8135C" w:rsidRPr="00D8135C" w14:paraId="7D11568D" w14:textId="77777777" w:rsidTr="003A0AE9">
        <w:tc>
          <w:tcPr>
            <w:tcW w:w="2518" w:type="dxa"/>
            <w:shd w:val="clear" w:color="auto" w:fill="F2F2F2" w:themeFill="background1" w:themeFillShade="F2"/>
            <w:vAlign w:val="center"/>
          </w:tcPr>
          <w:p w14:paraId="7D115687" w14:textId="77777777" w:rsidR="00D8135C" w:rsidRPr="00D8135C" w:rsidRDefault="00D8135C" w:rsidP="00D8135C">
            <w:pPr>
              <w:rPr>
                <w:rFonts w:cs="Arial"/>
                <w:sz w:val="18"/>
                <w:szCs w:val="18"/>
              </w:rPr>
            </w:pPr>
            <w:proofErr w:type="spellStart"/>
            <w:r w:rsidRPr="00D8135C">
              <w:rPr>
                <w:rFonts w:cs="Arial"/>
                <w:sz w:val="18"/>
                <w:szCs w:val="18"/>
              </w:rPr>
              <w:t>Matthesen</w:t>
            </w:r>
            <w:proofErr w:type="spellEnd"/>
            <w:r w:rsidRPr="00D8135C">
              <w:rPr>
                <w:rFonts w:cs="Arial"/>
                <w:sz w:val="18"/>
                <w:szCs w:val="18"/>
              </w:rPr>
              <w:t xml:space="preserve"> 2012</w:t>
            </w:r>
          </w:p>
        </w:tc>
        <w:tc>
          <w:tcPr>
            <w:tcW w:w="1275" w:type="dxa"/>
            <w:vAlign w:val="center"/>
          </w:tcPr>
          <w:p w14:paraId="7D115688" w14:textId="77777777" w:rsidR="00D8135C" w:rsidRPr="00D8135C" w:rsidRDefault="00D8135C" w:rsidP="00D8135C">
            <w:pPr>
              <w:ind w:firstLineChars="100" w:firstLine="180"/>
              <w:jc w:val="center"/>
              <w:rPr>
                <w:rFonts w:cs="Arial"/>
                <w:sz w:val="18"/>
                <w:szCs w:val="18"/>
              </w:rPr>
            </w:pPr>
            <w:r w:rsidRPr="00D8135C">
              <w:rPr>
                <w:rFonts w:cs="Arial"/>
                <w:sz w:val="18"/>
                <w:szCs w:val="18"/>
              </w:rPr>
              <w:t>21</w:t>
            </w:r>
          </w:p>
        </w:tc>
        <w:tc>
          <w:tcPr>
            <w:tcW w:w="1276" w:type="dxa"/>
            <w:vAlign w:val="center"/>
          </w:tcPr>
          <w:p w14:paraId="7D115689" w14:textId="77777777" w:rsidR="00D8135C" w:rsidRPr="00D8135C" w:rsidRDefault="00D8135C" w:rsidP="00D8135C">
            <w:pPr>
              <w:ind w:firstLineChars="100" w:firstLine="180"/>
              <w:jc w:val="center"/>
              <w:rPr>
                <w:rFonts w:cs="Arial"/>
                <w:sz w:val="18"/>
                <w:szCs w:val="18"/>
              </w:rPr>
            </w:pPr>
            <w:r w:rsidRPr="00D8135C">
              <w:rPr>
                <w:rFonts w:cs="Arial"/>
                <w:sz w:val="18"/>
                <w:szCs w:val="18"/>
              </w:rPr>
              <w:t>21</w:t>
            </w:r>
          </w:p>
        </w:tc>
        <w:tc>
          <w:tcPr>
            <w:tcW w:w="1276" w:type="dxa"/>
            <w:vAlign w:val="center"/>
          </w:tcPr>
          <w:p w14:paraId="7D11568A" w14:textId="77777777" w:rsidR="00D8135C" w:rsidRPr="00D8135C" w:rsidRDefault="00D8135C" w:rsidP="00D8135C">
            <w:pPr>
              <w:ind w:firstLineChars="100" w:firstLine="180"/>
              <w:jc w:val="center"/>
              <w:rPr>
                <w:rFonts w:cs="Arial"/>
                <w:sz w:val="18"/>
                <w:szCs w:val="18"/>
              </w:rPr>
            </w:pPr>
            <w:r w:rsidRPr="00D8135C">
              <w:rPr>
                <w:rFonts w:cs="Arial"/>
                <w:sz w:val="18"/>
                <w:szCs w:val="18"/>
              </w:rPr>
              <w:t>0</w:t>
            </w:r>
          </w:p>
        </w:tc>
        <w:tc>
          <w:tcPr>
            <w:tcW w:w="1470" w:type="dxa"/>
            <w:vAlign w:val="center"/>
          </w:tcPr>
          <w:p w14:paraId="7D11568B" w14:textId="77777777" w:rsidR="00D8135C" w:rsidRPr="00D8135C" w:rsidRDefault="00D8135C" w:rsidP="00D8135C">
            <w:pPr>
              <w:ind w:firstLineChars="100" w:firstLine="180"/>
              <w:jc w:val="center"/>
              <w:rPr>
                <w:rFonts w:cs="Arial"/>
                <w:sz w:val="18"/>
                <w:szCs w:val="18"/>
              </w:rPr>
            </w:pPr>
            <w:r w:rsidRPr="00D8135C">
              <w:rPr>
                <w:rFonts w:cs="Arial"/>
                <w:sz w:val="18"/>
                <w:szCs w:val="18"/>
              </w:rPr>
              <w:t>-4.84</w:t>
            </w:r>
          </w:p>
        </w:tc>
        <w:tc>
          <w:tcPr>
            <w:tcW w:w="1471" w:type="dxa"/>
            <w:vAlign w:val="center"/>
          </w:tcPr>
          <w:p w14:paraId="7D11568C" w14:textId="77777777" w:rsidR="00D8135C" w:rsidRPr="00D8135C" w:rsidRDefault="00D8135C" w:rsidP="00D8135C">
            <w:pPr>
              <w:ind w:firstLineChars="100" w:firstLine="180"/>
              <w:jc w:val="center"/>
              <w:rPr>
                <w:rFonts w:cs="Arial"/>
                <w:sz w:val="18"/>
                <w:szCs w:val="18"/>
              </w:rPr>
            </w:pPr>
            <w:r w:rsidRPr="00D8135C">
              <w:rPr>
                <w:rFonts w:cs="Arial"/>
                <w:sz w:val="18"/>
                <w:szCs w:val="18"/>
              </w:rPr>
              <w:t>4.84</w:t>
            </w:r>
          </w:p>
        </w:tc>
      </w:tr>
      <w:tr w:rsidR="003A0AE9" w:rsidRPr="00D8135C" w14:paraId="7D115693" w14:textId="77777777" w:rsidTr="003A0AE9">
        <w:tc>
          <w:tcPr>
            <w:tcW w:w="2518" w:type="dxa"/>
            <w:shd w:val="clear" w:color="auto" w:fill="F2F2F2" w:themeFill="background1" w:themeFillShade="F2"/>
            <w:vAlign w:val="center"/>
          </w:tcPr>
          <w:p w14:paraId="7D11568E" w14:textId="77777777" w:rsidR="003A0AE9" w:rsidRPr="00D8135C" w:rsidRDefault="003A0AE9" w:rsidP="00D8135C">
            <w:pPr>
              <w:ind w:firstLineChars="100" w:firstLine="181"/>
              <w:jc w:val="right"/>
              <w:rPr>
                <w:rFonts w:cs="Arial"/>
                <w:b/>
                <w:i/>
                <w:sz w:val="18"/>
                <w:szCs w:val="18"/>
              </w:rPr>
            </w:pPr>
            <w:r w:rsidRPr="00D8135C">
              <w:rPr>
                <w:rFonts w:cs="Arial"/>
                <w:b/>
                <w:i/>
                <w:sz w:val="18"/>
                <w:szCs w:val="18"/>
              </w:rPr>
              <w:t>Overall (WHO review)</w:t>
            </w:r>
          </w:p>
        </w:tc>
        <w:tc>
          <w:tcPr>
            <w:tcW w:w="2551" w:type="dxa"/>
            <w:gridSpan w:val="2"/>
            <w:shd w:val="clear" w:color="auto" w:fill="F2F2F2" w:themeFill="background1" w:themeFillShade="F2"/>
            <w:vAlign w:val="center"/>
          </w:tcPr>
          <w:p w14:paraId="7D11568F" w14:textId="77777777" w:rsidR="003A0AE9" w:rsidRPr="00D8135C" w:rsidRDefault="003A0AE9" w:rsidP="00D8135C">
            <w:pPr>
              <w:ind w:firstLineChars="100" w:firstLine="181"/>
              <w:jc w:val="center"/>
              <w:rPr>
                <w:rFonts w:cs="Arial"/>
                <w:b/>
                <w:i/>
                <w:sz w:val="18"/>
                <w:szCs w:val="18"/>
              </w:rPr>
            </w:pPr>
            <w:r>
              <w:rPr>
                <w:rFonts w:cs="Arial"/>
                <w:b/>
                <w:i/>
                <w:sz w:val="18"/>
                <w:szCs w:val="18"/>
              </w:rPr>
              <w:t>p=0.01</w:t>
            </w:r>
          </w:p>
        </w:tc>
        <w:tc>
          <w:tcPr>
            <w:tcW w:w="1276" w:type="dxa"/>
            <w:shd w:val="clear" w:color="auto" w:fill="F2F2F2" w:themeFill="background1" w:themeFillShade="F2"/>
            <w:vAlign w:val="center"/>
          </w:tcPr>
          <w:p w14:paraId="7D115690"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-3.04</w:t>
            </w:r>
          </w:p>
        </w:tc>
        <w:tc>
          <w:tcPr>
            <w:tcW w:w="1470" w:type="dxa"/>
            <w:shd w:val="clear" w:color="auto" w:fill="F2F2F2" w:themeFill="background1" w:themeFillShade="F2"/>
            <w:vAlign w:val="center"/>
          </w:tcPr>
          <w:p w14:paraId="7D115691"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-5.42</w:t>
            </w:r>
          </w:p>
        </w:tc>
        <w:tc>
          <w:tcPr>
            <w:tcW w:w="1471" w:type="dxa"/>
            <w:shd w:val="clear" w:color="auto" w:fill="F2F2F2" w:themeFill="background1" w:themeFillShade="F2"/>
            <w:vAlign w:val="center"/>
          </w:tcPr>
          <w:p w14:paraId="7D115692"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-0.66</w:t>
            </w:r>
          </w:p>
        </w:tc>
      </w:tr>
      <w:tr w:rsidR="003A0AE9" w:rsidRPr="00D8135C" w14:paraId="7D115699" w14:textId="77777777" w:rsidTr="003A0AE9">
        <w:tc>
          <w:tcPr>
            <w:tcW w:w="2518" w:type="dxa"/>
            <w:shd w:val="clear" w:color="auto" w:fill="F2F2F2" w:themeFill="background1" w:themeFillShade="F2"/>
            <w:vAlign w:val="center"/>
          </w:tcPr>
          <w:p w14:paraId="7D115694" w14:textId="77777777" w:rsidR="003A0AE9" w:rsidRPr="00D8135C" w:rsidRDefault="003A0AE9" w:rsidP="00D8135C">
            <w:pPr>
              <w:ind w:firstLineChars="100" w:firstLine="181"/>
              <w:jc w:val="right"/>
              <w:rPr>
                <w:rFonts w:cs="Arial"/>
                <w:b/>
                <w:i/>
                <w:sz w:val="18"/>
                <w:szCs w:val="18"/>
              </w:rPr>
            </w:pPr>
            <w:r w:rsidRPr="00D8135C">
              <w:rPr>
                <w:rFonts w:cs="Arial"/>
                <w:b/>
                <w:i/>
                <w:sz w:val="18"/>
                <w:szCs w:val="18"/>
              </w:rPr>
              <w:t>Overall (updated)</w:t>
            </w:r>
          </w:p>
        </w:tc>
        <w:tc>
          <w:tcPr>
            <w:tcW w:w="2551" w:type="dxa"/>
            <w:gridSpan w:val="2"/>
            <w:shd w:val="clear" w:color="auto" w:fill="F2F2F2" w:themeFill="background1" w:themeFillShade="F2"/>
            <w:vAlign w:val="center"/>
          </w:tcPr>
          <w:p w14:paraId="7D115695" w14:textId="77777777" w:rsidR="003A0AE9" w:rsidRPr="00D8135C" w:rsidRDefault="003A0AE9" w:rsidP="00D8135C">
            <w:pPr>
              <w:ind w:firstLineChars="100" w:firstLine="181"/>
              <w:jc w:val="center"/>
              <w:rPr>
                <w:rFonts w:cs="Arial"/>
                <w:b/>
                <w:i/>
                <w:sz w:val="18"/>
                <w:szCs w:val="18"/>
              </w:rPr>
            </w:pPr>
            <w:r>
              <w:rPr>
                <w:rFonts w:cs="Arial"/>
                <w:b/>
                <w:i/>
                <w:sz w:val="18"/>
                <w:szCs w:val="18"/>
              </w:rPr>
              <w:t>p=0.025</w:t>
            </w:r>
          </w:p>
        </w:tc>
        <w:tc>
          <w:tcPr>
            <w:tcW w:w="1276" w:type="dxa"/>
            <w:shd w:val="clear" w:color="auto" w:fill="F2F2F2" w:themeFill="background1" w:themeFillShade="F2"/>
            <w:vAlign w:val="center"/>
          </w:tcPr>
          <w:p w14:paraId="7D115696"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-2.45</w:t>
            </w:r>
          </w:p>
        </w:tc>
        <w:tc>
          <w:tcPr>
            <w:tcW w:w="1470" w:type="dxa"/>
            <w:shd w:val="clear" w:color="auto" w:fill="F2F2F2" w:themeFill="background1" w:themeFillShade="F2"/>
            <w:vAlign w:val="center"/>
          </w:tcPr>
          <w:p w14:paraId="7D115697"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-4.59</w:t>
            </w:r>
          </w:p>
        </w:tc>
        <w:tc>
          <w:tcPr>
            <w:tcW w:w="1471" w:type="dxa"/>
            <w:shd w:val="clear" w:color="auto" w:fill="F2F2F2" w:themeFill="background1" w:themeFillShade="F2"/>
            <w:vAlign w:val="center"/>
          </w:tcPr>
          <w:p w14:paraId="7D115698" w14:textId="77777777" w:rsidR="003A0AE9" w:rsidRPr="00D8135C" w:rsidRDefault="003A0AE9" w:rsidP="00D8135C">
            <w:pPr>
              <w:ind w:firstLineChars="100" w:firstLine="181"/>
              <w:jc w:val="center"/>
              <w:rPr>
                <w:rFonts w:cs="Arial"/>
                <w:b/>
                <w:i/>
                <w:sz w:val="18"/>
                <w:szCs w:val="18"/>
              </w:rPr>
            </w:pPr>
            <w:r w:rsidRPr="00D8135C">
              <w:rPr>
                <w:rFonts w:cs="Arial"/>
                <w:b/>
                <w:i/>
                <w:sz w:val="18"/>
                <w:szCs w:val="18"/>
              </w:rPr>
              <w:t>-0.31</w:t>
            </w:r>
          </w:p>
        </w:tc>
      </w:tr>
    </w:tbl>
    <w:p w14:paraId="7D11569A" w14:textId="77777777" w:rsidR="00F91CB8" w:rsidRDefault="00F91CB8" w:rsidP="00F91CB8">
      <w:pPr>
        <w:widowControl w:val="0"/>
        <w:tabs>
          <w:tab w:val="left" w:pos="975"/>
          <w:tab w:val="left" w:pos="1980"/>
          <w:tab w:val="left" w:pos="2865"/>
          <w:tab w:val="left" w:pos="4020"/>
          <w:tab w:val="left" w:pos="5265"/>
          <w:tab w:val="left" w:pos="6555"/>
        </w:tabs>
        <w:autoSpaceDE w:val="0"/>
        <w:autoSpaceDN w:val="0"/>
        <w:adjustRightInd w:val="0"/>
        <w:ind w:left="135"/>
        <w:rPr>
          <w:rFonts w:cs="Arial"/>
          <w:color w:val="000000"/>
          <w:sz w:val="20"/>
          <w:szCs w:val="20"/>
        </w:rPr>
      </w:pPr>
    </w:p>
    <w:p w14:paraId="7D11569B" w14:textId="221F0E61" w:rsidR="00F91CB8" w:rsidRPr="001C13DA" w:rsidRDefault="00B31240" w:rsidP="00B52C6F">
      <w:pPr>
        <w:spacing w:before="120" w:after="120"/>
        <w:rPr>
          <w:b/>
          <w:i/>
          <w:color w:val="000000"/>
        </w:rPr>
      </w:pPr>
      <w:r w:rsidRPr="001C13DA">
        <w:rPr>
          <w:b/>
          <w:i/>
          <w:color w:val="000000"/>
        </w:rPr>
        <w:t xml:space="preserve">Table </w:t>
      </w:r>
      <w:r w:rsidR="00D40AE1">
        <w:rPr>
          <w:b/>
          <w:i/>
          <w:color w:val="000000"/>
        </w:rPr>
        <w:t>7</w:t>
      </w:r>
      <w:r w:rsidR="00E739B8" w:rsidRPr="00AE1E25">
        <w:rPr>
          <w:rFonts w:cs="Arial"/>
          <w:b/>
          <w:i/>
          <w:color w:val="000000"/>
          <w:szCs w:val="20"/>
        </w:rPr>
        <w:tab/>
      </w:r>
      <w:r w:rsidR="00B52C6F">
        <w:rPr>
          <w:rFonts w:cs="Arial"/>
          <w:b/>
          <w:i/>
          <w:color w:val="000000"/>
          <w:szCs w:val="20"/>
        </w:rPr>
        <w:tab/>
      </w:r>
      <w:r w:rsidR="00F91CB8" w:rsidRPr="001C13DA">
        <w:rPr>
          <w:i/>
          <w:color w:val="000000"/>
        </w:rPr>
        <w:t>Updated meta-analysis of ambulatory diastolic blood pressure</w:t>
      </w:r>
    </w:p>
    <w:tbl>
      <w:tblPr>
        <w:tblStyle w:val="TableGrid"/>
        <w:tblW w:w="0" w:type="auto"/>
        <w:tblLayout w:type="fixed"/>
        <w:tblLook w:val="04A0" w:firstRow="1" w:lastRow="0" w:firstColumn="1" w:lastColumn="0" w:noHBand="0" w:noVBand="1"/>
      </w:tblPr>
      <w:tblGrid>
        <w:gridCol w:w="2518"/>
        <w:gridCol w:w="1275"/>
        <w:gridCol w:w="1276"/>
        <w:gridCol w:w="1276"/>
        <w:gridCol w:w="1470"/>
        <w:gridCol w:w="1471"/>
      </w:tblGrid>
      <w:tr w:rsidR="00F91CB8" w:rsidRPr="00D8135C" w14:paraId="7D1156A2" w14:textId="77777777" w:rsidTr="00DA4BD3">
        <w:tc>
          <w:tcPr>
            <w:tcW w:w="2518" w:type="dxa"/>
            <w:shd w:val="clear" w:color="auto" w:fill="F2F2F2" w:themeFill="background1" w:themeFillShade="F2"/>
            <w:vAlign w:val="center"/>
          </w:tcPr>
          <w:p w14:paraId="7D11569C" w14:textId="77777777" w:rsidR="00F91CB8" w:rsidRPr="001C13DA" w:rsidRDefault="00F91CB8" w:rsidP="00DA4BD3">
            <w:pPr>
              <w:rPr>
                <w:b/>
                <w:sz w:val="20"/>
              </w:rPr>
            </w:pPr>
            <w:r w:rsidRPr="001C13DA">
              <w:rPr>
                <w:b/>
                <w:sz w:val="20"/>
              </w:rPr>
              <w:t>Study</w:t>
            </w:r>
          </w:p>
        </w:tc>
        <w:tc>
          <w:tcPr>
            <w:tcW w:w="1275" w:type="dxa"/>
            <w:shd w:val="clear" w:color="auto" w:fill="F2F2F2" w:themeFill="background1" w:themeFillShade="F2"/>
            <w:vAlign w:val="center"/>
          </w:tcPr>
          <w:p w14:paraId="7D11569D" w14:textId="77777777" w:rsidR="00F91CB8" w:rsidRPr="001C13DA" w:rsidRDefault="00F91CB8" w:rsidP="007573AA">
            <w:pPr>
              <w:jc w:val="center"/>
              <w:rPr>
                <w:b/>
                <w:sz w:val="20"/>
              </w:rPr>
            </w:pPr>
            <w:r w:rsidRPr="001C13DA">
              <w:rPr>
                <w:b/>
                <w:sz w:val="20"/>
              </w:rPr>
              <w:t>N (exptl.)</w:t>
            </w:r>
          </w:p>
        </w:tc>
        <w:tc>
          <w:tcPr>
            <w:tcW w:w="1276" w:type="dxa"/>
            <w:shd w:val="clear" w:color="auto" w:fill="F2F2F2" w:themeFill="background1" w:themeFillShade="F2"/>
            <w:vAlign w:val="center"/>
          </w:tcPr>
          <w:p w14:paraId="7D11569E" w14:textId="77777777" w:rsidR="00F91CB8" w:rsidRPr="001C13DA" w:rsidRDefault="00F91CB8" w:rsidP="007573AA">
            <w:pPr>
              <w:rPr>
                <w:b/>
                <w:sz w:val="20"/>
              </w:rPr>
            </w:pPr>
            <w:r w:rsidRPr="001C13DA">
              <w:rPr>
                <w:b/>
                <w:sz w:val="20"/>
              </w:rPr>
              <w:t>N (ctrl.)</w:t>
            </w:r>
          </w:p>
        </w:tc>
        <w:tc>
          <w:tcPr>
            <w:tcW w:w="1276" w:type="dxa"/>
            <w:shd w:val="clear" w:color="auto" w:fill="F2F2F2" w:themeFill="background1" w:themeFillShade="F2"/>
            <w:vAlign w:val="center"/>
          </w:tcPr>
          <w:p w14:paraId="7D11569F" w14:textId="77777777" w:rsidR="00F91CB8" w:rsidRPr="001C13DA" w:rsidRDefault="00F91CB8" w:rsidP="007573AA">
            <w:pPr>
              <w:jc w:val="center"/>
              <w:rPr>
                <w:b/>
                <w:sz w:val="20"/>
              </w:rPr>
            </w:pPr>
            <w:r w:rsidRPr="001C13DA">
              <w:rPr>
                <w:b/>
                <w:sz w:val="20"/>
              </w:rPr>
              <w:t>Mean difference</w:t>
            </w:r>
          </w:p>
          <w:p w14:paraId="7D1156A0" w14:textId="77777777" w:rsidR="00F22DC4" w:rsidRPr="001C13DA" w:rsidRDefault="00F22DC4" w:rsidP="007573AA">
            <w:pPr>
              <w:jc w:val="center"/>
              <w:rPr>
                <w:b/>
                <w:sz w:val="20"/>
              </w:rPr>
            </w:pPr>
            <w:r w:rsidRPr="001C13DA">
              <w:rPr>
                <w:b/>
                <w:sz w:val="20"/>
              </w:rPr>
              <w:t>(mmHg)</w:t>
            </w:r>
          </w:p>
        </w:tc>
        <w:tc>
          <w:tcPr>
            <w:tcW w:w="2941" w:type="dxa"/>
            <w:gridSpan w:val="2"/>
            <w:shd w:val="clear" w:color="auto" w:fill="F2F2F2" w:themeFill="background1" w:themeFillShade="F2"/>
            <w:vAlign w:val="center"/>
          </w:tcPr>
          <w:p w14:paraId="7D1156A1" w14:textId="77777777" w:rsidR="00F91CB8" w:rsidRPr="001C13DA" w:rsidRDefault="00F91CB8" w:rsidP="007573AA">
            <w:pPr>
              <w:jc w:val="center"/>
              <w:rPr>
                <w:b/>
                <w:sz w:val="20"/>
              </w:rPr>
            </w:pPr>
            <w:r w:rsidRPr="001C13DA">
              <w:rPr>
                <w:b/>
                <w:sz w:val="20"/>
              </w:rPr>
              <w:t>Approximate 95% CI</w:t>
            </w:r>
          </w:p>
        </w:tc>
      </w:tr>
      <w:tr w:rsidR="00891559" w:rsidRPr="00D8135C" w14:paraId="7D1156A9" w14:textId="77777777" w:rsidTr="007573AA">
        <w:tc>
          <w:tcPr>
            <w:tcW w:w="2518" w:type="dxa"/>
            <w:shd w:val="clear" w:color="auto" w:fill="F2F2F2" w:themeFill="background1" w:themeFillShade="F2"/>
            <w:vAlign w:val="center"/>
          </w:tcPr>
          <w:p w14:paraId="7D1156A3" w14:textId="77777777" w:rsidR="00891559" w:rsidRPr="00D8135C" w:rsidRDefault="00891559" w:rsidP="00301835">
            <w:pPr>
              <w:rPr>
                <w:rFonts w:cs="Arial"/>
                <w:sz w:val="18"/>
                <w:szCs w:val="18"/>
              </w:rPr>
            </w:pPr>
            <w:r w:rsidRPr="00D8135C">
              <w:rPr>
                <w:rFonts w:cs="Arial"/>
                <w:sz w:val="18"/>
                <w:szCs w:val="18"/>
              </w:rPr>
              <w:t>Berry 2010</w:t>
            </w:r>
          </w:p>
        </w:tc>
        <w:tc>
          <w:tcPr>
            <w:tcW w:w="1275" w:type="dxa"/>
            <w:vAlign w:val="center"/>
          </w:tcPr>
          <w:p w14:paraId="7D1156A4" w14:textId="77777777" w:rsidR="00891559" w:rsidRPr="00D8135C" w:rsidRDefault="00891559" w:rsidP="007573AA">
            <w:pPr>
              <w:ind w:firstLineChars="100" w:firstLine="180"/>
              <w:jc w:val="center"/>
              <w:rPr>
                <w:rFonts w:cs="Arial"/>
                <w:sz w:val="18"/>
                <w:szCs w:val="18"/>
              </w:rPr>
            </w:pPr>
            <w:r w:rsidRPr="00D8135C">
              <w:rPr>
                <w:rFonts w:cs="Arial"/>
                <w:sz w:val="18"/>
                <w:szCs w:val="18"/>
              </w:rPr>
              <w:t>48</w:t>
            </w:r>
          </w:p>
        </w:tc>
        <w:tc>
          <w:tcPr>
            <w:tcW w:w="1276" w:type="dxa"/>
            <w:vAlign w:val="center"/>
          </w:tcPr>
          <w:p w14:paraId="7D1156A5" w14:textId="77777777" w:rsidR="00891559" w:rsidRPr="00D8135C" w:rsidRDefault="00891559" w:rsidP="007573AA">
            <w:pPr>
              <w:ind w:firstLineChars="100" w:firstLine="180"/>
              <w:jc w:val="center"/>
              <w:rPr>
                <w:rFonts w:cs="Arial"/>
                <w:sz w:val="18"/>
                <w:szCs w:val="18"/>
              </w:rPr>
            </w:pPr>
            <w:r w:rsidRPr="00D8135C">
              <w:rPr>
                <w:rFonts w:cs="Arial"/>
                <w:sz w:val="18"/>
                <w:szCs w:val="18"/>
              </w:rPr>
              <w:t>48</w:t>
            </w:r>
          </w:p>
        </w:tc>
        <w:tc>
          <w:tcPr>
            <w:tcW w:w="1276" w:type="dxa"/>
            <w:vAlign w:val="bottom"/>
          </w:tcPr>
          <w:p w14:paraId="7D1156A6" w14:textId="77777777" w:rsidR="00891559" w:rsidRPr="00891559" w:rsidRDefault="00891559" w:rsidP="00891559">
            <w:pPr>
              <w:jc w:val="center"/>
              <w:rPr>
                <w:rFonts w:cs="Arial"/>
                <w:color w:val="000000"/>
                <w:sz w:val="18"/>
              </w:rPr>
            </w:pPr>
            <w:r w:rsidRPr="00891559">
              <w:rPr>
                <w:rFonts w:cs="Arial"/>
                <w:color w:val="000000"/>
                <w:sz w:val="18"/>
              </w:rPr>
              <w:t>-1.4</w:t>
            </w:r>
          </w:p>
        </w:tc>
        <w:tc>
          <w:tcPr>
            <w:tcW w:w="1470" w:type="dxa"/>
            <w:vAlign w:val="bottom"/>
          </w:tcPr>
          <w:p w14:paraId="7D1156A7" w14:textId="77777777" w:rsidR="00891559" w:rsidRPr="00891559" w:rsidRDefault="00891559" w:rsidP="00891559">
            <w:pPr>
              <w:jc w:val="center"/>
              <w:rPr>
                <w:rFonts w:cs="Arial"/>
                <w:color w:val="000000"/>
                <w:sz w:val="18"/>
              </w:rPr>
            </w:pPr>
            <w:r w:rsidRPr="00891559">
              <w:rPr>
                <w:rFonts w:cs="Arial"/>
                <w:color w:val="000000"/>
                <w:sz w:val="18"/>
              </w:rPr>
              <w:t>-5.1</w:t>
            </w:r>
            <w:r>
              <w:rPr>
                <w:rFonts w:cs="Arial"/>
                <w:color w:val="000000"/>
                <w:sz w:val="18"/>
              </w:rPr>
              <w:t>4</w:t>
            </w:r>
          </w:p>
        </w:tc>
        <w:tc>
          <w:tcPr>
            <w:tcW w:w="1471" w:type="dxa"/>
            <w:vAlign w:val="bottom"/>
          </w:tcPr>
          <w:p w14:paraId="7D1156A8" w14:textId="77777777" w:rsidR="00891559" w:rsidRPr="00891559" w:rsidRDefault="00891559" w:rsidP="00891559">
            <w:pPr>
              <w:jc w:val="center"/>
              <w:rPr>
                <w:rFonts w:cs="Arial"/>
                <w:color w:val="000000"/>
                <w:sz w:val="18"/>
              </w:rPr>
            </w:pPr>
            <w:r w:rsidRPr="00891559">
              <w:rPr>
                <w:rFonts w:cs="Arial"/>
                <w:color w:val="000000"/>
                <w:sz w:val="18"/>
              </w:rPr>
              <w:t>2.3</w:t>
            </w:r>
            <w:r>
              <w:rPr>
                <w:rFonts w:cs="Arial"/>
                <w:color w:val="000000"/>
                <w:sz w:val="18"/>
              </w:rPr>
              <w:t>4</w:t>
            </w:r>
          </w:p>
        </w:tc>
      </w:tr>
      <w:tr w:rsidR="00891559" w:rsidRPr="00D8135C" w14:paraId="7D1156B0" w14:textId="77777777" w:rsidTr="007573AA">
        <w:tc>
          <w:tcPr>
            <w:tcW w:w="2518" w:type="dxa"/>
            <w:shd w:val="clear" w:color="auto" w:fill="F2F2F2" w:themeFill="background1" w:themeFillShade="F2"/>
            <w:vAlign w:val="center"/>
          </w:tcPr>
          <w:p w14:paraId="7D1156AA" w14:textId="77777777" w:rsidR="00891559" w:rsidRPr="00D8135C" w:rsidRDefault="00891559" w:rsidP="00301835">
            <w:pPr>
              <w:rPr>
                <w:rFonts w:cs="Arial"/>
                <w:sz w:val="18"/>
                <w:szCs w:val="18"/>
              </w:rPr>
            </w:pPr>
            <w:proofErr w:type="spellStart"/>
            <w:r w:rsidRPr="00D8135C">
              <w:rPr>
                <w:rFonts w:cs="Arial"/>
                <w:sz w:val="18"/>
                <w:szCs w:val="18"/>
              </w:rPr>
              <w:t>Fotherby</w:t>
            </w:r>
            <w:proofErr w:type="spellEnd"/>
            <w:r w:rsidRPr="00D8135C">
              <w:rPr>
                <w:rFonts w:cs="Arial"/>
                <w:sz w:val="18"/>
                <w:szCs w:val="18"/>
              </w:rPr>
              <w:t xml:space="preserve"> 1992</w:t>
            </w:r>
          </w:p>
        </w:tc>
        <w:tc>
          <w:tcPr>
            <w:tcW w:w="1275" w:type="dxa"/>
            <w:vAlign w:val="center"/>
          </w:tcPr>
          <w:p w14:paraId="7D1156AB" w14:textId="77777777" w:rsidR="00891559" w:rsidRPr="00D8135C" w:rsidRDefault="00891559" w:rsidP="007573AA">
            <w:pPr>
              <w:ind w:firstLineChars="100" w:firstLine="180"/>
              <w:jc w:val="center"/>
              <w:rPr>
                <w:rFonts w:cs="Arial"/>
                <w:sz w:val="18"/>
                <w:szCs w:val="18"/>
              </w:rPr>
            </w:pPr>
            <w:r w:rsidRPr="00D8135C">
              <w:rPr>
                <w:rFonts w:cs="Arial"/>
                <w:sz w:val="18"/>
                <w:szCs w:val="18"/>
              </w:rPr>
              <w:t>16</w:t>
            </w:r>
          </w:p>
        </w:tc>
        <w:tc>
          <w:tcPr>
            <w:tcW w:w="1276" w:type="dxa"/>
            <w:vAlign w:val="center"/>
          </w:tcPr>
          <w:p w14:paraId="7D1156AC" w14:textId="77777777" w:rsidR="00891559" w:rsidRPr="00D8135C" w:rsidRDefault="00891559" w:rsidP="007573AA">
            <w:pPr>
              <w:ind w:firstLineChars="100" w:firstLine="180"/>
              <w:jc w:val="center"/>
              <w:rPr>
                <w:rFonts w:cs="Arial"/>
                <w:sz w:val="18"/>
                <w:szCs w:val="18"/>
              </w:rPr>
            </w:pPr>
            <w:r w:rsidRPr="00D8135C">
              <w:rPr>
                <w:rFonts w:cs="Arial"/>
                <w:sz w:val="18"/>
                <w:szCs w:val="18"/>
              </w:rPr>
              <w:t>16</w:t>
            </w:r>
          </w:p>
        </w:tc>
        <w:tc>
          <w:tcPr>
            <w:tcW w:w="1276" w:type="dxa"/>
            <w:vAlign w:val="bottom"/>
          </w:tcPr>
          <w:p w14:paraId="7D1156AD" w14:textId="77777777" w:rsidR="00891559" w:rsidRPr="00891559" w:rsidRDefault="00891559" w:rsidP="00891559">
            <w:pPr>
              <w:jc w:val="center"/>
              <w:rPr>
                <w:rFonts w:cs="Arial"/>
                <w:color w:val="000000"/>
                <w:sz w:val="18"/>
              </w:rPr>
            </w:pPr>
            <w:r w:rsidRPr="00891559">
              <w:rPr>
                <w:rFonts w:cs="Arial"/>
                <w:color w:val="000000"/>
                <w:sz w:val="18"/>
              </w:rPr>
              <w:t>-2</w:t>
            </w:r>
          </w:p>
        </w:tc>
        <w:tc>
          <w:tcPr>
            <w:tcW w:w="1470" w:type="dxa"/>
            <w:vAlign w:val="bottom"/>
          </w:tcPr>
          <w:p w14:paraId="7D1156AE" w14:textId="77777777" w:rsidR="00891559" w:rsidRPr="00891559" w:rsidRDefault="00891559" w:rsidP="00891559">
            <w:pPr>
              <w:jc w:val="center"/>
              <w:rPr>
                <w:rFonts w:cs="Arial"/>
                <w:color w:val="000000"/>
                <w:sz w:val="18"/>
              </w:rPr>
            </w:pPr>
            <w:r w:rsidRPr="00891559">
              <w:rPr>
                <w:rFonts w:cs="Arial"/>
                <w:color w:val="000000"/>
                <w:sz w:val="18"/>
              </w:rPr>
              <w:t>-10.6</w:t>
            </w:r>
            <w:r>
              <w:rPr>
                <w:rFonts w:cs="Arial"/>
                <w:color w:val="000000"/>
                <w:sz w:val="18"/>
              </w:rPr>
              <w:t>7</w:t>
            </w:r>
          </w:p>
        </w:tc>
        <w:tc>
          <w:tcPr>
            <w:tcW w:w="1471" w:type="dxa"/>
            <w:vAlign w:val="bottom"/>
          </w:tcPr>
          <w:p w14:paraId="7D1156AF" w14:textId="77777777" w:rsidR="00891559" w:rsidRPr="00891559" w:rsidRDefault="00891559" w:rsidP="00891559">
            <w:pPr>
              <w:jc w:val="center"/>
              <w:rPr>
                <w:rFonts w:cs="Arial"/>
                <w:color w:val="000000"/>
                <w:sz w:val="18"/>
              </w:rPr>
            </w:pPr>
            <w:r w:rsidRPr="00891559">
              <w:rPr>
                <w:rFonts w:cs="Arial"/>
                <w:color w:val="000000"/>
                <w:sz w:val="18"/>
              </w:rPr>
              <w:t>6.6</w:t>
            </w:r>
            <w:r>
              <w:rPr>
                <w:rFonts w:cs="Arial"/>
                <w:color w:val="000000"/>
                <w:sz w:val="18"/>
              </w:rPr>
              <w:t>7</w:t>
            </w:r>
          </w:p>
        </w:tc>
      </w:tr>
      <w:tr w:rsidR="00891559" w:rsidRPr="00D8135C" w14:paraId="7D1156B7" w14:textId="77777777" w:rsidTr="007573AA">
        <w:tc>
          <w:tcPr>
            <w:tcW w:w="2518" w:type="dxa"/>
            <w:shd w:val="clear" w:color="auto" w:fill="F2F2F2" w:themeFill="background1" w:themeFillShade="F2"/>
            <w:vAlign w:val="center"/>
          </w:tcPr>
          <w:p w14:paraId="7D1156B1" w14:textId="77777777" w:rsidR="00891559" w:rsidRPr="00D8135C" w:rsidRDefault="00301835" w:rsidP="007573AA">
            <w:pPr>
              <w:rPr>
                <w:rFonts w:cs="Arial"/>
                <w:sz w:val="18"/>
                <w:szCs w:val="18"/>
              </w:rPr>
            </w:pPr>
            <w:r>
              <w:rPr>
                <w:rFonts w:cs="Arial"/>
                <w:sz w:val="18"/>
                <w:szCs w:val="18"/>
              </w:rPr>
              <w:t xml:space="preserve">He </w:t>
            </w:r>
            <w:r w:rsidR="00891559" w:rsidRPr="00D8135C">
              <w:rPr>
                <w:rFonts w:cs="Arial"/>
                <w:sz w:val="18"/>
                <w:szCs w:val="18"/>
              </w:rPr>
              <w:t>2010</w:t>
            </w:r>
          </w:p>
        </w:tc>
        <w:tc>
          <w:tcPr>
            <w:tcW w:w="1275" w:type="dxa"/>
            <w:vAlign w:val="center"/>
          </w:tcPr>
          <w:p w14:paraId="7D1156B2" w14:textId="77777777" w:rsidR="00891559" w:rsidRPr="00D8135C" w:rsidRDefault="00891559" w:rsidP="007573AA">
            <w:pPr>
              <w:ind w:firstLineChars="100" w:firstLine="180"/>
              <w:jc w:val="center"/>
              <w:rPr>
                <w:rFonts w:cs="Arial"/>
                <w:sz w:val="18"/>
                <w:szCs w:val="18"/>
              </w:rPr>
            </w:pPr>
            <w:r w:rsidRPr="00D8135C">
              <w:rPr>
                <w:rFonts w:cs="Arial"/>
                <w:sz w:val="18"/>
                <w:szCs w:val="18"/>
              </w:rPr>
              <w:t>42</w:t>
            </w:r>
          </w:p>
        </w:tc>
        <w:tc>
          <w:tcPr>
            <w:tcW w:w="1276" w:type="dxa"/>
            <w:vAlign w:val="center"/>
          </w:tcPr>
          <w:p w14:paraId="7D1156B3" w14:textId="77777777" w:rsidR="00891559" w:rsidRPr="00D8135C" w:rsidRDefault="00891559" w:rsidP="007573AA">
            <w:pPr>
              <w:ind w:firstLineChars="100" w:firstLine="180"/>
              <w:jc w:val="center"/>
              <w:rPr>
                <w:rFonts w:cs="Arial"/>
                <w:sz w:val="18"/>
                <w:szCs w:val="18"/>
              </w:rPr>
            </w:pPr>
            <w:r w:rsidRPr="00D8135C">
              <w:rPr>
                <w:rFonts w:cs="Arial"/>
                <w:sz w:val="18"/>
                <w:szCs w:val="18"/>
              </w:rPr>
              <w:t>42</w:t>
            </w:r>
          </w:p>
        </w:tc>
        <w:tc>
          <w:tcPr>
            <w:tcW w:w="1276" w:type="dxa"/>
            <w:vAlign w:val="bottom"/>
          </w:tcPr>
          <w:p w14:paraId="7D1156B4" w14:textId="77777777" w:rsidR="00891559" w:rsidRPr="00891559" w:rsidRDefault="00891559" w:rsidP="00891559">
            <w:pPr>
              <w:jc w:val="center"/>
              <w:rPr>
                <w:rFonts w:cs="Arial"/>
                <w:color w:val="000000"/>
                <w:sz w:val="18"/>
              </w:rPr>
            </w:pPr>
            <w:r w:rsidRPr="00891559">
              <w:rPr>
                <w:rFonts w:cs="Arial"/>
                <w:color w:val="000000"/>
                <w:sz w:val="18"/>
              </w:rPr>
              <w:t>-1</w:t>
            </w:r>
          </w:p>
        </w:tc>
        <w:tc>
          <w:tcPr>
            <w:tcW w:w="1470" w:type="dxa"/>
            <w:vAlign w:val="bottom"/>
          </w:tcPr>
          <w:p w14:paraId="7D1156B5" w14:textId="77777777" w:rsidR="00891559" w:rsidRPr="00891559" w:rsidRDefault="00891559" w:rsidP="00891559">
            <w:pPr>
              <w:jc w:val="center"/>
              <w:rPr>
                <w:rFonts w:cs="Arial"/>
                <w:color w:val="000000"/>
                <w:sz w:val="18"/>
              </w:rPr>
            </w:pPr>
            <w:r w:rsidRPr="00891559">
              <w:rPr>
                <w:rFonts w:cs="Arial"/>
                <w:color w:val="000000"/>
                <w:sz w:val="18"/>
              </w:rPr>
              <w:t>-4.64</w:t>
            </w:r>
          </w:p>
        </w:tc>
        <w:tc>
          <w:tcPr>
            <w:tcW w:w="1471" w:type="dxa"/>
            <w:vAlign w:val="bottom"/>
          </w:tcPr>
          <w:p w14:paraId="7D1156B6" w14:textId="77777777" w:rsidR="00891559" w:rsidRPr="00891559" w:rsidRDefault="00891559" w:rsidP="00891559">
            <w:pPr>
              <w:jc w:val="center"/>
              <w:rPr>
                <w:rFonts w:cs="Arial"/>
                <w:color w:val="000000"/>
                <w:sz w:val="18"/>
              </w:rPr>
            </w:pPr>
            <w:r w:rsidRPr="00891559">
              <w:rPr>
                <w:rFonts w:cs="Arial"/>
                <w:color w:val="000000"/>
                <w:sz w:val="18"/>
              </w:rPr>
              <w:t>2.64</w:t>
            </w:r>
          </w:p>
        </w:tc>
      </w:tr>
      <w:tr w:rsidR="00891559" w:rsidRPr="00D8135C" w14:paraId="7D1156BE" w14:textId="77777777" w:rsidTr="007573AA">
        <w:tc>
          <w:tcPr>
            <w:tcW w:w="2518" w:type="dxa"/>
            <w:shd w:val="clear" w:color="auto" w:fill="F2F2F2" w:themeFill="background1" w:themeFillShade="F2"/>
            <w:vAlign w:val="center"/>
          </w:tcPr>
          <w:p w14:paraId="7D1156B8" w14:textId="77777777" w:rsidR="00891559" w:rsidRPr="00D8135C" w:rsidRDefault="00891559" w:rsidP="00301835">
            <w:pPr>
              <w:rPr>
                <w:rFonts w:cs="Arial"/>
                <w:sz w:val="18"/>
                <w:szCs w:val="18"/>
              </w:rPr>
            </w:pPr>
            <w:r w:rsidRPr="00D8135C">
              <w:rPr>
                <w:rFonts w:cs="Arial"/>
                <w:sz w:val="18"/>
                <w:szCs w:val="18"/>
              </w:rPr>
              <w:t>Kawano 1998</w:t>
            </w:r>
          </w:p>
        </w:tc>
        <w:tc>
          <w:tcPr>
            <w:tcW w:w="1275" w:type="dxa"/>
            <w:vAlign w:val="center"/>
          </w:tcPr>
          <w:p w14:paraId="7D1156B9" w14:textId="77777777" w:rsidR="00891559" w:rsidRPr="00D8135C" w:rsidRDefault="00891559" w:rsidP="007573AA">
            <w:pPr>
              <w:ind w:firstLineChars="100" w:firstLine="180"/>
              <w:jc w:val="center"/>
              <w:rPr>
                <w:rFonts w:cs="Arial"/>
                <w:sz w:val="18"/>
                <w:szCs w:val="18"/>
              </w:rPr>
            </w:pPr>
            <w:r w:rsidRPr="00D8135C">
              <w:rPr>
                <w:rFonts w:cs="Arial"/>
                <w:sz w:val="18"/>
                <w:szCs w:val="18"/>
              </w:rPr>
              <w:t>55</w:t>
            </w:r>
          </w:p>
        </w:tc>
        <w:tc>
          <w:tcPr>
            <w:tcW w:w="1276" w:type="dxa"/>
            <w:vAlign w:val="center"/>
          </w:tcPr>
          <w:p w14:paraId="7D1156BA" w14:textId="77777777" w:rsidR="00891559" w:rsidRPr="00D8135C" w:rsidRDefault="00891559" w:rsidP="007573AA">
            <w:pPr>
              <w:ind w:firstLineChars="100" w:firstLine="180"/>
              <w:jc w:val="center"/>
              <w:rPr>
                <w:rFonts w:cs="Arial"/>
                <w:sz w:val="18"/>
                <w:szCs w:val="18"/>
              </w:rPr>
            </w:pPr>
            <w:r w:rsidRPr="00D8135C">
              <w:rPr>
                <w:rFonts w:cs="Arial"/>
                <w:sz w:val="18"/>
                <w:szCs w:val="18"/>
              </w:rPr>
              <w:t>55</w:t>
            </w:r>
          </w:p>
        </w:tc>
        <w:tc>
          <w:tcPr>
            <w:tcW w:w="1276" w:type="dxa"/>
            <w:vAlign w:val="bottom"/>
          </w:tcPr>
          <w:p w14:paraId="7D1156BB" w14:textId="77777777" w:rsidR="00891559" w:rsidRPr="00891559" w:rsidRDefault="00891559" w:rsidP="00891559">
            <w:pPr>
              <w:jc w:val="center"/>
              <w:rPr>
                <w:rFonts w:cs="Arial"/>
                <w:color w:val="000000"/>
                <w:sz w:val="18"/>
              </w:rPr>
            </w:pPr>
            <w:r w:rsidRPr="00891559">
              <w:rPr>
                <w:rFonts w:cs="Arial"/>
                <w:color w:val="000000"/>
                <w:sz w:val="18"/>
              </w:rPr>
              <w:t>-1.2</w:t>
            </w:r>
          </w:p>
        </w:tc>
        <w:tc>
          <w:tcPr>
            <w:tcW w:w="1470" w:type="dxa"/>
            <w:vAlign w:val="bottom"/>
          </w:tcPr>
          <w:p w14:paraId="7D1156BC" w14:textId="77777777" w:rsidR="00891559" w:rsidRPr="00891559" w:rsidRDefault="00891559" w:rsidP="00891559">
            <w:pPr>
              <w:jc w:val="center"/>
              <w:rPr>
                <w:rFonts w:cs="Arial"/>
                <w:color w:val="000000"/>
                <w:sz w:val="18"/>
              </w:rPr>
            </w:pPr>
            <w:r w:rsidRPr="00891559">
              <w:rPr>
                <w:rFonts w:cs="Arial"/>
                <w:color w:val="000000"/>
                <w:sz w:val="18"/>
              </w:rPr>
              <w:t>-4.11</w:t>
            </w:r>
          </w:p>
        </w:tc>
        <w:tc>
          <w:tcPr>
            <w:tcW w:w="1471" w:type="dxa"/>
            <w:vAlign w:val="bottom"/>
          </w:tcPr>
          <w:p w14:paraId="7D1156BD" w14:textId="77777777" w:rsidR="00891559" w:rsidRPr="00891559" w:rsidRDefault="00891559" w:rsidP="00891559">
            <w:pPr>
              <w:jc w:val="center"/>
              <w:rPr>
                <w:rFonts w:cs="Arial"/>
                <w:color w:val="000000"/>
                <w:sz w:val="18"/>
              </w:rPr>
            </w:pPr>
            <w:r w:rsidRPr="00891559">
              <w:rPr>
                <w:rFonts w:cs="Arial"/>
                <w:color w:val="000000"/>
                <w:sz w:val="18"/>
              </w:rPr>
              <w:t>1.71</w:t>
            </w:r>
          </w:p>
        </w:tc>
      </w:tr>
      <w:tr w:rsidR="00891559" w:rsidRPr="00D8135C" w14:paraId="7D1156C5" w14:textId="77777777" w:rsidTr="007573AA">
        <w:tc>
          <w:tcPr>
            <w:tcW w:w="2518" w:type="dxa"/>
            <w:shd w:val="clear" w:color="auto" w:fill="F2F2F2" w:themeFill="background1" w:themeFillShade="F2"/>
            <w:vAlign w:val="center"/>
          </w:tcPr>
          <w:p w14:paraId="7D1156BF" w14:textId="77777777" w:rsidR="00891559" w:rsidRPr="00D8135C" w:rsidRDefault="00891559" w:rsidP="007573AA">
            <w:pPr>
              <w:rPr>
                <w:rFonts w:cs="Arial"/>
                <w:sz w:val="18"/>
                <w:szCs w:val="18"/>
              </w:rPr>
            </w:pPr>
            <w:proofErr w:type="spellStart"/>
            <w:r w:rsidRPr="00D8135C">
              <w:rPr>
                <w:rFonts w:cs="Arial"/>
                <w:sz w:val="18"/>
                <w:szCs w:val="18"/>
              </w:rPr>
              <w:t>Matthesen</w:t>
            </w:r>
            <w:proofErr w:type="spellEnd"/>
            <w:r w:rsidRPr="00D8135C">
              <w:rPr>
                <w:rFonts w:cs="Arial"/>
                <w:sz w:val="18"/>
                <w:szCs w:val="18"/>
              </w:rPr>
              <w:t xml:space="preserve"> 2012</w:t>
            </w:r>
          </w:p>
        </w:tc>
        <w:tc>
          <w:tcPr>
            <w:tcW w:w="1275" w:type="dxa"/>
            <w:vAlign w:val="center"/>
          </w:tcPr>
          <w:p w14:paraId="7D1156C0" w14:textId="77777777" w:rsidR="00891559" w:rsidRPr="00D8135C" w:rsidRDefault="00891559" w:rsidP="007573AA">
            <w:pPr>
              <w:ind w:firstLineChars="100" w:firstLine="180"/>
              <w:jc w:val="center"/>
              <w:rPr>
                <w:rFonts w:cs="Arial"/>
                <w:sz w:val="18"/>
                <w:szCs w:val="18"/>
              </w:rPr>
            </w:pPr>
            <w:r w:rsidRPr="00D8135C">
              <w:rPr>
                <w:rFonts w:cs="Arial"/>
                <w:sz w:val="18"/>
                <w:szCs w:val="18"/>
              </w:rPr>
              <w:t>21</w:t>
            </w:r>
          </w:p>
        </w:tc>
        <w:tc>
          <w:tcPr>
            <w:tcW w:w="1276" w:type="dxa"/>
            <w:vAlign w:val="center"/>
          </w:tcPr>
          <w:p w14:paraId="7D1156C1" w14:textId="77777777" w:rsidR="00891559" w:rsidRPr="00D8135C" w:rsidRDefault="00891559" w:rsidP="007573AA">
            <w:pPr>
              <w:ind w:firstLineChars="100" w:firstLine="180"/>
              <w:jc w:val="center"/>
              <w:rPr>
                <w:rFonts w:cs="Arial"/>
                <w:sz w:val="18"/>
                <w:szCs w:val="18"/>
              </w:rPr>
            </w:pPr>
            <w:r w:rsidRPr="00D8135C">
              <w:rPr>
                <w:rFonts w:cs="Arial"/>
                <w:sz w:val="18"/>
                <w:szCs w:val="18"/>
              </w:rPr>
              <w:t>21</w:t>
            </w:r>
          </w:p>
        </w:tc>
        <w:tc>
          <w:tcPr>
            <w:tcW w:w="1276" w:type="dxa"/>
            <w:vAlign w:val="bottom"/>
          </w:tcPr>
          <w:p w14:paraId="7D1156C2" w14:textId="77777777" w:rsidR="00891559" w:rsidRPr="00891559" w:rsidRDefault="00891559" w:rsidP="00891559">
            <w:pPr>
              <w:jc w:val="center"/>
              <w:rPr>
                <w:rFonts w:cs="Arial"/>
                <w:color w:val="000000"/>
                <w:sz w:val="18"/>
              </w:rPr>
            </w:pPr>
            <w:r w:rsidRPr="00891559">
              <w:rPr>
                <w:rFonts w:cs="Arial"/>
                <w:color w:val="000000"/>
                <w:sz w:val="18"/>
              </w:rPr>
              <w:t>1</w:t>
            </w:r>
          </w:p>
        </w:tc>
        <w:tc>
          <w:tcPr>
            <w:tcW w:w="1470" w:type="dxa"/>
            <w:vAlign w:val="bottom"/>
          </w:tcPr>
          <w:p w14:paraId="7D1156C3" w14:textId="77777777" w:rsidR="00891559" w:rsidRPr="00891559" w:rsidRDefault="00891559" w:rsidP="00891559">
            <w:pPr>
              <w:jc w:val="center"/>
              <w:rPr>
                <w:rFonts w:cs="Arial"/>
                <w:color w:val="000000"/>
                <w:sz w:val="18"/>
              </w:rPr>
            </w:pPr>
            <w:r w:rsidRPr="00891559">
              <w:rPr>
                <w:rFonts w:cs="Arial"/>
                <w:color w:val="000000"/>
                <w:sz w:val="18"/>
              </w:rPr>
              <w:t>-2.94</w:t>
            </w:r>
          </w:p>
        </w:tc>
        <w:tc>
          <w:tcPr>
            <w:tcW w:w="1471" w:type="dxa"/>
            <w:vAlign w:val="bottom"/>
          </w:tcPr>
          <w:p w14:paraId="7D1156C4" w14:textId="77777777" w:rsidR="00891559" w:rsidRPr="00891559" w:rsidRDefault="00891559" w:rsidP="00891559">
            <w:pPr>
              <w:jc w:val="center"/>
              <w:rPr>
                <w:rFonts w:cs="Arial"/>
                <w:color w:val="000000"/>
                <w:sz w:val="18"/>
              </w:rPr>
            </w:pPr>
            <w:r w:rsidRPr="00891559">
              <w:rPr>
                <w:rFonts w:cs="Arial"/>
                <w:color w:val="000000"/>
                <w:sz w:val="18"/>
              </w:rPr>
              <w:t>4.94</w:t>
            </w:r>
          </w:p>
        </w:tc>
      </w:tr>
      <w:tr w:rsidR="00F91CB8" w:rsidRPr="00D8135C" w14:paraId="7D1156CB" w14:textId="77777777" w:rsidTr="007573AA">
        <w:tc>
          <w:tcPr>
            <w:tcW w:w="2518" w:type="dxa"/>
            <w:shd w:val="clear" w:color="auto" w:fill="F2F2F2" w:themeFill="background1" w:themeFillShade="F2"/>
            <w:vAlign w:val="center"/>
          </w:tcPr>
          <w:p w14:paraId="7D1156C6" w14:textId="77777777" w:rsidR="00F91CB8" w:rsidRPr="00D8135C" w:rsidRDefault="00F91CB8" w:rsidP="007573AA">
            <w:pPr>
              <w:ind w:firstLineChars="100" w:firstLine="181"/>
              <w:jc w:val="right"/>
              <w:rPr>
                <w:rFonts w:cs="Arial"/>
                <w:b/>
                <w:i/>
                <w:sz w:val="18"/>
                <w:szCs w:val="18"/>
              </w:rPr>
            </w:pPr>
            <w:r w:rsidRPr="00D8135C">
              <w:rPr>
                <w:rFonts w:cs="Arial"/>
                <w:b/>
                <w:i/>
                <w:sz w:val="18"/>
                <w:szCs w:val="18"/>
              </w:rPr>
              <w:t>Overall (WHO review)</w:t>
            </w:r>
          </w:p>
        </w:tc>
        <w:tc>
          <w:tcPr>
            <w:tcW w:w="2551" w:type="dxa"/>
            <w:gridSpan w:val="2"/>
            <w:shd w:val="clear" w:color="auto" w:fill="F2F2F2" w:themeFill="background1" w:themeFillShade="F2"/>
            <w:vAlign w:val="center"/>
          </w:tcPr>
          <w:p w14:paraId="7D1156C7" w14:textId="77777777" w:rsidR="00F91CB8" w:rsidRPr="00D8135C" w:rsidRDefault="00F91CB8" w:rsidP="00F91CB8">
            <w:pPr>
              <w:ind w:firstLineChars="100" w:firstLine="181"/>
              <w:jc w:val="center"/>
              <w:rPr>
                <w:rFonts w:cs="Arial"/>
                <w:b/>
                <w:i/>
                <w:sz w:val="18"/>
                <w:szCs w:val="18"/>
              </w:rPr>
            </w:pPr>
            <w:r>
              <w:rPr>
                <w:rFonts w:cs="Arial"/>
                <w:b/>
                <w:i/>
                <w:sz w:val="18"/>
                <w:szCs w:val="18"/>
              </w:rPr>
              <w:t>p=</w:t>
            </w:r>
            <w:r w:rsidR="00891559">
              <w:rPr>
                <w:rFonts w:cs="Arial"/>
                <w:b/>
                <w:i/>
                <w:sz w:val="18"/>
                <w:szCs w:val="18"/>
              </w:rPr>
              <w:t>0.20</w:t>
            </w:r>
          </w:p>
        </w:tc>
        <w:tc>
          <w:tcPr>
            <w:tcW w:w="1276" w:type="dxa"/>
            <w:shd w:val="clear" w:color="auto" w:fill="F2F2F2" w:themeFill="background1" w:themeFillShade="F2"/>
            <w:vAlign w:val="center"/>
          </w:tcPr>
          <w:p w14:paraId="7D1156C8" w14:textId="77777777" w:rsidR="00F91CB8" w:rsidRPr="00D8135C" w:rsidRDefault="00891559" w:rsidP="007573AA">
            <w:pPr>
              <w:ind w:firstLineChars="100" w:firstLine="181"/>
              <w:jc w:val="center"/>
              <w:rPr>
                <w:rFonts w:cs="Arial"/>
                <w:b/>
                <w:i/>
                <w:sz w:val="18"/>
                <w:szCs w:val="18"/>
              </w:rPr>
            </w:pPr>
            <w:r>
              <w:rPr>
                <w:rFonts w:cs="Arial"/>
                <w:b/>
                <w:i/>
                <w:sz w:val="18"/>
                <w:szCs w:val="18"/>
              </w:rPr>
              <w:t>-1.24</w:t>
            </w:r>
          </w:p>
        </w:tc>
        <w:tc>
          <w:tcPr>
            <w:tcW w:w="1470" w:type="dxa"/>
            <w:shd w:val="clear" w:color="auto" w:fill="F2F2F2" w:themeFill="background1" w:themeFillShade="F2"/>
            <w:vAlign w:val="center"/>
          </w:tcPr>
          <w:p w14:paraId="7D1156C9" w14:textId="77777777" w:rsidR="00F91CB8" w:rsidRPr="00D8135C" w:rsidRDefault="00891559" w:rsidP="007573AA">
            <w:pPr>
              <w:ind w:firstLineChars="100" w:firstLine="181"/>
              <w:jc w:val="center"/>
              <w:rPr>
                <w:rFonts w:cs="Arial"/>
                <w:b/>
                <w:i/>
                <w:sz w:val="18"/>
                <w:szCs w:val="18"/>
              </w:rPr>
            </w:pPr>
            <w:r>
              <w:rPr>
                <w:rFonts w:cs="Arial"/>
                <w:b/>
                <w:i/>
                <w:sz w:val="18"/>
                <w:szCs w:val="18"/>
              </w:rPr>
              <w:t>-3.13</w:t>
            </w:r>
          </w:p>
        </w:tc>
        <w:tc>
          <w:tcPr>
            <w:tcW w:w="1471" w:type="dxa"/>
            <w:shd w:val="clear" w:color="auto" w:fill="F2F2F2" w:themeFill="background1" w:themeFillShade="F2"/>
            <w:vAlign w:val="center"/>
          </w:tcPr>
          <w:p w14:paraId="7D1156CA" w14:textId="77777777" w:rsidR="00F91CB8" w:rsidRPr="00D8135C" w:rsidRDefault="00891559" w:rsidP="007573AA">
            <w:pPr>
              <w:ind w:firstLineChars="100" w:firstLine="181"/>
              <w:jc w:val="center"/>
              <w:rPr>
                <w:rFonts w:cs="Arial"/>
                <w:b/>
                <w:i/>
                <w:sz w:val="18"/>
                <w:szCs w:val="18"/>
              </w:rPr>
            </w:pPr>
            <w:r>
              <w:rPr>
                <w:rFonts w:cs="Arial"/>
                <w:b/>
                <w:i/>
                <w:sz w:val="18"/>
                <w:szCs w:val="18"/>
              </w:rPr>
              <w:t>0.66</w:t>
            </w:r>
          </w:p>
        </w:tc>
      </w:tr>
      <w:tr w:rsidR="00F91CB8" w:rsidRPr="00D8135C" w14:paraId="7D1156D1" w14:textId="77777777" w:rsidTr="007573AA">
        <w:tc>
          <w:tcPr>
            <w:tcW w:w="2518" w:type="dxa"/>
            <w:shd w:val="clear" w:color="auto" w:fill="F2F2F2" w:themeFill="background1" w:themeFillShade="F2"/>
            <w:vAlign w:val="center"/>
          </w:tcPr>
          <w:p w14:paraId="7D1156CC" w14:textId="77777777" w:rsidR="00F91CB8" w:rsidRPr="00D8135C" w:rsidRDefault="00F91CB8" w:rsidP="007573AA">
            <w:pPr>
              <w:ind w:firstLineChars="100" w:firstLine="181"/>
              <w:jc w:val="right"/>
              <w:rPr>
                <w:rFonts w:cs="Arial"/>
                <w:b/>
                <w:i/>
                <w:sz w:val="18"/>
                <w:szCs w:val="18"/>
              </w:rPr>
            </w:pPr>
            <w:r w:rsidRPr="00D8135C">
              <w:rPr>
                <w:rFonts w:cs="Arial"/>
                <w:b/>
                <w:i/>
                <w:sz w:val="18"/>
                <w:szCs w:val="18"/>
              </w:rPr>
              <w:t>Overall (updated)</w:t>
            </w:r>
          </w:p>
        </w:tc>
        <w:tc>
          <w:tcPr>
            <w:tcW w:w="2551" w:type="dxa"/>
            <w:gridSpan w:val="2"/>
            <w:shd w:val="clear" w:color="auto" w:fill="F2F2F2" w:themeFill="background1" w:themeFillShade="F2"/>
            <w:vAlign w:val="center"/>
          </w:tcPr>
          <w:p w14:paraId="7D1156CD" w14:textId="77777777" w:rsidR="00F91CB8" w:rsidRPr="00D8135C" w:rsidRDefault="00F91CB8" w:rsidP="00F91CB8">
            <w:pPr>
              <w:ind w:firstLineChars="100" w:firstLine="181"/>
              <w:jc w:val="center"/>
              <w:rPr>
                <w:rFonts w:cs="Arial"/>
                <w:b/>
                <w:i/>
                <w:sz w:val="18"/>
                <w:szCs w:val="18"/>
              </w:rPr>
            </w:pPr>
            <w:r>
              <w:rPr>
                <w:rFonts w:cs="Arial"/>
                <w:b/>
                <w:i/>
                <w:sz w:val="18"/>
                <w:szCs w:val="18"/>
              </w:rPr>
              <w:t>p=</w:t>
            </w:r>
            <w:r w:rsidR="00891559">
              <w:rPr>
                <w:rFonts w:cs="Arial"/>
                <w:b/>
                <w:i/>
                <w:sz w:val="18"/>
                <w:szCs w:val="18"/>
              </w:rPr>
              <w:t>0.35</w:t>
            </w:r>
          </w:p>
        </w:tc>
        <w:tc>
          <w:tcPr>
            <w:tcW w:w="1276" w:type="dxa"/>
            <w:shd w:val="clear" w:color="auto" w:fill="F2F2F2" w:themeFill="background1" w:themeFillShade="F2"/>
            <w:vAlign w:val="center"/>
          </w:tcPr>
          <w:p w14:paraId="7D1156CE" w14:textId="77777777" w:rsidR="00F91CB8" w:rsidRPr="00D8135C" w:rsidRDefault="00891559" w:rsidP="007573AA">
            <w:pPr>
              <w:ind w:firstLineChars="100" w:firstLine="181"/>
              <w:jc w:val="center"/>
              <w:rPr>
                <w:rFonts w:cs="Arial"/>
                <w:b/>
                <w:i/>
                <w:sz w:val="18"/>
                <w:szCs w:val="18"/>
              </w:rPr>
            </w:pPr>
            <w:r>
              <w:rPr>
                <w:rFonts w:cs="Arial"/>
                <w:b/>
                <w:i/>
                <w:sz w:val="18"/>
                <w:szCs w:val="18"/>
              </w:rPr>
              <w:t>-0.82</w:t>
            </w:r>
          </w:p>
        </w:tc>
        <w:tc>
          <w:tcPr>
            <w:tcW w:w="1470" w:type="dxa"/>
            <w:shd w:val="clear" w:color="auto" w:fill="F2F2F2" w:themeFill="background1" w:themeFillShade="F2"/>
            <w:vAlign w:val="center"/>
          </w:tcPr>
          <w:p w14:paraId="7D1156CF" w14:textId="77777777" w:rsidR="00F91CB8" w:rsidRPr="00D8135C" w:rsidRDefault="00891559" w:rsidP="007573AA">
            <w:pPr>
              <w:ind w:firstLineChars="100" w:firstLine="181"/>
              <w:jc w:val="center"/>
              <w:rPr>
                <w:rFonts w:cs="Arial"/>
                <w:b/>
                <w:i/>
                <w:sz w:val="18"/>
                <w:szCs w:val="18"/>
              </w:rPr>
            </w:pPr>
            <w:r>
              <w:rPr>
                <w:rFonts w:cs="Arial"/>
                <w:b/>
                <w:i/>
                <w:sz w:val="18"/>
                <w:szCs w:val="18"/>
              </w:rPr>
              <w:t>-2.54</w:t>
            </w:r>
          </w:p>
        </w:tc>
        <w:tc>
          <w:tcPr>
            <w:tcW w:w="1471" w:type="dxa"/>
            <w:shd w:val="clear" w:color="auto" w:fill="F2F2F2" w:themeFill="background1" w:themeFillShade="F2"/>
            <w:vAlign w:val="center"/>
          </w:tcPr>
          <w:p w14:paraId="7D1156D0" w14:textId="77777777" w:rsidR="00F91CB8" w:rsidRPr="00D8135C" w:rsidRDefault="00891559" w:rsidP="007573AA">
            <w:pPr>
              <w:ind w:firstLineChars="100" w:firstLine="181"/>
              <w:jc w:val="center"/>
              <w:rPr>
                <w:rFonts w:cs="Arial"/>
                <w:b/>
                <w:i/>
                <w:sz w:val="18"/>
                <w:szCs w:val="18"/>
              </w:rPr>
            </w:pPr>
            <w:r>
              <w:rPr>
                <w:rFonts w:cs="Arial"/>
                <w:b/>
                <w:i/>
                <w:sz w:val="18"/>
                <w:szCs w:val="18"/>
              </w:rPr>
              <w:t>0.89</w:t>
            </w:r>
          </w:p>
        </w:tc>
      </w:tr>
    </w:tbl>
    <w:p w14:paraId="7D1156D2" w14:textId="77777777" w:rsidR="00F91CB8" w:rsidRPr="00F91CB8" w:rsidRDefault="00F91CB8" w:rsidP="004B01A9">
      <w:pPr>
        <w:rPr>
          <w:b/>
        </w:rPr>
      </w:pPr>
    </w:p>
    <w:p w14:paraId="7D1156D3" w14:textId="77777777" w:rsidR="005A3729" w:rsidRDefault="006A7484" w:rsidP="004B01A9">
      <w:pPr>
        <w:rPr>
          <w:rFonts w:cs="Arial"/>
          <w:noProof/>
          <w:color w:val="000000"/>
          <w:sz w:val="20"/>
          <w:szCs w:val="20"/>
          <w:lang w:eastAsia="en-GB"/>
        </w:rPr>
      </w:pPr>
      <w:r>
        <w:rPr>
          <w:rFonts w:cs="Arial"/>
          <w:noProof/>
          <w:color w:val="000000"/>
          <w:sz w:val="20"/>
          <w:szCs w:val="20"/>
          <w:lang w:eastAsia="en-GB"/>
        </w:rPr>
        <w:lastRenderedPageBreak/>
        <mc:AlternateContent>
          <mc:Choice Requires="wpg">
            <w:drawing>
              <wp:anchor distT="0" distB="0" distL="114300" distR="114300" simplePos="0" relativeHeight="251658244" behindDoc="0" locked="0" layoutInCell="1" allowOverlap="1" wp14:anchorId="7D11580C" wp14:editId="7D11580D">
                <wp:simplePos x="0" y="0"/>
                <wp:positionH relativeFrom="column">
                  <wp:posOffset>3823970</wp:posOffset>
                </wp:positionH>
                <wp:positionV relativeFrom="paragraph">
                  <wp:posOffset>2133600</wp:posOffset>
                </wp:positionV>
                <wp:extent cx="1237615" cy="257175"/>
                <wp:effectExtent l="57150" t="0" r="0" b="28575"/>
                <wp:wrapNone/>
                <wp:docPr id="742" name="Group 742"/>
                <wp:cNvGraphicFramePr/>
                <a:graphic xmlns:a="http://schemas.openxmlformats.org/drawingml/2006/main">
                  <a:graphicData uri="http://schemas.microsoft.com/office/word/2010/wordprocessingGroup">
                    <wpg:wgp>
                      <wpg:cNvGrpSpPr/>
                      <wpg:grpSpPr>
                        <a:xfrm>
                          <a:off x="0" y="0"/>
                          <a:ext cx="1237615" cy="257175"/>
                          <a:chOff x="0" y="0"/>
                          <a:chExt cx="1237615" cy="257175"/>
                        </a:xfrm>
                      </wpg:grpSpPr>
                      <wps:wsp>
                        <wps:cNvPr id="23" name="Straight Arrow Connector 23"/>
                        <wps:cNvCnPr/>
                        <wps:spPr>
                          <a:xfrm flipH="1">
                            <a:off x="0" y="133350"/>
                            <a:ext cx="2762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6" name="Text Box 26"/>
                        <wps:cNvSpPr txBox="1"/>
                        <wps:spPr>
                          <a:xfrm>
                            <a:off x="285750" y="0"/>
                            <a:ext cx="9518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3D" w14:textId="77777777" w:rsidR="00000582" w:rsidRPr="00F41073" w:rsidRDefault="00000582">
                              <w:pPr>
                                <w:rPr>
                                  <w:sz w:val="20"/>
                                </w:rPr>
                              </w:pPr>
                              <w:r w:rsidRPr="00F41073">
                                <w:rPr>
                                  <w:sz w:val="20"/>
                                </w:rPr>
                                <w:t>normotensive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42" o:spid="_x0000_s1053" style="position:absolute;margin-left:301.1pt;margin-top:168pt;width:97.45pt;height:20.25pt;z-index:251658244" coordsize="1237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">
                <v:shape id="Straight Arrow Connector 23" o:spid="_x0000_s1054" type="#_x0000_t32" style="position:absolute;top:1333;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oZRsUAAADbAAAADwAAAGRycy9kb3ducmV2LnhtbESPQWvCQBSE7wX/w/IEb3Wj0iKpq4ig&#10;8VCssT14fGRfk2D2bciuMfHXu0Khx2FmvmEWq85UoqXGlZYVTMYRCOLM6pJzBT/f29c5COeRNVaW&#10;SUFPDlbLwcsCY21vnFJ78rkIEHYxKii8r2MpXVaQQTe2NXHwfm1j0AfZ5FI3eAtwU8lpFL1LgyWH&#10;hQJr2hSUXU5XoyBPzfmY9P1XvzvfD5+tSd58lyg1GnbrDxCeOv8f/mvvtYLp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oZRsUAAADbAAAADwAAAAAAAAAA&#10;AAAAAAChAgAAZHJzL2Rvd25yZXYueG1sUEsFBgAAAAAEAAQA+QAAAJMDAAAAAA==&#10;" strokecolor="#4f81bd [3204]" strokeweight="2pt">
                  <v:stroke endarrow="open"/>
                  <v:shadow on="t" color="black" opacity="24903f" origin=",.5" offset="0,.55556mm"/>
                </v:shape>
                <v:shape id="Text Box 26" o:spid="_x0000_s1055" type="#_x0000_t202" style="position:absolute;left:2857;width:9519;height:2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7D11583D" w14:textId="77777777" w:rsidR="00000582" w:rsidRPr="00F41073" w:rsidRDefault="00000582">
                        <w:pPr>
                          <w:rPr>
                            <w:sz w:val="20"/>
                          </w:rPr>
                        </w:pPr>
                        <w:r w:rsidRPr="00F41073">
                          <w:rPr>
                            <w:sz w:val="20"/>
                          </w:rPr>
                          <w:t>normotensive</w:t>
                        </w:r>
                      </w:p>
                    </w:txbxContent>
                  </v:textbox>
                </v:shape>
              </v:group>
            </w:pict>
          </mc:Fallback>
        </mc:AlternateContent>
      </w:r>
      <w:r w:rsidR="00443447">
        <w:rPr>
          <w:rFonts w:cs="Arial"/>
          <w:noProof/>
          <w:color w:val="000000"/>
          <w:sz w:val="20"/>
          <w:szCs w:val="20"/>
          <w:lang w:eastAsia="en-GB"/>
        </w:rPr>
        <w:drawing>
          <wp:inline distT="0" distB="0" distL="0" distR="0" wp14:anchorId="7D11580E" wp14:editId="7D11580F">
            <wp:extent cx="4933950" cy="3689738"/>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TIF"/>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4936451" cy="3691608"/>
                    </a:xfrm>
                    <a:prstGeom prst="rect">
                      <a:avLst/>
                    </a:prstGeom>
                    <a:ln>
                      <a:noFill/>
                    </a:ln>
                    <a:extLst>
                      <a:ext uri="{53640926-AAD7-44D8-BBD7-CCE9431645EC}">
                        <a14:shadowObscured xmlns:a14="http://schemas.microsoft.com/office/drawing/2010/main"/>
                      </a:ext>
                    </a:extLst>
                  </pic:spPr>
                </pic:pic>
              </a:graphicData>
            </a:graphic>
          </wp:inline>
        </w:drawing>
      </w:r>
    </w:p>
    <w:p w14:paraId="7D1156D4" w14:textId="1C77714A" w:rsidR="00D8135C" w:rsidRPr="001C13DA" w:rsidRDefault="00214F4A" w:rsidP="00B52C6F">
      <w:pPr>
        <w:ind w:left="1695" w:hanging="1695"/>
        <w:rPr>
          <w:b/>
          <w:i/>
        </w:rPr>
      </w:pPr>
      <w:r w:rsidRPr="001C13DA">
        <w:rPr>
          <w:b/>
          <w:i/>
        </w:rPr>
        <w:t xml:space="preserve">Figure </w:t>
      </w:r>
      <w:r w:rsidR="007A398D" w:rsidRPr="001C13DA">
        <w:rPr>
          <w:b/>
          <w:i/>
        </w:rPr>
        <w:t>4</w:t>
      </w:r>
      <w:r w:rsidR="00E739B8" w:rsidRPr="00E739B8">
        <w:rPr>
          <w:b/>
          <w:i/>
        </w:rPr>
        <w:tab/>
      </w:r>
      <w:r w:rsidR="00B52C6F">
        <w:rPr>
          <w:b/>
          <w:i/>
        </w:rPr>
        <w:tab/>
      </w:r>
      <w:r w:rsidRPr="001C13DA">
        <w:rPr>
          <w:i/>
        </w:rPr>
        <w:t xml:space="preserve">Updated meta-analysis of </w:t>
      </w:r>
      <w:r w:rsidR="00C80962" w:rsidRPr="001C13DA">
        <w:rPr>
          <w:i/>
        </w:rPr>
        <w:t xml:space="preserve">effect of increased potassium intake on </w:t>
      </w:r>
      <w:r w:rsidRPr="001C13DA">
        <w:rPr>
          <w:i/>
        </w:rPr>
        <w:t>ambulatory systolic blood pressure</w:t>
      </w:r>
    </w:p>
    <w:p w14:paraId="7D1156D5" w14:textId="77777777" w:rsidR="006706DE" w:rsidRDefault="006706DE" w:rsidP="004B01A9">
      <w:pPr>
        <w:rPr>
          <w:b/>
          <w:sz w:val="20"/>
        </w:rPr>
      </w:pPr>
    </w:p>
    <w:p w14:paraId="7D1156D6" w14:textId="77777777" w:rsidR="006706DE" w:rsidRDefault="006706DE" w:rsidP="004B01A9">
      <w:pPr>
        <w:rPr>
          <w:b/>
          <w:sz w:val="20"/>
        </w:rPr>
      </w:pPr>
    </w:p>
    <w:p w14:paraId="7D1156D7" w14:textId="77777777" w:rsidR="00214F4A" w:rsidRDefault="006A7484" w:rsidP="004B01A9">
      <w:pPr>
        <w:rPr>
          <w:b/>
          <w:sz w:val="20"/>
        </w:rPr>
      </w:pPr>
      <w:r>
        <w:rPr>
          <w:b/>
          <w:noProof/>
          <w:sz w:val="20"/>
          <w:lang w:eastAsia="en-GB"/>
        </w:rPr>
        <mc:AlternateContent>
          <mc:Choice Requires="wpg">
            <w:drawing>
              <wp:anchor distT="0" distB="0" distL="114300" distR="114300" simplePos="0" relativeHeight="251658245" behindDoc="0" locked="0" layoutInCell="1" allowOverlap="1" wp14:anchorId="7D115810" wp14:editId="7D115811">
                <wp:simplePos x="0" y="0"/>
                <wp:positionH relativeFrom="column">
                  <wp:posOffset>3843020</wp:posOffset>
                </wp:positionH>
                <wp:positionV relativeFrom="paragraph">
                  <wp:posOffset>2092325</wp:posOffset>
                </wp:positionV>
                <wp:extent cx="1237615" cy="257175"/>
                <wp:effectExtent l="57150" t="0" r="0" b="28575"/>
                <wp:wrapNone/>
                <wp:docPr id="741" name="Group 741"/>
                <wp:cNvGraphicFramePr/>
                <a:graphic xmlns:a="http://schemas.openxmlformats.org/drawingml/2006/main">
                  <a:graphicData uri="http://schemas.microsoft.com/office/word/2010/wordprocessingGroup">
                    <wpg:wgp>
                      <wpg:cNvGrpSpPr/>
                      <wpg:grpSpPr>
                        <a:xfrm>
                          <a:off x="0" y="0"/>
                          <a:ext cx="1237615" cy="257175"/>
                          <a:chOff x="0" y="0"/>
                          <a:chExt cx="1237615" cy="257175"/>
                        </a:xfrm>
                      </wpg:grpSpPr>
                      <wps:wsp>
                        <wps:cNvPr id="27" name="Straight Arrow Connector 27"/>
                        <wps:cNvCnPr/>
                        <wps:spPr>
                          <a:xfrm flipH="1">
                            <a:off x="0" y="133350"/>
                            <a:ext cx="2762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40" name="Text Box 740"/>
                        <wps:cNvSpPr txBox="1"/>
                        <wps:spPr>
                          <a:xfrm>
                            <a:off x="285750" y="0"/>
                            <a:ext cx="9518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583E" w14:textId="77777777" w:rsidR="00000582" w:rsidRPr="00F41073" w:rsidRDefault="00000582" w:rsidP="00F41073">
                              <w:pPr>
                                <w:rPr>
                                  <w:sz w:val="20"/>
                                </w:rPr>
                              </w:pPr>
                              <w:r w:rsidRPr="00F41073">
                                <w:rPr>
                                  <w:sz w:val="20"/>
                                </w:rPr>
                                <w:t>normotensive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41" o:spid="_x0000_s1056" style="position:absolute;margin-left:302.6pt;margin-top:164.75pt;width:97.45pt;height:20.25pt;z-index:251658245" coordsize="1237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">
                <v:shape id="Straight Arrow Connector 27" o:spid="_x0000_s1057" type="#_x0000_t32" style="position:absolute;top:1333;width:2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fRcUAAADbAAAADwAAAGRycy9kb3ducmV2LnhtbESPQWvCQBSE7wX/w/IEb3WjYCupq4ig&#10;8VCssT14fGRfk2D2bciuMfHXu0Khx2FmvmEWq85UoqXGlZYVTMYRCOLM6pJzBT/f29c5COeRNVaW&#10;SUFPDlbLwcsCY21vnFJ78rkIEHYxKii8r2MpXVaQQTe2NXHwfm1j0AfZ5FI3eAtwU8lpFL1JgyWH&#10;hQJr2hSUXU5XoyBPzfmY9P1XvzvfD5+tSWa+S5QaDbv1BwhPnf8P/7X3WsH0HZ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EfRcUAAADbAAAADwAAAAAAAAAA&#10;AAAAAAChAgAAZHJzL2Rvd25yZXYueG1sUEsFBgAAAAAEAAQA+QAAAJMDAAAAAA==&#10;" strokecolor="#4f81bd [3204]" strokeweight="2pt">
                  <v:stroke endarrow="open"/>
                  <v:shadow on="t" color="black" opacity="24903f" origin=",.5" offset="0,.55556mm"/>
                </v:shape>
                <v:shape id="Text Box 740" o:spid="_x0000_s1058" type="#_x0000_t202" style="position:absolute;left:2857;width:9519;height:2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pr8MA&#10;AADcAAAADwAAAGRycy9kb3ducmV2LnhtbERPTWsCMRC9C/6HMIKXotlKsbI1SltQpGhFLcXjsJlu&#10;FjeTJYm6/ntzKHh8vO/pvLW1uJAPlWMFz8MMBHHhdMWlgp/DYjABESKyxtoxKbhRgPms25lirt2V&#10;d3TZx1KkEA45KjAxNrmUoTBkMQxdQ5y4P+ctxgR9KbXHawq3tRxl2VharDg1GGzo01Bx2p+tgpP5&#10;etpmy83H73h189+Hszv69VGpfq99fwMRqY0P8b97pRW8vqT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Spr8MAAADcAAAADwAAAAAAAAAAAAAAAACYAgAAZHJzL2Rv&#10;d25yZXYueG1sUEsFBgAAAAAEAAQA9QAAAIgDAAAAAA==&#10;" filled="f" stroked="f" strokeweight=".5pt">
                  <v:textbox>
                    <w:txbxContent>
                      <w:p w14:paraId="7D11583E" w14:textId="77777777" w:rsidR="00000582" w:rsidRPr="00F41073" w:rsidRDefault="00000582" w:rsidP="00F41073">
                        <w:pPr>
                          <w:rPr>
                            <w:sz w:val="20"/>
                          </w:rPr>
                        </w:pPr>
                        <w:r w:rsidRPr="00F41073">
                          <w:rPr>
                            <w:sz w:val="20"/>
                          </w:rPr>
                          <w:t>normotensive</w:t>
                        </w:r>
                      </w:p>
                    </w:txbxContent>
                  </v:textbox>
                </v:shape>
              </v:group>
            </w:pict>
          </mc:Fallback>
        </mc:AlternateContent>
      </w:r>
      <w:r w:rsidR="00443447">
        <w:rPr>
          <w:b/>
          <w:noProof/>
          <w:sz w:val="20"/>
          <w:lang w:eastAsia="en-GB"/>
        </w:rPr>
        <w:drawing>
          <wp:inline distT="0" distB="0" distL="0" distR="0" wp14:anchorId="7D115812" wp14:editId="7D115813">
            <wp:extent cx="4857750" cy="358013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TIF"/>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4858979" cy="3581039"/>
                    </a:xfrm>
                    <a:prstGeom prst="rect">
                      <a:avLst/>
                    </a:prstGeom>
                    <a:ln>
                      <a:noFill/>
                    </a:ln>
                    <a:extLst>
                      <a:ext uri="{53640926-AAD7-44D8-BBD7-CCE9431645EC}">
                        <a14:shadowObscured xmlns:a14="http://schemas.microsoft.com/office/drawing/2010/main"/>
                      </a:ext>
                    </a:extLst>
                  </pic:spPr>
                </pic:pic>
              </a:graphicData>
            </a:graphic>
          </wp:inline>
        </w:drawing>
      </w:r>
    </w:p>
    <w:p w14:paraId="7D1156D8" w14:textId="77777777" w:rsidR="006706DE" w:rsidRDefault="006706DE" w:rsidP="004B01A9">
      <w:pPr>
        <w:rPr>
          <w:b/>
          <w:sz w:val="20"/>
        </w:rPr>
      </w:pPr>
    </w:p>
    <w:p w14:paraId="7D1156D9" w14:textId="1F95A3E8" w:rsidR="00214F4A" w:rsidRPr="001C13DA" w:rsidRDefault="00EB3FF6" w:rsidP="00B52C6F">
      <w:pPr>
        <w:ind w:left="1695" w:hanging="1695"/>
        <w:rPr>
          <w:b/>
          <w:i/>
        </w:rPr>
      </w:pPr>
      <w:r w:rsidRPr="001C13DA">
        <w:rPr>
          <w:b/>
          <w:i/>
        </w:rPr>
        <w:t xml:space="preserve">Figure </w:t>
      </w:r>
      <w:r w:rsidR="007A398D" w:rsidRPr="001C13DA">
        <w:rPr>
          <w:b/>
          <w:i/>
        </w:rPr>
        <w:t>5</w:t>
      </w:r>
      <w:r w:rsidR="00E739B8">
        <w:rPr>
          <w:b/>
          <w:i/>
        </w:rPr>
        <w:tab/>
      </w:r>
      <w:r w:rsidR="00B52C6F">
        <w:rPr>
          <w:b/>
          <w:i/>
        </w:rPr>
        <w:tab/>
      </w:r>
      <w:r w:rsidRPr="001C13DA">
        <w:rPr>
          <w:i/>
        </w:rPr>
        <w:t xml:space="preserve">Updated meta-analysis of </w:t>
      </w:r>
      <w:r w:rsidR="00C80962" w:rsidRPr="001C13DA">
        <w:rPr>
          <w:i/>
        </w:rPr>
        <w:t xml:space="preserve">effect of increased potassium intake on </w:t>
      </w:r>
      <w:r w:rsidRPr="001C13DA">
        <w:rPr>
          <w:i/>
        </w:rPr>
        <w:t>ambulatory diastolic blood pressure</w:t>
      </w:r>
    </w:p>
    <w:p w14:paraId="7D1156DA" w14:textId="77777777" w:rsidR="00B13C13" w:rsidRDefault="00B13C13" w:rsidP="00B13C13"/>
    <w:p w14:paraId="7D1156DB" w14:textId="77777777" w:rsidR="00B13C13" w:rsidRDefault="00B13C13" w:rsidP="00B13C13">
      <w:pPr>
        <w:pStyle w:val="Heading2"/>
      </w:pPr>
      <w:bookmarkStart w:id="54" w:name="_Toc394569178"/>
      <w:bookmarkStart w:id="55" w:name="_Toc431458446"/>
      <w:r>
        <w:lastRenderedPageBreak/>
        <w:t>Summary of new evidence</w:t>
      </w:r>
      <w:bookmarkEnd w:id="54"/>
      <w:bookmarkEnd w:id="55"/>
    </w:p>
    <w:p w14:paraId="7D1156DC" w14:textId="67124B92" w:rsidR="00B13C13" w:rsidRDefault="002D0668" w:rsidP="00B13C13">
      <w:r>
        <w:t>From 173 records identified through the search strategy only one met the inclusion criteria. This study measured the effects of potassium supplementation on ambulatory blood pressure</w:t>
      </w:r>
      <w:r w:rsidR="004C5555">
        <w:t xml:space="preserve"> in normotensive </w:t>
      </w:r>
      <w:r w:rsidR="002E4EBE">
        <w:t>subjects</w:t>
      </w:r>
      <w:r>
        <w:t xml:space="preserve">, but found no effect of increased potassium intake. </w:t>
      </w:r>
      <w:r w:rsidR="00951F91">
        <w:t xml:space="preserve">As participants and outcome assessors were not blinded the study was at high risk of bias. </w:t>
      </w:r>
      <w:r w:rsidDel="00D40AE1">
        <w:t xml:space="preserve">The results of the trial did not significantly alter the results of the meta-analyses performed within the WHO review. </w:t>
      </w:r>
      <w:r w:rsidR="00951F91">
        <w:t>Taken together with the high risk of bias</w:t>
      </w:r>
      <w:r>
        <w:t xml:space="preserve">, the </w:t>
      </w:r>
      <w:r w:rsidR="00951F91">
        <w:t>results of this study do</w:t>
      </w:r>
      <w:r>
        <w:t xml:space="preserve"> not alter the conclusions made by </w:t>
      </w:r>
      <w:r w:rsidR="00135847">
        <w:t xml:space="preserve">the </w:t>
      </w:r>
      <w:r>
        <w:t xml:space="preserve">WHO on the relationship between potassium intake and </w:t>
      </w:r>
      <w:r w:rsidR="00260D1C">
        <w:t xml:space="preserve">ambulatory </w:t>
      </w:r>
      <w:r>
        <w:t>blood pressure</w:t>
      </w:r>
      <w:r w:rsidR="00260D1C">
        <w:t xml:space="preserve">, with the quality of evidence rating remaining at </w:t>
      </w:r>
      <w:r w:rsidR="000B6FB4">
        <w:t>‘</w:t>
      </w:r>
      <w:r w:rsidR="00125E44">
        <w:t>M</w:t>
      </w:r>
      <w:r w:rsidR="00260D1C">
        <w:t>oderate</w:t>
      </w:r>
      <w:r w:rsidR="000B6FB4">
        <w:t>’</w:t>
      </w:r>
      <w:r w:rsidR="00260D1C">
        <w:t>. Additionally, as no measures of resting blood pressure were reported in this trial, the results do not affect the WHO’s conclusions on the relationship between potassium and resting blood pressure</w:t>
      </w:r>
      <w:r w:rsidR="001F38CA">
        <w:t xml:space="preserve"> overall</w:t>
      </w:r>
      <w:r>
        <w:t>.</w:t>
      </w:r>
      <w:r w:rsidR="001F38CA">
        <w:t xml:space="preserve"> This study was conducted in normotensives and so is consistent with </w:t>
      </w:r>
      <w:r w:rsidR="00E5057A">
        <w:t xml:space="preserve">the </w:t>
      </w:r>
      <w:r w:rsidR="001F38CA">
        <w:t xml:space="preserve">difference of effect </w:t>
      </w:r>
      <w:r w:rsidR="00E5057A">
        <w:t>observed between hypertensive and normotensive populations</w:t>
      </w:r>
      <w:r w:rsidR="001F38CA">
        <w:t xml:space="preserve"> found in the studies measuring resting blood pressure. </w:t>
      </w:r>
    </w:p>
    <w:p w14:paraId="7D1156DE" w14:textId="77777777" w:rsidR="006B6843" w:rsidRPr="007F1C87" w:rsidRDefault="006B6843" w:rsidP="006B6843">
      <w:pPr>
        <w:pStyle w:val="Heading1"/>
      </w:pPr>
      <w:bookmarkStart w:id="56" w:name="_Toc394569179"/>
      <w:bookmarkStart w:id="57" w:name="_Toc431458447"/>
      <w:r w:rsidRPr="007F1C87">
        <w:t>Weight of evidence</w:t>
      </w:r>
      <w:bookmarkEnd w:id="56"/>
      <w:bookmarkEnd w:id="57"/>
      <w:r w:rsidRPr="007F1C87">
        <w:t xml:space="preserve"> </w:t>
      </w:r>
    </w:p>
    <w:p w14:paraId="7D1156DF" w14:textId="77777777" w:rsidR="004A5B38" w:rsidRDefault="004A5B38" w:rsidP="006B6843">
      <w:pPr>
        <w:pStyle w:val="Heading2"/>
      </w:pPr>
      <w:bookmarkStart w:id="58" w:name="_Toc394569180"/>
      <w:bookmarkStart w:id="59" w:name="_Toc431458448"/>
      <w:r>
        <w:t>Assessment of body of evidence</w:t>
      </w:r>
      <w:bookmarkEnd w:id="58"/>
      <w:bookmarkEnd w:id="59"/>
    </w:p>
    <w:p w14:paraId="7D1156E0" w14:textId="77777777" w:rsidR="00055944" w:rsidRDefault="00055944" w:rsidP="001D3B4F">
      <w:pPr>
        <w:pStyle w:val="Heading3"/>
      </w:pPr>
      <w:bookmarkStart w:id="60" w:name="_Toc394569181"/>
      <w:bookmarkStart w:id="61" w:name="_Toc431458449"/>
      <w:r>
        <w:t xml:space="preserve">Consistency </w:t>
      </w:r>
      <w:r w:rsidR="001D3B4F">
        <w:t xml:space="preserve">and </w:t>
      </w:r>
      <w:r>
        <w:t>Causality</w:t>
      </w:r>
      <w:bookmarkEnd w:id="60"/>
      <w:bookmarkEnd w:id="61"/>
    </w:p>
    <w:p w14:paraId="7D1156E1" w14:textId="77777777" w:rsidR="009C4061" w:rsidRDefault="0067431B" w:rsidP="006B6843">
      <w:r>
        <w:t xml:space="preserve">The WHO systematic review, and earlier systematic reviews, included only </w:t>
      </w:r>
      <w:r w:rsidR="009C4061">
        <w:t xml:space="preserve">RCTs which </w:t>
      </w:r>
      <w:r>
        <w:t>are a strong study design for detecting causal relationships. As such, t</w:t>
      </w:r>
      <w:r w:rsidR="001D3B4F">
        <w:t xml:space="preserve">he results of the WHO meta-analysis demonstrate </w:t>
      </w:r>
      <w:r w:rsidR="00E460AB">
        <w:t xml:space="preserve">a </w:t>
      </w:r>
      <w:r w:rsidR="001D3B4F">
        <w:t xml:space="preserve">causal </w:t>
      </w:r>
      <w:r w:rsidR="00E460AB">
        <w:t>relationship between increased potassium intake and decreased blood pressure</w:t>
      </w:r>
      <w:r w:rsidR="009C4061">
        <w:t xml:space="preserve">. In the WHO meta-analysis one study was considered to be of </w:t>
      </w:r>
      <w:r w:rsidR="000B6FB4">
        <w:t>‘</w:t>
      </w:r>
      <w:r w:rsidR="009C4061">
        <w:t>low</w:t>
      </w:r>
      <w:r w:rsidR="000B6FB4">
        <w:t>’</w:t>
      </w:r>
      <w:r w:rsidR="009C4061">
        <w:t xml:space="preserve"> quality (high risk of bias). The effect estimate was similar following removal of this study from the meta-analysis. These analyses demonstrate a consistent effect of increased potassium intake on blood pressure across high quality studies.</w:t>
      </w:r>
    </w:p>
    <w:p w14:paraId="7D1156E2" w14:textId="77777777" w:rsidR="009C4061" w:rsidRDefault="009C4061" w:rsidP="006B6843"/>
    <w:p w14:paraId="7D1156E3" w14:textId="48C5A2E8" w:rsidR="006B6843" w:rsidRPr="006B6843" w:rsidRDefault="001D3B4F" w:rsidP="006B6843">
      <w:r>
        <w:t>In addition</w:t>
      </w:r>
      <w:r w:rsidR="009C4061">
        <w:t xml:space="preserve"> to the WHO systematic review</w:t>
      </w:r>
      <w:r>
        <w:t>, three earlier meta-analyses found the same relationship</w:t>
      </w:r>
      <w:r w:rsidR="00BD19E3">
        <w:t xml:space="preserve"> overall</w:t>
      </w:r>
      <w:r>
        <w:t xml:space="preserve">. The results of a fourth meta-analysis, which was restricted to hypertensive </w:t>
      </w:r>
      <w:r w:rsidR="00CF2F4B">
        <w:t xml:space="preserve">subjects and durations of </w:t>
      </w:r>
      <w:r w:rsidR="00CF2F4B">
        <w:rPr>
          <w:rFonts w:cs="Arial"/>
        </w:rPr>
        <w:t>≥</w:t>
      </w:r>
      <w:r w:rsidR="00CF2F4B">
        <w:t>8 weeks,</w:t>
      </w:r>
      <w:r>
        <w:t xml:space="preserve"> </w:t>
      </w:r>
      <w:r w:rsidR="004702E1">
        <w:t>had a large fa</w:t>
      </w:r>
      <w:r w:rsidR="002F2DB6">
        <w:t>vourable effect although it was</w:t>
      </w:r>
      <w:r>
        <w:t xml:space="preserve"> not significant</w:t>
      </w:r>
      <w:r w:rsidR="00D90CE5">
        <w:t xml:space="preserve"> </w:t>
      </w:r>
      <w:r w:rsidR="00D90CE5">
        <w:fldChar w:fldCharType="begin"/>
      </w:r>
      <w:r w:rsidR="00D90CE5">
        <w:instrText xml:space="preserve"> ADDIN REFMGR.CITE &lt;Refman&gt;&lt;Cite&gt;&lt;Author&gt;Dickinson&lt;/Author&gt;&lt;Year&gt;2006&lt;/Year&gt;&lt;RecNum&gt;28&lt;/RecNum&gt;&lt;IDText&gt;Potassium supplementation for the management of primary hypertension in adults&lt;/IDText&gt;&lt;MDL Ref_Type="Journal"&gt;&lt;Ref_Type&gt;Journal&lt;/Ref_Type&gt;&lt;Ref_ID&gt;28&lt;/Ref_ID&gt;&lt;Title_Primary&gt;Potassium supplementation for the management of primary hypertension in adults&lt;/Title_Primary&gt;&lt;Authors_Primary&gt;Dickinson,H.O.&lt;/Authors_Primary&gt;&lt;Authors_Primary&gt;Nicolson,D.J.&lt;/Authors_Primary&gt;&lt;Authors_Primary&gt;Campbell,F.&lt;/Authors_Primary&gt;&lt;Authors_Primary&gt;Beyer,F.R.&lt;/Authors_Primary&gt;&lt;Authors_Primary&gt;Mason,J.&lt;/Authors_Primary&gt;&lt;Date_Primary&gt;2006&lt;/Date_Primary&gt;&lt;Keywords&gt;administration &amp;amp; dosage&lt;/Keywords&gt;&lt;Keywords&gt;Adult&lt;/Keywords&gt;&lt;Keywords&gt;adverse effects&lt;/Keywords&gt;&lt;Keywords&gt;analysis&lt;/Keywords&gt;&lt;Keywords&gt;blood&lt;/Keywords&gt;&lt;Keywords&gt;Blood Pressure&lt;/Keywords&gt;&lt;Keywords&gt;Dietary Supplements&lt;/Keywords&gt;&lt;Keywords&gt;drug effects&lt;/Keywords&gt;&lt;Keywords&gt;Humans&lt;/Keywords&gt;&lt;Keywords&gt;Hypertension&lt;/Keywords&gt;&lt;Keywords&gt;Potassium&lt;/Keywords&gt;&lt;Keywords&gt;Potassium,Dietary&lt;/Keywords&gt;&lt;Keywords&gt;Randomized Controlled Trials as Topic&lt;/Keywords&gt;&lt;Keywords&gt;therapy&lt;/Keywords&gt;&lt;Reprint&gt;Not in File&lt;/Reprint&gt;&lt;Start_Page&gt;CD004641&lt;/Start_Page&gt;&lt;Periodical&gt;Cochrane.Database.Syst.Rev.&lt;/Periodical&gt;&lt;Issue&gt;3&lt;/Issue&gt;&lt;Misc_3&gt;10.1002/14651858.CD004641.pub2 [doi]&lt;/Misc_3&gt;&lt;Web_URL&gt;PM:16856053&lt;/Web_URL&gt;&lt;ZZ_JournalStdAbbrev&gt;&lt;f name="System"&gt;Cochrane.Database.Syst.Rev.&lt;/f&gt;&lt;/ZZ_JournalStdAbbrev&gt;&lt;ZZ_WorkformID&gt;1&lt;/ZZ_WorkformID&gt;&lt;/MDL&gt;&lt;/Cite&gt;&lt;/Refman&gt;</w:instrText>
      </w:r>
      <w:r w:rsidR="00D90CE5">
        <w:fldChar w:fldCharType="separate"/>
      </w:r>
      <w:r w:rsidR="00D90CE5">
        <w:rPr>
          <w:noProof/>
        </w:rPr>
        <w:t>(Dickinson et al. 2006)</w:t>
      </w:r>
      <w:r w:rsidR="00D90CE5">
        <w:fldChar w:fldCharType="end"/>
      </w:r>
      <w:r w:rsidR="004702E1">
        <w:t>. Therefore its</w:t>
      </w:r>
      <w:r w:rsidR="00CF2F4B">
        <w:t xml:space="preserve"> results </w:t>
      </w:r>
      <w:r w:rsidR="004702E1">
        <w:t>are</w:t>
      </w:r>
      <w:r w:rsidR="00CF2F4B">
        <w:t xml:space="preserve"> consistent with the other meta-analyses. </w:t>
      </w:r>
      <w:r w:rsidR="00865292">
        <w:t xml:space="preserve">Together these </w:t>
      </w:r>
      <w:r w:rsidR="00290BDB">
        <w:t>reviews</w:t>
      </w:r>
      <w:r w:rsidR="00865292">
        <w:t xml:space="preserve"> </w:t>
      </w:r>
      <w:r w:rsidR="000B7700">
        <w:t xml:space="preserve">have shown </w:t>
      </w:r>
      <w:r w:rsidR="00CF2F4B">
        <w:t xml:space="preserve">consistent </w:t>
      </w:r>
      <w:r w:rsidR="00865292">
        <w:t>evidence for a</w:t>
      </w:r>
      <w:r w:rsidR="00E460AB">
        <w:t xml:space="preserve"> causal relationship</w:t>
      </w:r>
      <w:r w:rsidR="00865292">
        <w:t xml:space="preserve"> between potassium and blood pressure</w:t>
      </w:r>
      <w:r w:rsidR="000B7700">
        <w:t xml:space="preserve"> over time despite ongoing inclusion of additional relevant studies and </w:t>
      </w:r>
      <w:r w:rsidR="00592118">
        <w:t>differences</w:t>
      </w:r>
      <w:r w:rsidR="000B7700">
        <w:t xml:space="preserve"> in </w:t>
      </w:r>
      <w:r w:rsidR="00934932">
        <w:t xml:space="preserve">eligibility </w:t>
      </w:r>
      <w:r w:rsidR="000B7700">
        <w:t xml:space="preserve">criteria between </w:t>
      </w:r>
      <w:r w:rsidR="001038A8">
        <w:t>reviews</w:t>
      </w:r>
      <w:r w:rsidR="00592118">
        <w:t xml:space="preserve"> such as minimum study duration</w:t>
      </w:r>
      <w:r w:rsidR="000B7700">
        <w:t xml:space="preserve">. </w:t>
      </w:r>
    </w:p>
    <w:p w14:paraId="7D1156E4" w14:textId="77777777" w:rsidR="00055944" w:rsidRDefault="00055944" w:rsidP="004A5B38">
      <w:pPr>
        <w:pStyle w:val="Heading3"/>
      </w:pPr>
      <w:bookmarkStart w:id="62" w:name="_Toc394569182"/>
      <w:bookmarkStart w:id="63" w:name="_Toc431458450"/>
      <w:r>
        <w:t>Plausibility</w:t>
      </w:r>
      <w:bookmarkEnd w:id="62"/>
      <w:bookmarkEnd w:id="63"/>
    </w:p>
    <w:p w14:paraId="7D1156E5" w14:textId="77777777" w:rsidR="009C4061" w:rsidRDefault="009C4061" w:rsidP="00D13472">
      <w:r>
        <w:t>Evidence from RCTs demonstrated a causal relationship between potassium intake and blood pressure. This direct evidence is also indicative of plausibility. Furthermore</w:t>
      </w:r>
      <w:r w:rsidR="0081574C">
        <w:t xml:space="preserve">, </w:t>
      </w:r>
      <w:r w:rsidR="00B17148">
        <w:t>o</w:t>
      </w:r>
      <w:r w:rsidR="00865292">
        <w:t xml:space="preserve">bservational studies </w:t>
      </w:r>
      <w:r w:rsidR="00B17148">
        <w:t xml:space="preserve">have </w:t>
      </w:r>
      <w:r w:rsidR="00865292">
        <w:t>show</w:t>
      </w:r>
      <w:r w:rsidR="00B17148">
        <w:t>n</w:t>
      </w:r>
      <w:r w:rsidR="00865292">
        <w:t xml:space="preserve"> an inverse correlation between potassium intake and blood pressure</w:t>
      </w:r>
      <w:r w:rsidR="002A072A">
        <w:t xml:space="preserve"> </w:t>
      </w:r>
      <w:r w:rsidR="002A072A">
        <w:fldChar w:fldCharType="begin">
          <w:fldData xml:space="preserve">PFJlZm1hbj48Q2l0ZT48QXV0aG9yPkFzY2hlcmlvPC9BdXRob3I+PFllYXI+MTk5NjwvWWVhcj48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</w:fldData>
        </w:fldChar>
      </w:r>
      <w:r w:rsidR="00216332">
        <w:instrText xml:space="preserve"> ADDIN REFMGR.CITE </w:instrText>
      </w:r>
      <w:r w:rsidR="00216332">
        <w:fldChar w:fldCharType="begin">
          <w:fldData xml:space="preserve">PFJlZm1hbj48Q2l0ZT48QXV0aG9yPkFzY2hlcmlvPC9BdXRob3I+PFllYXI+MTk5NjwvWWVhcj48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</w:fldData>
        </w:fldChar>
      </w:r>
      <w:r w:rsidR="00216332">
        <w:instrText xml:space="preserve"> ADDIN EN.CITE.DATA </w:instrText>
      </w:r>
      <w:r w:rsidR="00216332">
        <w:fldChar w:fldCharType="end"/>
      </w:r>
      <w:r w:rsidR="002A072A">
        <w:fldChar w:fldCharType="separate"/>
      </w:r>
      <w:r w:rsidR="002A072A">
        <w:rPr>
          <w:noProof/>
        </w:rPr>
        <w:t xml:space="preserve">(Intersalt Cooperative Research Group 1988; Ascherio </w:t>
      </w:r>
      <w:r w:rsidR="00C9556A">
        <w:rPr>
          <w:noProof/>
        </w:rPr>
        <w:t>et al.</w:t>
      </w:r>
      <w:r w:rsidR="002A072A">
        <w:rPr>
          <w:noProof/>
        </w:rPr>
        <w:t xml:space="preserve"> 1996; Geleijnse </w:t>
      </w:r>
      <w:r w:rsidR="00C9556A">
        <w:rPr>
          <w:noProof/>
        </w:rPr>
        <w:t>et al.</w:t>
      </w:r>
      <w:r w:rsidR="002A072A">
        <w:rPr>
          <w:noProof/>
        </w:rPr>
        <w:t xml:space="preserve"> 1996)</w:t>
      </w:r>
      <w:r w:rsidR="002A072A">
        <w:fldChar w:fldCharType="end"/>
      </w:r>
      <w:r w:rsidR="00865292">
        <w:t>.</w:t>
      </w:r>
      <w:r w:rsidR="0041694E">
        <w:t xml:space="preserve"> </w:t>
      </w:r>
    </w:p>
    <w:p w14:paraId="7D1156E6" w14:textId="77777777" w:rsidR="009C4061" w:rsidRDefault="009C4061" w:rsidP="00D13472"/>
    <w:p w14:paraId="7D1156E7" w14:textId="77777777" w:rsidR="00D13472" w:rsidRDefault="009C4061" w:rsidP="00D13472">
      <w:r>
        <w:t xml:space="preserve">In addition to clinical data, laboratory studies have demonstrated that there </w:t>
      </w:r>
      <w:r w:rsidR="00D13472">
        <w:t xml:space="preserve">are multiple </w:t>
      </w:r>
      <w:r w:rsidR="00592118">
        <w:t xml:space="preserve">modes of action </w:t>
      </w:r>
      <w:r w:rsidR="00D13472">
        <w:t>by which potassium can modulate blood pressure</w:t>
      </w:r>
      <w:r w:rsidR="0041694E">
        <w:t>, including</w:t>
      </w:r>
      <w:r w:rsidR="00D13472">
        <w:t>:</w:t>
      </w:r>
    </w:p>
    <w:p w14:paraId="7D1156E8" w14:textId="77777777" w:rsidR="00592118" w:rsidRDefault="00592118" w:rsidP="00D13472"/>
    <w:p w14:paraId="7D1156E9" w14:textId="77777777" w:rsidR="0087715A" w:rsidRDefault="00EC2720" w:rsidP="001C13DA">
      <w:pPr>
        <w:pStyle w:val="FSBullet1"/>
      </w:pPr>
      <w:r>
        <w:t xml:space="preserve">enhanced </w:t>
      </w:r>
      <w:proofErr w:type="spellStart"/>
      <w:r w:rsidR="0087715A">
        <w:t>natriuresis</w:t>
      </w:r>
      <w:proofErr w:type="spellEnd"/>
    </w:p>
    <w:p w14:paraId="7D1156EA" w14:textId="77777777" w:rsidR="0087715A" w:rsidRDefault="0087715A" w:rsidP="001C13DA">
      <w:pPr>
        <w:pStyle w:val="FSBullet1"/>
      </w:pPr>
      <w:r>
        <w:t>increased urinary vol</w:t>
      </w:r>
      <w:r w:rsidR="00A51C93">
        <w:t>u</w:t>
      </w:r>
      <w:r>
        <w:t>me</w:t>
      </w:r>
    </w:p>
    <w:p w14:paraId="7D1156EB" w14:textId="77777777" w:rsidR="00EC2720" w:rsidRDefault="00EC2720" w:rsidP="001C13DA">
      <w:pPr>
        <w:pStyle w:val="FSBullet1"/>
      </w:pPr>
      <w:r>
        <w:t>modulation of renin-angiotensin system</w:t>
      </w:r>
    </w:p>
    <w:p w14:paraId="7D1156EC" w14:textId="77777777" w:rsidR="00A51C93" w:rsidRDefault="00A51C93" w:rsidP="001C13DA">
      <w:pPr>
        <w:pStyle w:val="FSBullet1"/>
      </w:pPr>
      <w:r>
        <w:t xml:space="preserve">stimulating vasodilation </w:t>
      </w:r>
      <w:r w:rsidR="00430728">
        <w:t xml:space="preserve">(reviewed in </w:t>
      </w:r>
      <w:r w:rsidR="00CE0016">
        <w:fldChar w:fldCharType="begin"/>
      </w:r>
      <w:r w:rsidR="00216332">
        <w:instrText xml:space="preserve"> ADDIN REFMGR.CITE &lt;Refman&gt;&lt;Cite&gt;&lt;Author&gt;Haddy&lt;/Author&gt;&lt;Year&gt;2006&lt;/Year&gt;&lt;RecNum&gt;40&lt;/RecNum&gt;&lt;IDText&gt;Role of potassium in regulating blood flow and blood pressure&lt;/IDText&gt;&lt;MDL Ref_Type="Journal"&gt;&lt;Ref_Type&gt;Journal&lt;/Ref_Type&gt;&lt;Ref_ID&gt;40&lt;/Ref_ID&gt;&lt;Title_Primary&gt;Role of potassium in regulating blood flow and blood pressure&lt;/Title_Primary&gt;&lt;Authors_Primary&gt;Haddy,F.J.&lt;/Authors_Primary&gt;&lt;Authors_Primary&gt;Vanhoutte,P.M.&lt;/Authors_Primary&gt;&lt;Authors_Primary&gt;Feletou,M.&lt;/Authors_Primary&gt;&lt;Date_Primary&gt;2006/3&lt;/Date_Primary&gt;&lt;Keywords&gt;administration &amp;amp; dosage&lt;/Keywords&gt;&lt;Keywords&gt;adverse effects&lt;/Keywords&gt;&lt;Keywords&gt;Animals&lt;/Keywords&gt;&lt;Keywords&gt;blood&lt;/Keywords&gt;&lt;Keywords&gt;Blood Flow Velocity&lt;/Keywords&gt;&lt;Keywords&gt;Blood Pressure&lt;/Keywords&gt;&lt;Keywords&gt;complications&lt;/Keywords&gt;&lt;Keywords&gt;drug effects&lt;/Keywords&gt;&lt;Keywords&gt;drug therapy&lt;/Keywords&gt;&lt;Keywords&gt;etiology&lt;/Keywords&gt;&lt;Keywords&gt;Feedback&lt;/Keywords&gt;&lt;Keywords&gt;Hemostasis&lt;/Keywords&gt;&lt;Keywords&gt;Humans&lt;/Keywords&gt;&lt;Keywords&gt;Hypertension&lt;/Keywords&gt;&lt;Keywords&gt;metabolism&lt;/Keywords&gt;&lt;Keywords&gt;physiology&lt;/Keywords&gt;&lt;Keywords&gt;Potassium&lt;/Keywords&gt;&lt;Keywords&gt;Potassium Channels&lt;/Keywords&gt;&lt;Keywords&gt;Potassium,Dietary&lt;/Keywords&gt;&lt;Keywords&gt;Sodium&lt;/Keywords&gt;&lt;Keywords&gt;Sodium Chloride,Dietary&lt;/Keywords&gt;&lt;Keywords&gt;Sodium-Potassium-Exchanging ATPase&lt;/Keywords&gt;&lt;Keywords&gt;Stroke&lt;/Keywords&gt;&lt;Reprint&gt;Not in File&lt;/Reprint&gt;&lt;Start_Page&gt;R546&lt;/Start_Page&gt;&lt;End_Page&gt;R552&lt;/End_Page&gt;&lt;Periodical&gt;Am.J.Physiol Regul.Integr.Comp Physiol&lt;/Periodical&gt;&lt;Volume&gt;290&lt;/Volume&gt;&lt;Issue&gt;3&lt;/Issue&gt;&lt;Misc_3&gt;290/3/R546 [pii];10.1152/ajpregu.00491.2005 [doi]&lt;/Misc_3&gt;&lt;Address&gt;Department of Physiology and Biomedical Engineering, Mayo Clinic, College of Medicine, Rochester, Minnesota, USA&lt;/Address&gt;&lt;Web_URL&gt;PM:16467502&lt;/Web_URL&gt;&lt;ZZ_JournalStdAbbrev&gt;&lt;f name="System"&gt;Am.J.Physiol Regul.Integr.Comp Physiol&lt;/f&gt;&lt;/ZZ_JournalStdAbbrev&gt;&lt;ZZ_WorkformID&gt;1&lt;/ZZ_WorkformID&gt;&lt;/MDL&gt;&lt;/Cite&gt;&lt;/Refman&gt;</w:instrText>
      </w:r>
      <w:r w:rsidR="00CE0016">
        <w:fldChar w:fldCharType="separate"/>
      </w:r>
      <w:r w:rsidR="00CE0016">
        <w:rPr>
          <w:noProof/>
        </w:rPr>
        <w:t xml:space="preserve">(Haddy </w:t>
      </w:r>
      <w:r w:rsidR="00C9556A">
        <w:rPr>
          <w:noProof/>
        </w:rPr>
        <w:t>et al.</w:t>
      </w:r>
      <w:r w:rsidR="00CE0016">
        <w:rPr>
          <w:noProof/>
        </w:rPr>
        <w:t xml:space="preserve"> 2006)</w:t>
      </w:r>
      <w:r w:rsidR="00CE0016">
        <w:fldChar w:fldCharType="end"/>
      </w:r>
      <w:r w:rsidR="00430728">
        <w:t>)</w:t>
      </w:r>
      <w:r>
        <w:t>.</w:t>
      </w:r>
    </w:p>
    <w:p w14:paraId="7D1156ED" w14:textId="77777777" w:rsidR="008D2F57" w:rsidRDefault="008D2F57" w:rsidP="00EC2720">
      <w:pPr>
        <w:ind w:left="66"/>
      </w:pPr>
    </w:p>
    <w:p w14:paraId="7D1156EE" w14:textId="77777777" w:rsidR="00EC2720" w:rsidRDefault="008D2F57" w:rsidP="00EC2720">
      <w:pPr>
        <w:ind w:left="66"/>
      </w:pPr>
      <w:r>
        <w:t>Therefore, it</w:t>
      </w:r>
      <w:r w:rsidR="007D15D0">
        <w:t xml:space="preserve"> is biologically plausible </w:t>
      </w:r>
      <w:r>
        <w:t>that increased potassium intake can reduce blood pressure.</w:t>
      </w:r>
    </w:p>
    <w:p w14:paraId="7D1156EF" w14:textId="77777777" w:rsidR="004A5B38" w:rsidRDefault="004A5B38" w:rsidP="006B6843">
      <w:pPr>
        <w:pStyle w:val="Heading2"/>
      </w:pPr>
      <w:bookmarkStart w:id="64" w:name="_Toc394569183"/>
      <w:bookmarkStart w:id="65" w:name="_Toc431458451"/>
      <w:r>
        <w:t>Applicability to Australia and New Zealand</w:t>
      </w:r>
      <w:bookmarkEnd w:id="64"/>
      <w:bookmarkEnd w:id="65"/>
    </w:p>
    <w:p w14:paraId="7D1156F0" w14:textId="77777777" w:rsidR="004A5B38" w:rsidRPr="00055944" w:rsidRDefault="004A5B38" w:rsidP="004A5B38">
      <w:pPr>
        <w:pStyle w:val="Heading3"/>
      </w:pPr>
      <w:bookmarkStart w:id="66" w:name="_Toc394569184"/>
      <w:bookmarkStart w:id="67" w:name="_Toc431458452"/>
      <w:r>
        <w:t>Potassium intake required for effect</w:t>
      </w:r>
      <w:bookmarkEnd w:id="66"/>
      <w:bookmarkEnd w:id="67"/>
      <w:r>
        <w:t xml:space="preserve"> </w:t>
      </w:r>
    </w:p>
    <w:p w14:paraId="7D1156F1" w14:textId="1110E5EB" w:rsidR="004A5B38" w:rsidRDefault="00785FFA" w:rsidP="004A5B38">
      <w:r>
        <w:t>The mean potassium intakes</w:t>
      </w:r>
      <w:r w:rsidR="003F0902">
        <w:t xml:space="preserve"> of</w:t>
      </w:r>
      <w:r>
        <w:t xml:space="preserve"> Australians aged 14 years or more</w:t>
      </w:r>
      <w:r w:rsidRPr="006A627F">
        <w:t xml:space="preserve"> </w:t>
      </w:r>
      <w:r w:rsidR="004A5B38" w:rsidRPr="006A627F">
        <w:t xml:space="preserve">from the </w:t>
      </w:r>
      <w:r w:rsidR="00D41C0C">
        <w:t>2011-12 Australian Health</w:t>
      </w:r>
      <w:r w:rsidR="00FE21AD">
        <w:t xml:space="preserve"> Survey were</w:t>
      </w:r>
      <w:r w:rsidR="0092174B">
        <w:t xml:space="preserve"> (Australian Bureau of Statistics 2014)</w:t>
      </w:r>
      <w:r w:rsidR="00FE21AD">
        <w:t>:</w:t>
      </w:r>
    </w:p>
    <w:p w14:paraId="7D1156F2" w14:textId="77777777" w:rsidR="00FE21AD" w:rsidRDefault="00672050" w:rsidP="001C13DA">
      <w:pPr>
        <w:pStyle w:val="ListParagraph"/>
        <w:numPr>
          <w:ilvl w:val="0"/>
          <w:numId w:val="30"/>
        </w:numPr>
      </w:pPr>
      <w:r>
        <w:t xml:space="preserve">Males: </w:t>
      </w:r>
      <w:r w:rsidR="00D41C0C">
        <w:t>2,830</w:t>
      </w:r>
      <w:r w:rsidR="005B1DD7">
        <w:t>–</w:t>
      </w:r>
      <w:r w:rsidR="00D41C0C">
        <w:t>3,306</w:t>
      </w:r>
      <w:r w:rsidR="00FE21AD">
        <w:t xml:space="preserve"> mg/day </w:t>
      </w:r>
      <w:r w:rsidR="00D41C0C">
        <w:t>(73</w:t>
      </w:r>
      <w:r w:rsidR="005B1DD7">
        <w:t>–</w:t>
      </w:r>
      <w:r w:rsidR="00D41C0C">
        <w:t>85</w:t>
      </w:r>
      <w:r>
        <w:t xml:space="preserve"> </w:t>
      </w:r>
      <w:proofErr w:type="spellStart"/>
      <w:r>
        <w:t>mmol</w:t>
      </w:r>
      <w:proofErr w:type="spellEnd"/>
      <w:r>
        <w:t>/day)</w:t>
      </w:r>
    </w:p>
    <w:p w14:paraId="7D1156F3" w14:textId="77777777" w:rsidR="00FE21AD" w:rsidRDefault="00672050" w:rsidP="001C13DA">
      <w:pPr>
        <w:pStyle w:val="ListParagraph"/>
        <w:numPr>
          <w:ilvl w:val="0"/>
          <w:numId w:val="30"/>
        </w:numPr>
      </w:pPr>
      <w:r>
        <w:t xml:space="preserve">Females: </w:t>
      </w:r>
      <w:r w:rsidR="00FE21AD">
        <w:t>2</w:t>
      </w:r>
      <w:r>
        <w:t>,</w:t>
      </w:r>
      <w:r w:rsidR="00D41C0C">
        <w:t>466</w:t>
      </w:r>
      <w:r w:rsidR="005B1DD7">
        <w:t>–</w:t>
      </w:r>
      <w:r w:rsidR="00FE21AD">
        <w:t>2</w:t>
      </w:r>
      <w:r>
        <w:t>,</w:t>
      </w:r>
      <w:r w:rsidR="00D41C0C">
        <w:t>70</w:t>
      </w:r>
      <w:r w:rsidR="00FE21AD">
        <w:t xml:space="preserve">0 mg/day in </w:t>
      </w:r>
      <w:r w:rsidR="00D41C0C">
        <w:t>(63</w:t>
      </w:r>
      <w:r w:rsidR="005B1DD7">
        <w:t>–</w:t>
      </w:r>
      <w:r w:rsidR="00D41C0C">
        <w:t>69</w:t>
      </w:r>
      <w:r>
        <w:t xml:space="preserve"> </w:t>
      </w:r>
      <w:proofErr w:type="spellStart"/>
      <w:r>
        <w:t>mmol</w:t>
      </w:r>
      <w:proofErr w:type="spellEnd"/>
      <w:r>
        <w:t>/day)</w:t>
      </w:r>
    </w:p>
    <w:p w14:paraId="7D1156F4" w14:textId="77777777" w:rsidR="00ED098A" w:rsidRDefault="00ED098A" w:rsidP="00ED098A">
      <w:pPr>
        <w:ind w:left="66"/>
        <w:rPr>
          <w:rFonts w:cs="Arial"/>
        </w:rPr>
      </w:pPr>
    </w:p>
    <w:p w14:paraId="7D1156F5" w14:textId="672D819A" w:rsidR="00ED098A" w:rsidRDefault="00785FFA" w:rsidP="00ED098A">
      <w:pPr>
        <w:ind w:left="66"/>
        <w:rPr>
          <w:rFonts w:cs="Arial"/>
        </w:rPr>
      </w:pPr>
      <w:r>
        <w:rPr>
          <w:rFonts w:cs="Arial"/>
        </w:rPr>
        <w:t xml:space="preserve">The mean potassium intakes </w:t>
      </w:r>
      <w:r w:rsidR="003F0902">
        <w:rPr>
          <w:rFonts w:cs="Arial"/>
        </w:rPr>
        <w:t>of New Zealanders</w:t>
      </w:r>
      <w:r>
        <w:rPr>
          <w:rFonts w:cs="Arial"/>
        </w:rPr>
        <w:t xml:space="preserve"> aged 15 year of over </w:t>
      </w:r>
      <w:r w:rsidR="00ED098A">
        <w:rPr>
          <w:rFonts w:cs="Arial"/>
        </w:rPr>
        <w:t>from the 2008/09 New Zealand Adult Nutrition Survey</w:t>
      </w:r>
      <w:r>
        <w:rPr>
          <w:rFonts w:cs="Arial"/>
        </w:rPr>
        <w:t xml:space="preserve"> </w:t>
      </w:r>
      <w:r w:rsidR="00C6300B">
        <w:fldChar w:fldCharType="begin"/>
      </w:r>
      <w:r w:rsidR="00C6300B">
        <w:instrText xml:space="preserve"> ADDIN REFMGR.CITE &lt;Refman&gt;&lt;Cite&gt;&lt;Author&gt;University of Otago&lt;/Author&gt;&lt;Year&gt;2011&lt;/Year&gt;&lt;RecNum&gt;240&lt;/RecNum&gt;&lt;IDText&gt;A Focus on Nutrition: Key findings of the 2008/09 New Zealand Adult Nutrition Survey.&lt;/IDText&gt;&lt;MDL Ref_Type="Report"&gt;&lt;Ref_Type&gt;Report&lt;/Ref_Type&gt;&lt;Ref_ID&gt;240&lt;/Ref_ID&gt;&lt;Title_Primary&gt;A Focus on Nutrition: Key findings of the 2008/09 New Zealand Adult Nutrition Survey.&lt;/Title_Primary&gt;&lt;Authors_Primary&gt;University of Otago&lt;/Authors_Primary&gt;&lt;Authors_Primary&gt;Ministry of Health&lt;/Authors_Primary&gt;&lt;Date_Primary&gt;2011&lt;/Date_Primary&gt;&lt;Keywords&gt;nutrition&lt;/Keywords&gt;&lt;Keywords&gt;adult&lt;/Keywords&gt;&lt;Reprint&gt;In File&lt;/Reprint&gt;&lt;Pub_Place&gt;Wellington&lt;/Pub_Place&gt;&lt;Publisher&gt;New Zealand Ministry of Health&lt;/Publisher&gt;&lt;Date_Secondary&gt;14 AD/10/16&lt;/Date_Secondary&gt;&lt;Web_URL&gt;&lt;u&gt;http://www.health.govt.nz/publication/focus-nutrition-key-findings-2008-09-nz-adult-nutrition-survey&lt;/u&gt;&lt;/Web_URL&gt;&lt;ZZ_WorkformID&gt;24&lt;/ZZ_WorkformID&gt;&lt;/MDL&gt;&lt;/Cite&gt;&lt;/Refman&gt;</w:instrText>
      </w:r>
      <w:r w:rsidR="00C6300B">
        <w:fldChar w:fldCharType="separate"/>
      </w:r>
      <w:r w:rsidR="00C6300B">
        <w:rPr>
          <w:noProof/>
        </w:rPr>
        <w:t>(University of Otago and Ministry of</w:t>
      </w:r>
      <w:r w:rsidR="00B52C6F">
        <w:rPr>
          <w:noProof/>
        </w:rPr>
        <w:t xml:space="preserve"> Health</w:t>
      </w:r>
      <w:r w:rsidR="00C6300B">
        <w:rPr>
          <w:noProof/>
        </w:rPr>
        <w:t xml:space="preserve"> 2011)</w:t>
      </w:r>
      <w:r w:rsidR="00C6300B">
        <w:fldChar w:fldCharType="end"/>
      </w:r>
      <w:r w:rsidR="00ED098A">
        <w:rPr>
          <w:rFonts w:cs="Arial"/>
        </w:rPr>
        <w:t xml:space="preserve"> were:</w:t>
      </w:r>
    </w:p>
    <w:p w14:paraId="7D1156F6" w14:textId="77777777" w:rsidR="00ED098A" w:rsidRDefault="00ED098A" w:rsidP="001C13DA">
      <w:pPr>
        <w:pStyle w:val="ListParagraph"/>
        <w:numPr>
          <w:ilvl w:val="0"/>
          <w:numId w:val="30"/>
        </w:numPr>
      </w:pPr>
      <w:r>
        <w:t xml:space="preserve">Males: </w:t>
      </w:r>
      <w:r w:rsidR="002A088E">
        <w:t xml:space="preserve">3,176–3,785 </w:t>
      </w:r>
      <w:r>
        <w:t>mg/day (</w:t>
      </w:r>
      <w:r w:rsidR="002A088E">
        <w:t xml:space="preserve">81–97 </w:t>
      </w:r>
      <w:proofErr w:type="spellStart"/>
      <w:r>
        <w:t>mmol</w:t>
      </w:r>
      <w:proofErr w:type="spellEnd"/>
      <w:r>
        <w:t>/day)</w:t>
      </w:r>
    </w:p>
    <w:p w14:paraId="7D1156F7" w14:textId="77777777" w:rsidR="00ED098A" w:rsidRDefault="00ED098A" w:rsidP="001C13DA">
      <w:pPr>
        <w:pStyle w:val="ListParagraph"/>
        <w:numPr>
          <w:ilvl w:val="0"/>
          <w:numId w:val="30"/>
        </w:numPr>
      </w:pPr>
      <w:r>
        <w:t>Females: 2,</w:t>
      </w:r>
      <w:r w:rsidR="002A088E">
        <w:t>30</w:t>
      </w:r>
      <w:r>
        <w:t>6–2,93</w:t>
      </w:r>
      <w:r w:rsidR="002A088E">
        <w:t>3</w:t>
      </w:r>
      <w:r>
        <w:t xml:space="preserve"> mg/day in (</w:t>
      </w:r>
      <w:r w:rsidR="002A088E">
        <w:t xml:space="preserve">59–75 </w:t>
      </w:r>
      <w:proofErr w:type="spellStart"/>
      <w:r>
        <w:t>mmol</w:t>
      </w:r>
      <w:proofErr w:type="spellEnd"/>
      <w:r>
        <w:t>/day)</w:t>
      </w:r>
    </w:p>
    <w:p w14:paraId="7D1156F8" w14:textId="77777777" w:rsidR="00FA55C3" w:rsidRDefault="00FA55C3" w:rsidP="00FA55C3">
      <w:pPr>
        <w:ind w:left="66"/>
        <w:rPr>
          <w:rFonts w:cs="Arial"/>
        </w:rPr>
      </w:pPr>
    </w:p>
    <w:p w14:paraId="7D1156F9" w14:textId="77777777" w:rsidR="0036622A" w:rsidRDefault="0036622A" w:rsidP="004A5B38">
      <w:pPr>
        <w:ind w:left="66"/>
      </w:pPr>
      <w:r>
        <w:t xml:space="preserve">Given the current </w:t>
      </w:r>
      <w:r w:rsidR="00E060CB">
        <w:t xml:space="preserve">potassium </w:t>
      </w:r>
      <w:r>
        <w:t>intakes, the amount required to achieve a beneficial effect is reasonable for Australian and New Zealand</w:t>
      </w:r>
      <w:r w:rsidR="0041419D">
        <w:t xml:space="preserve"> hypertensive</w:t>
      </w:r>
      <w:r>
        <w:t xml:space="preserve"> populations. Example of potassium contents in foods are</w:t>
      </w:r>
      <w:r w:rsidR="00BC43B3">
        <w:rPr>
          <w:rStyle w:val="FootnoteReference"/>
        </w:rPr>
        <w:footnoteReference w:id="8"/>
      </w:r>
      <w:r>
        <w:t>:</w:t>
      </w:r>
    </w:p>
    <w:p w14:paraId="7D1156FA" w14:textId="77777777" w:rsidR="00DE1E60" w:rsidRDefault="00DE1E60" w:rsidP="004A5B38">
      <w:pPr>
        <w:ind w:left="66"/>
      </w:pPr>
    </w:p>
    <w:p w14:paraId="7D1156FB" w14:textId="77777777" w:rsidR="0036622A" w:rsidRDefault="0036622A" w:rsidP="001C13DA">
      <w:pPr>
        <w:pStyle w:val="FSBullet1"/>
      </w:pPr>
      <w:r>
        <w:t xml:space="preserve">1 banana; 11 </w:t>
      </w:r>
      <w:proofErr w:type="spellStart"/>
      <w:r>
        <w:t>mmol</w:t>
      </w:r>
      <w:proofErr w:type="spellEnd"/>
      <w:r>
        <w:t xml:space="preserve"> (440 mg)</w:t>
      </w:r>
    </w:p>
    <w:p w14:paraId="7D1156FC" w14:textId="77777777" w:rsidR="0036622A" w:rsidRDefault="0036622A" w:rsidP="001C13DA">
      <w:pPr>
        <w:pStyle w:val="FSBullet1"/>
      </w:pPr>
      <w:r>
        <w:t>1 medium</w:t>
      </w:r>
      <w:r w:rsidR="00F6502C">
        <w:t xml:space="preserve"> </w:t>
      </w:r>
      <w:r>
        <w:t>cooked potato</w:t>
      </w:r>
      <w:r w:rsidR="00F6502C">
        <w:t xml:space="preserve">; 16 </w:t>
      </w:r>
      <w:proofErr w:type="spellStart"/>
      <w:r w:rsidR="00F6502C">
        <w:t>mmol</w:t>
      </w:r>
      <w:proofErr w:type="spellEnd"/>
      <w:r w:rsidR="00F6502C">
        <w:t xml:space="preserve"> (610 mg)</w:t>
      </w:r>
    </w:p>
    <w:p w14:paraId="7D1156FD" w14:textId="77777777" w:rsidR="00F6502C" w:rsidRDefault="00F6502C" w:rsidP="001C13DA">
      <w:pPr>
        <w:pStyle w:val="FSBullet1"/>
      </w:pPr>
      <w:r>
        <w:t xml:space="preserve">½ cup broccoli; 6 </w:t>
      </w:r>
      <w:proofErr w:type="spellStart"/>
      <w:r>
        <w:t>mmol</w:t>
      </w:r>
      <w:proofErr w:type="spellEnd"/>
      <w:r>
        <w:t xml:space="preserve"> (229 mg)</w:t>
      </w:r>
    </w:p>
    <w:p w14:paraId="7D1156FE" w14:textId="77777777" w:rsidR="00F6502C" w:rsidRDefault="00E060CB" w:rsidP="001C13DA">
      <w:pPr>
        <w:pStyle w:val="FSBullet1"/>
      </w:pPr>
      <w:r>
        <w:t xml:space="preserve">1 serve </w:t>
      </w:r>
      <w:r w:rsidR="00F6502C">
        <w:t xml:space="preserve">beef steak; 17 </w:t>
      </w:r>
      <w:proofErr w:type="spellStart"/>
      <w:r w:rsidR="00F6502C">
        <w:t>mmol</w:t>
      </w:r>
      <w:proofErr w:type="spellEnd"/>
      <w:r w:rsidR="00F6502C">
        <w:t xml:space="preserve"> (550 mg)</w:t>
      </w:r>
    </w:p>
    <w:p w14:paraId="7D1156FF" w14:textId="77777777" w:rsidR="00E060CB" w:rsidRDefault="00E060CB" w:rsidP="001C13DA">
      <w:pPr>
        <w:pStyle w:val="FSBullet1"/>
      </w:pPr>
      <w:r>
        <w:t>1 serve fish (</w:t>
      </w:r>
      <w:proofErr w:type="spellStart"/>
      <w:r>
        <w:t>hoki</w:t>
      </w:r>
      <w:proofErr w:type="spellEnd"/>
      <w:r>
        <w:t xml:space="preserve">) fillet; 10 </w:t>
      </w:r>
      <w:proofErr w:type="spellStart"/>
      <w:r>
        <w:t>mmol</w:t>
      </w:r>
      <w:proofErr w:type="spellEnd"/>
      <w:r>
        <w:t xml:space="preserve"> (400 mg)</w:t>
      </w:r>
    </w:p>
    <w:p w14:paraId="7D115700" w14:textId="77777777" w:rsidR="00BF6CBA" w:rsidRDefault="00BF6CBA" w:rsidP="001C13DA">
      <w:pPr>
        <w:pStyle w:val="FSBullet1"/>
      </w:pPr>
      <w:r>
        <w:t xml:space="preserve">2 slices wholegrain bread; 5 </w:t>
      </w:r>
      <w:proofErr w:type="spellStart"/>
      <w:r>
        <w:t>mmol</w:t>
      </w:r>
      <w:proofErr w:type="spellEnd"/>
      <w:r>
        <w:t xml:space="preserve"> (188 mg)</w:t>
      </w:r>
    </w:p>
    <w:p w14:paraId="7D115701" w14:textId="77777777" w:rsidR="00FA55C3" w:rsidRDefault="00FA55C3" w:rsidP="00FA55C3">
      <w:pPr>
        <w:pStyle w:val="ListParagraph"/>
        <w:ind w:left="426"/>
      </w:pPr>
    </w:p>
    <w:p w14:paraId="7D115702" w14:textId="77777777" w:rsidR="004A5B38" w:rsidRDefault="00E060CB" w:rsidP="004A5B38">
      <w:pPr>
        <w:ind w:left="66"/>
      </w:pPr>
      <w:r>
        <w:t xml:space="preserve">These values indicate that by increasing intake of fruits, vegetables, </w:t>
      </w:r>
      <w:r w:rsidR="00937E4B">
        <w:t xml:space="preserve">wholegrain foods, </w:t>
      </w:r>
      <w:r>
        <w:t xml:space="preserve">meat or fish it would be possible to increase potassium intakes </w:t>
      </w:r>
      <w:r w:rsidR="00917536">
        <w:t>by an amount</w:t>
      </w:r>
      <w:r>
        <w:t xml:space="preserve"> required for the health effect</w:t>
      </w:r>
      <w:r w:rsidR="0041419D">
        <w:t xml:space="preserve"> observed in hypertensive subjects</w:t>
      </w:r>
      <w:r>
        <w:t>.</w:t>
      </w:r>
    </w:p>
    <w:p w14:paraId="7D115703" w14:textId="77777777" w:rsidR="004A5B38" w:rsidRDefault="004A5B38" w:rsidP="004A5B38">
      <w:pPr>
        <w:pStyle w:val="Heading3"/>
      </w:pPr>
      <w:bookmarkStart w:id="68" w:name="_Toc394569185"/>
      <w:bookmarkStart w:id="69" w:name="_Toc431458453"/>
      <w:r>
        <w:t>Target population</w:t>
      </w:r>
      <w:bookmarkEnd w:id="68"/>
      <w:bookmarkEnd w:id="69"/>
    </w:p>
    <w:p w14:paraId="7D115704" w14:textId="77777777" w:rsidR="004A5B38" w:rsidRDefault="004A5B38" w:rsidP="001038A8">
      <w:pPr>
        <w:keepNext/>
        <w:keepLines/>
        <w:rPr>
          <w:lang w:eastAsia="en-AU"/>
        </w:rPr>
      </w:pPr>
      <w:r>
        <w:rPr>
          <w:lang w:eastAsia="en-AU"/>
        </w:rPr>
        <w:t>The food</w:t>
      </w:r>
      <w:r w:rsidR="009E3D6D">
        <w:rPr>
          <w:lang w:eastAsia="en-AU"/>
        </w:rPr>
        <w:t>-</w:t>
      </w:r>
      <w:r>
        <w:rPr>
          <w:lang w:eastAsia="en-AU"/>
        </w:rPr>
        <w:t>health relationship has been assessed in adult</w:t>
      </w:r>
      <w:r w:rsidR="0041419D">
        <w:rPr>
          <w:lang w:eastAsia="en-AU"/>
        </w:rPr>
        <w:t>s</w:t>
      </w:r>
      <w:r>
        <w:rPr>
          <w:lang w:eastAsia="en-AU"/>
        </w:rPr>
        <w:t>, with sub-analyses conducted on blood</w:t>
      </w:r>
      <w:r w:rsidR="00A35D42">
        <w:rPr>
          <w:lang w:eastAsia="en-AU"/>
        </w:rPr>
        <w:t xml:space="preserve"> pressure status. In analyse</w:t>
      </w:r>
      <w:r>
        <w:rPr>
          <w:lang w:eastAsia="en-AU"/>
        </w:rPr>
        <w:t xml:space="preserve">s of </w:t>
      </w:r>
      <w:r w:rsidR="002B070B">
        <w:rPr>
          <w:lang w:eastAsia="en-AU"/>
        </w:rPr>
        <w:t xml:space="preserve">all </w:t>
      </w:r>
      <w:r>
        <w:rPr>
          <w:lang w:eastAsia="en-AU"/>
        </w:rPr>
        <w:t>adults,</w:t>
      </w:r>
      <w:r w:rsidR="002B070B">
        <w:rPr>
          <w:lang w:eastAsia="en-AU"/>
        </w:rPr>
        <w:t xml:space="preserve"> </w:t>
      </w:r>
      <w:r w:rsidR="00CD6C52">
        <w:rPr>
          <w:lang w:eastAsia="en-AU"/>
        </w:rPr>
        <w:t>combining both hypertensive and normotensive populations</w:t>
      </w:r>
      <w:r w:rsidR="002B070B">
        <w:rPr>
          <w:lang w:eastAsia="en-AU"/>
        </w:rPr>
        <w:t xml:space="preserve">, </w:t>
      </w:r>
      <w:r>
        <w:rPr>
          <w:lang w:eastAsia="en-AU"/>
        </w:rPr>
        <w:t xml:space="preserve">increased potassium intake significantly reduced blood pressure. When stratified for blood pressure status, </w:t>
      </w:r>
      <w:r w:rsidR="00CD6C52">
        <w:rPr>
          <w:lang w:eastAsia="en-AU"/>
        </w:rPr>
        <w:t xml:space="preserve">however, </w:t>
      </w:r>
      <w:r>
        <w:rPr>
          <w:lang w:eastAsia="en-AU"/>
        </w:rPr>
        <w:t>increased potassium intake:</w:t>
      </w:r>
    </w:p>
    <w:p w14:paraId="7D115705" w14:textId="77777777" w:rsidR="00DE1E60" w:rsidRDefault="00DE1E60" w:rsidP="001038A8">
      <w:pPr>
        <w:keepNext/>
        <w:keepLines/>
        <w:rPr>
          <w:lang w:eastAsia="en-AU"/>
        </w:rPr>
      </w:pPr>
    </w:p>
    <w:p w14:paraId="7D115706" w14:textId="77777777" w:rsidR="00D032EE" w:rsidRDefault="00FD46FF" w:rsidP="001C13DA">
      <w:pPr>
        <w:pStyle w:val="FSBullet1"/>
        <w:rPr>
          <w:lang w:eastAsia="en-AU"/>
        </w:rPr>
      </w:pPr>
      <w:r>
        <w:rPr>
          <w:lang w:eastAsia="en-AU"/>
        </w:rPr>
        <w:t>s</w:t>
      </w:r>
      <w:r w:rsidR="00D032EE">
        <w:rPr>
          <w:lang w:eastAsia="en-AU"/>
        </w:rPr>
        <w:t xml:space="preserve">ignificantly decreased blood pressure in hypertensive </w:t>
      </w:r>
      <w:r w:rsidR="0041419D">
        <w:rPr>
          <w:lang w:eastAsia="en-AU"/>
        </w:rPr>
        <w:t>subjects</w:t>
      </w:r>
      <w:r>
        <w:rPr>
          <w:lang w:eastAsia="en-AU"/>
        </w:rPr>
        <w:t>,</w:t>
      </w:r>
    </w:p>
    <w:p w14:paraId="7D115707" w14:textId="77777777" w:rsidR="004A5B38" w:rsidRDefault="004A5B38" w:rsidP="001C13DA">
      <w:pPr>
        <w:pStyle w:val="FSBullet1"/>
        <w:rPr>
          <w:lang w:eastAsia="en-AU"/>
        </w:rPr>
      </w:pPr>
      <w:r>
        <w:rPr>
          <w:lang w:eastAsia="en-AU"/>
        </w:rPr>
        <w:t>did not affect blood pres</w:t>
      </w:r>
      <w:r w:rsidR="00E060CB">
        <w:rPr>
          <w:lang w:eastAsia="en-AU"/>
        </w:rPr>
        <w:t>sure in normotensive subjects (</w:t>
      </w:r>
      <w:r w:rsidR="001F38CA">
        <w:rPr>
          <w:lang w:eastAsia="en-AU"/>
        </w:rPr>
        <w:t xml:space="preserve">and </w:t>
      </w:r>
      <w:r w:rsidR="00E060CB">
        <w:rPr>
          <w:lang w:eastAsia="en-AU"/>
        </w:rPr>
        <w:t>b</w:t>
      </w:r>
      <w:r>
        <w:rPr>
          <w:lang w:eastAsia="en-AU"/>
        </w:rPr>
        <w:t>lood pressure remained in the normal range</w:t>
      </w:r>
      <w:r w:rsidR="00E060CB">
        <w:rPr>
          <w:lang w:eastAsia="en-AU"/>
        </w:rPr>
        <w:t>)</w:t>
      </w:r>
      <w:r>
        <w:rPr>
          <w:lang w:eastAsia="en-AU"/>
        </w:rPr>
        <w:t xml:space="preserve">. </w:t>
      </w:r>
    </w:p>
    <w:p w14:paraId="7D115708" w14:textId="77777777" w:rsidR="00A35D42" w:rsidRDefault="00A35D42" w:rsidP="00A35D42">
      <w:pPr>
        <w:ind w:left="66"/>
        <w:rPr>
          <w:lang w:eastAsia="en-AU"/>
        </w:rPr>
      </w:pPr>
    </w:p>
    <w:p w14:paraId="7D115709" w14:textId="77777777" w:rsidR="00734621" w:rsidRDefault="0081053B" w:rsidP="00A35D42">
      <w:pPr>
        <w:ind w:left="66"/>
        <w:rPr>
          <w:lang w:eastAsia="en-AU"/>
        </w:rPr>
      </w:pPr>
      <w:r w:rsidRPr="0081053B">
        <w:t>In the WHO meta-analysis there were studies from Australia, New Zealand, Asia, Europe and the Americas</w:t>
      </w:r>
      <w:r w:rsidRPr="0081053B">
        <w:rPr>
          <w:lang w:eastAsia="en-AU"/>
        </w:rPr>
        <w:t>. As such, the results</w:t>
      </w:r>
      <w:r>
        <w:rPr>
          <w:lang w:eastAsia="en-AU"/>
        </w:rPr>
        <w:t xml:space="preserve"> from these studies are directly applicable to Australian and New Zealand </w:t>
      </w:r>
      <w:r w:rsidR="00AB18F6">
        <w:rPr>
          <w:lang w:eastAsia="en-AU"/>
        </w:rPr>
        <w:t xml:space="preserve">adult </w:t>
      </w:r>
      <w:r>
        <w:rPr>
          <w:lang w:eastAsia="en-AU"/>
        </w:rPr>
        <w:t xml:space="preserve">populations. </w:t>
      </w:r>
    </w:p>
    <w:p w14:paraId="7D11570A" w14:textId="77777777" w:rsidR="00734621" w:rsidRDefault="00734621" w:rsidP="00A35D42">
      <w:pPr>
        <w:ind w:left="66"/>
        <w:rPr>
          <w:lang w:eastAsia="en-AU"/>
        </w:rPr>
      </w:pPr>
    </w:p>
    <w:p w14:paraId="7D11570B" w14:textId="77777777" w:rsidR="00A35D42" w:rsidRDefault="00AB18F6" w:rsidP="00A35D42">
      <w:pPr>
        <w:ind w:left="66"/>
        <w:rPr>
          <w:lang w:eastAsia="en-AU"/>
        </w:rPr>
      </w:pPr>
      <w:r>
        <w:rPr>
          <w:lang w:eastAsia="en-AU"/>
        </w:rPr>
        <w:t>In addition, the WHO prepared an additional s</w:t>
      </w:r>
      <w:r w:rsidR="00734621">
        <w:rPr>
          <w:lang w:eastAsia="en-AU"/>
        </w:rPr>
        <w:t>ystematic review assessing the relationship between potassium intake and blood pressure</w:t>
      </w:r>
      <w:r>
        <w:rPr>
          <w:lang w:eastAsia="en-AU"/>
        </w:rPr>
        <w:t xml:space="preserve"> in children. </w:t>
      </w:r>
      <w:r w:rsidR="00734621">
        <w:rPr>
          <w:lang w:eastAsia="en-AU"/>
        </w:rPr>
        <w:t>Four studies</w:t>
      </w:r>
      <w:r>
        <w:rPr>
          <w:lang w:eastAsia="en-AU"/>
        </w:rPr>
        <w:t xml:space="preserve"> were identified, and due to bias the quality of evidence </w:t>
      </w:r>
      <w:r w:rsidR="004411E3">
        <w:rPr>
          <w:lang w:eastAsia="en-AU"/>
        </w:rPr>
        <w:t xml:space="preserve">for the relationship </w:t>
      </w:r>
      <w:r>
        <w:rPr>
          <w:lang w:eastAsia="en-AU"/>
        </w:rPr>
        <w:t xml:space="preserve">was rated as low. </w:t>
      </w:r>
    </w:p>
    <w:p w14:paraId="7D11570C" w14:textId="77777777" w:rsidR="00733BAC" w:rsidRDefault="00733BAC" w:rsidP="004A5B38">
      <w:pPr>
        <w:pStyle w:val="Heading3"/>
      </w:pPr>
      <w:bookmarkStart w:id="70" w:name="_Toc394569186"/>
      <w:bookmarkStart w:id="71" w:name="_Toc431458454"/>
      <w:r>
        <w:lastRenderedPageBreak/>
        <w:t>Extrapolation from supplements</w:t>
      </w:r>
      <w:bookmarkEnd w:id="70"/>
      <w:bookmarkEnd w:id="71"/>
    </w:p>
    <w:p w14:paraId="7D11570D" w14:textId="77777777" w:rsidR="00733BAC" w:rsidRDefault="00733BAC" w:rsidP="00733BAC">
      <w:r>
        <w:t xml:space="preserve">In the WHO review, sub-analyses were performed to assess the effect of method by which increased potassium intake was achieved. Twenty studies used a supplement to achieve increased potassium intake, while three studies used dietary interventions (one study used both). The majority of the supplement trials used potassium chloride, with one using a mix of potassium chloride and potassium bicarbonate </w:t>
      </w:r>
      <w:r>
        <w:fldChar w:fldCharType="begin">
          <w:fldData xml:space="preserve">PFJlZm1hbj48Q2l0ZT48QXV0aG9yPkhlPC9BdXRob3I+PFllYXI+MjAxMDwvWWVhcj48UmVjTnVt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</w:fldData>
        </w:fldChar>
      </w:r>
      <w:r w:rsidR="00216332">
        <w:instrText xml:space="preserve"> ADDIN REFMGR.CITE </w:instrText>
      </w:r>
      <w:r w:rsidR="00216332">
        <w:fldChar w:fldCharType="begin">
          <w:fldData xml:space="preserve">PFJlZm1hbj48Q2l0ZT48QXV0aG9yPkhlPC9BdXRob3I+PFllYXI+MjAxMDwvWWVhcj48UmVjTnVt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</w:fldData>
        </w:fldChar>
      </w:r>
      <w:r w:rsidR="00216332">
        <w:instrText xml:space="preserve"> ADDIN EN.CITE.DATA </w:instrText>
      </w:r>
      <w:r w:rsidR="00216332">
        <w:fldChar w:fldCharType="end"/>
      </w:r>
      <w:r>
        <w:fldChar w:fldCharType="separate"/>
      </w:r>
      <w:r>
        <w:rPr>
          <w:noProof/>
        </w:rPr>
        <w:t xml:space="preserve">(He </w:t>
      </w:r>
      <w:r w:rsidR="00C9556A">
        <w:rPr>
          <w:noProof/>
        </w:rPr>
        <w:t>et al.</w:t>
      </w:r>
      <w:r>
        <w:rPr>
          <w:noProof/>
        </w:rPr>
        <w:t xml:space="preserve"> 2010)</w:t>
      </w:r>
      <w:r>
        <w:fldChar w:fldCharType="end"/>
      </w:r>
      <w:r>
        <w:t xml:space="preserve">, and another trial using potassium citrate supplementation </w:t>
      </w:r>
      <w:r>
        <w:fldChar w:fldCharType="begin">
          <w:fldData xml:space="preserve">PFJlZm1hbj48Q2l0ZT48QXV0aG9yPkJlcnJ5PC9BdXRob3I+PFllYXI+MjAxMDwvWWVhcj48UmVj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</w:fldData>
        </w:fldChar>
      </w:r>
      <w:r w:rsidR="00216332">
        <w:instrText xml:space="preserve"> ADDIN REFMGR.CITE </w:instrText>
      </w:r>
      <w:r w:rsidR="00216332">
        <w:fldChar w:fldCharType="begin">
          <w:fldData xml:space="preserve">PFJlZm1hbj48Q2l0ZT48QXV0aG9yPkJlcnJ5PC9BdXRob3I+PFllYXI+MjAxMDwvWWVhcj48UmVj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</w:fldData>
        </w:fldChar>
      </w:r>
      <w:r w:rsidR="00216332">
        <w:instrText xml:space="preserve"> ADDIN EN.CITE.DATA </w:instrText>
      </w:r>
      <w:r w:rsidR="00216332">
        <w:fldChar w:fldCharType="end"/>
      </w:r>
      <w:r>
        <w:fldChar w:fldCharType="separate"/>
      </w:r>
      <w:r>
        <w:rPr>
          <w:noProof/>
        </w:rPr>
        <w:t xml:space="preserve">(Berry </w:t>
      </w:r>
      <w:r w:rsidR="00C9556A">
        <w:rPr>
          <w:noProof/>
        </w:rPr>
        <w:t>et al.</w:t>
      </w:r>
      <w:r>
        <w:rPr>
          <w:noProof/>
        </w:rPr>
        <w:t xml:space="preserve"> 2010)</w:t>
      </w:r>
      <w:r>
        <w:fldChar w:fldCharType="end"/>
      </w:r>
      <w:r>
        <w:t xml:space="preserve">. </w:t>
      </w:r>
    </w:p>
    <w:p w14:paraId="7D11570E" w14:textId="77777777" w:rsidR="00733BAC" w:rsidRDefault="00733BAC" w:rsidP="00733BAC"/>
    <w:p w14:paraId="7D11570F" w14:textId="5D0AE6E8" w:rsidR="00733BAC" w:rsidRDefault="00733BAC" w:rsidP="00733BAC">
      <w:r>
        <w:t xml:space="preserve">Trials involving potassium supplementation </w:t>
      </w:r>
      <w:r w:rsidR="00585231">
        <w:t xml:space="preserve">or </w:t>
      </w:r>
      <w:r>
        <w:t>dietary advice both achieved significant reductions of a similar magnitude in resting systolic blood pressure (see Table 2). It is therefore reasonable to extrapolate data from supplementation studies to support a relationship between increased dietary potassium intake and reduced blood pressure</w:t>
      </w:r>
      <w:r w:rsidR="0041419D">
        <w:t xml:space="preserve"> (in hypertensive people)</w:t>
      </w:r>
      <w:r>
        <w:t>. Furthermore, there is direct evidence from dietary interventions supporting this food</w:t>
      </w:r>
      <w:r w:rsidR="00DB0039">
        <w:t>-</w:t>
      </w:r>
      <w:r>
        <w:t xml:space="preserve">health relationship. </w:t>
      </w:r>
    </w:p>
    <w:p w14:paraId="7D115710" w14:textId="77777777" w:rsidR="00733BAC" w:rsidRDefault="00733BAC" w:rsidP="00733BAC"/>
    <w:p w14:paraId="7D115711" w14:textId="77777777" w:rsidR="00733BAC" w:rsidRPr="00733BAC" w:rsidRDefault="00733BAC" w:rsidP="00733BAC">
      <w:pPr>
        <w:rPr>
          <w:lang w:eastAsia="en-AU"/>
        </w:rPr>
      </w:pPr>
      <w:r>
        <w:t>The trials which gave supplemental potassium were conducted in generally health</w:t>
      </w:r>
      <w:r w:rsidR="00CD6C52">
        <w:t>y</w:t>
      </w:r>
      <w:r>
        <w:t xml:space="preserve"> populations under medical supervision. It should be noted that in this critical appraisal and update of the review a safety assessment has not been performed on the use of supplemental potassium.</w:t>
      </w:r>
    </w:p>
    <w:p w14:paraId="7D115712" w14:textId="77777777" w:rsidR="00F11A82" w:rsidRPr="00CD6C52" w:rsidRDefault="00F11A82" w:rsidP="00F11A82">
      <w:pPr>
        <w:pStyle w:val="Heading3"/>
      </w:pPr>
      <w:bookmarkStart w:id="72" w:name="_Toc394569187"/>
      <w:bookmarkStart w:id="73" w:name="_Toc431458455"/>
      <w:r w:rsidRPr="00CD6C52">
        <w:t>Adverse effects</w:t>
      </w:r>
      <w:bookmarkEnd w:id="72"/>
      <w:bookmarkEnd w:id="73"/>
    </w:p>
    <w:p w14:paraId="7D115714" w14:textId="75D9B011" w:rsidR="00733BAC" w:rsidRDefault="00F11A82" w:rsidP="004B01A9">
      <w:r w:rsidRPr="00CD6C52">
        <w:t xml:space="preserve">Adverse effects of increased potassium intake were also considered in the WHO review of the relationship between potassium and blood pressure. The review concluded that there were no adverse effects of increased potassium intake on blood cholesterol or triglyceride levels, renal function or catecholamine levels. However, there is a risk of potassium accumulation in individuals with impaired renal function. Elevated serum potassium (hyperkalaemia) can </w:t>
      </w:r>
      <w:r w:rsidR="001E33E1" w:rsidRPr="00CD6C52">
        <w:t xml:space="preserve">impair cardiac conduction which can result in ventricular fibrillation or asystole that may ultimately </w:t>
      </w:r>
      <w:r w:rsidRPr="00CD6C52">
        <w:t xml:space="preserve">be fatal. </w:t>
      </w:r>
      <w:r w:rsidR="00264C6F" w:rsidRPr="00CD6C52">
        <w:t>As the two trials with the longest duration were conducted for only 6 and 12 months, mortality and other disease outcomes could not be examined.</w:t>
      </w:r>
    </w:p>
    <w:p w14:paraId="7D115715" w14:textId="77777777" w:rsidR="009E2292" w:rsidRDefault="009E2292" w:rsidP="009E2292">
      <w:pPr>
        <w:pStyle w:val="Heading1"/>
        <w:rPr>
          <w:sz w:val="32"/>
        </w:rPr>
      </w:pPr>
      <w:bookmarkStart w:id="74" w:name="_Toc394569188"/>
      <w:bookmarkStart w:id="75" w:name="_Toc431458456"/>
      <w:r w:rsidRPr="003F6C4E">
        <w:t>Conclusion</w:t>
      </w:r>
      <w:bookmarkEnd w:id="74"/>
      <w:bookmarkEnd w:id="75"/>
    </w:p>
    <w:p w14:paraId="7D115716" w14:textId="799BF407" w:rsidR="004B01A9" w:rsidRDefault="00467FE6" w:rsidP="004B01A9">
      <w:r>
        <w:t xml:space="preserve">The results of the </w:t>
      </w:r>
      <w:r w:rsidR="004F32A7">
        <w:t xml:space="preserve">WHO </w:t>
      </w:r>
      <w:r>
        <w:t xml:space="preserve">meta-analysis </w:t>
      </w:r>
      <w:r w:rsidR="007A6EB0">
        <w:t>concluded</w:t>
      </w:r>
      <w:r>
        <w:t xml:space="preserve"> that increased potassium intake compared </w:t>
      </w:r>
      <w:r w:rsidR="00CD6C52">
        <w:t>with</w:t>
      </w:r>
      <w:r>
        <w:t xml:space="preserve"> lower intake decreases </w:t>
      </w:r>
      <w:r w:rsidR="004F32A7">
        <w:t>resting systolic and diastolic blood pressure</w:t>
      </w:r>
      <w:r w:rsidR="00484254">
        <w:t xml:space="preserve"> in</w:t>
      </w:r>
      <w:r w:rsidR="001038A8">
        <w:t xml:space="preserve"> </w:t>
      </w:r>
      <w:r w:rsidR="00484254">
        <w:t>adults</w:t>
      </w:r>
      <w:r w:rsidR="004F32A7">
        <w:t xml:space="preserve">. </w:t>
      </w:r>
      <w:r w:rsidR="00484254">
        <w:t>However, this result is driven by studies in hypertensive populations, and the effect was not evident in</w:t>
      </w:r>
      <w:r w:rsidR="00C9710A">
        <w:t xml:space="preserve"> the two trials of</w:t>
      </w:r>
      <w:r w:rsidR="00484254">
        <w:t xml:space="preserve"> normotensive populations. </w:t>
      </w:r>
      <w:r w:rsidR="004F32A7">
        <w:t xml:space="preserve">The searches to update this review identified one study in which the effects of potassium intake on ambulatory blood pressure </w:t>
      </w:r>
      <w:r w:rsidR="00D25819">
        <w:t xml:space="preserve">in normotensive subjects </w:t>
      </w:r>
      <w:r w:rsidR="004F32A7">
        <w:t xml:space="preserve">were investigated. This new evidence </w:t>
      </w:r>
      <w:r w:rsidR="001038A8">
        <w:t>was consistent with other studies in the WHO review</w:t>
      </w:r>
      <w:r w:rsidR="004F32A7">
        <w:t xml:space="preserve">. </w:t>
      </w:r>
      <w:r w:rsidR="003F657C">
        <w:t>I</w:t>
      </w:r>
      <w:r w:rsidR="004F32A7">
        <w:t xml:space="preserve">t can </w:t>
      </w:r>
      <w:r w:rsidR="003F657C">
        <w:t xml:space="preserve">therefore </w:t>
      </w:r>
      <w:r w:rsidR="004F32A7">
        <w:t xml:space="preserve">be concluded that there is sufficient </w:t>
      </w:r>
      <w:r w:rsidR="004F2E2F">
        <w:t xml:space="preserve">high quality </w:t>
      </w:r>
      <w:r w:rsidR="004F32A7">
        <w:t>scientific evidence to substantiate the food</w:t>
      </w:r>
      <w:r w:rsidR="00DB0039">
        <w:t>-</w:t>
      </w:r>
      <w:r w:rsidR="004F32A7">
        <w:t xml:space="preserve">health relationship </w:t>
      </w:r>
      <w:r w:rsidR="003F657C">
        <w:t xml:space="preserve">that </w:t>
      </w:r>
      <w:r w:rsidR="004F32A7">
        <w:t xml:space="preserve">increased potassium intake </w:t>
      </w:r>
      <w:r w:rsidR="003F657C">
        <w:t xml:space="preserve">reduces </w:t>
      </w:r>
      <w:r w:rsidR="004F32A7">
        <w:t>blood pressure</w:t>
      </w:r>
      <w:r w:rsidR="00484254">
        <w:t xml:space="preserve"> </w:t>
      </w:r>
      <w:r w:rsidR="007A6EB0">
        <w:t xml:space="preserve">only in </w:t>
      </w:r>
      <w:r w:rsidR="00484254">
        <w:t xml:space="preserve">hypertensive </w:t>
      </w:r>
      <w:r w:rsidR="007A6EB0">
        <w:t>people</w:t>
      </w:r>
      <w:r w:rsidR="004F32A7">
        <w:t>.</w:t>
      </w:r>
      <w:r w:rsidR="00484254">
        <w:t xml:space="preserve"> </w:t>
      </w:r>
    </w:p>
    <w:p w14:paraId="6F14EDA1" w14:textId="77777777" w:rsidR="0060799A" w:rsidRDefault="0060799A" w:rsidP="00B52C6F">
      <w:pPr>
        <w:pStyle w:val="Heading1"/>
        <w:numPr>
          <w:ilvl w:val="0"/>
          <w:numId w:val="0"/>
        </w:numPr>
        <w:ind w:left="431" w:hanging="431"/>
        <w:rPr>
          <w:rStyle w:val="Hyperlink"/>
          <w:color w:val="auto"/>
          <w:u w:val="none"/>
        </w:rPr>
      </w:pPr>
      <w:bookmarkStart w:id="76" w:name="_Toc394569189"/>
    </w:p>
    <w:p w14:paraId="786EE599" w14:textId="77777777" w:rsidR="0060799A" w:rsidRDefault="0060799A" w:rsidP="0060799A">
      <w:pPr>
        <w:rPr>
          <w:rStyle w:val="Hyperlink"/>
          <w:rFonts w:eastAsiaTheme="majorEastAsia" w:cstheme="majorBidi"/>
          <w:b/>
          <w:bCs/>
          <w:color w:val="auto"/>
          <w:sz w:val="36"/>
          <w:szCs w:val="28"/>
          <w:u w:val="none"/>
        </w:rPr>
      </w:pPr>
      <w:r>
        <w:rPr>
          <w:rStyle w:val="Hyperlink"/>
          <w:color w:val="auto"/>
          <w:u w:val="none"/>
        </w:rPr>
        <w:br w:type="page"/>
      </w:r>
    </w:p>
    <w:p w14:paraId="7D115719" w14:textId="10ED3DF7" w:rsidR="001E37BF" w:rsidRPr="001C13DA" w:rsidRDefault="009A0331" w:rsidP="00B52C6F">
      <w:pPr>
        <w:pStyle w:val="Heading1"/>
        <w:numPr>
          <w:ilvl w:val="0"/>
          <w:numId w:val="0"/>
        </w:numPr>
        <w:ind w:left="431" w:hanging="431"/>
        <w:rPr>
          <w:rStyle w:val="Hyperlink"/>
          <w:b w:val="0"/>
          <w:color w:val="auto"/>
          <w:sz w:val="22"/>
          <w:u w:val="none"/>
        </w:rPr>
      </w:pPr>
      <w:bookmarkStart w:id="77" w:name="_Toc431458457"/>
      <w:r w:rsidRPr="009A0331">
        <w:rPr>
          <w:rStyle w:val="Hyperlink"/>
          <w:color w:val="auto"/>
          <w:u w:val="none"/>
        </w:rPr>
        <w:lastRenderedPageBreak/>
        <w:t>References</w:t>
      </w:r>
      <w:bookmarkEnd w:id="76"/>
      <w:bookmarkEnd w:id="77"/>
    </w:p>
    <w:p w14:paraId="7D11571A" w14:textId="64308EA5" w:rsidR="00216332" w:rsidRPr="00216332" w:rsidRDefault="001E37BF" w:rsidP="00216332">
      <w:pPr>
        <w:tabs>
          <w:tab w:val="left" w:pos="0"/>
        </w:tabs>
        <w:spacing w:after="240"/>
        <w:rPr>
          <w:rFonts w:cs="Arial"/>
          <w:noProof/>
        </w:rPr>
      </w:pPr>
      <w:r>
        <w:fldChar w:fldCharType="begin"/>
      </w:r>
      <w:r>
        <w:instrText xml:space="preserve"> ADDIN REFMGR.REFLIST </w:instrText>
      </w:r>
      <w:r>
        <w:fldChar w:fldCharType="separate"/>
      </w:r>
      <w:r w:rsidR="00216332" w:rsidRPr="00216332">
        <w:rPr>
          <w:rFonts w:cs="Arial"/>
          <w:noProof/>
        </w:rPr>
        <w:t>Aburto NJ, Hanson S, Gutierrez H, Hooper L, Elliott P, Cappuccio FP (2013) Effect of increased potassium intake on cardiovascular risk factors and disease: systematic review and meta-analyses. B</w:t>
      </w:r>
      <w:r w:rsidR="00CB3430">
        <w:rPr>
          <w:rFonts w:cs="Arial"/>
          <w:noProof/>
        </w:rPr>
        <w:t>rit</w:t>
      </w:r>
      <w:r w:rsidR="00E14AE1">
        <w:rPr>
          <w:rFonts w:cs="Arial"/>
          <w:noProof/>
        </w:rPr>
        <w:t>ish</w:t>
      </w:r>
      <w:r w:rsidR="00CB3430">
        <w:rPr>
          <w:rFonts w:cs="Arial"/>
          <w:noProof/>
        </w:rPr>
        <w:t xml:space="preserve"> </w:t>
      </w:r>
      <w:r w:rsidR="00216332" w:rsidRPr="00216332">
        <w:rPr>
          <w:rFonts w:cs="Arial"/>
          <w:noProof/>
        </w:rPr>
        <w:t>M</w:t>
      </w:r>
      <w:r w:rsidR="00CB3430">
        <w:rPr>
          <w:rFonts w:cs="Arial"/>
          <w:noProof/>
        </w:rPr>
        <w:t>ed</w:t>
      </w:r>
      <w:r w:rsidR="00E14AE1">
        <w:rPr>
          <w:rFonts w:cs="Arial"/>
          <w:noProof/>
        </w:rPr>
        <w:t>ical</w:t>
      </w:r>
      <w:r w:rsidR="00CB3430">
        <w:rPr>
          <w:rFonts w:cs="Arial"/>
          <w:noProof/>
        </w:rPr>
        <w:t xml:space="preserve"> </w:t>
      </w:r>
      <w:r w:rsidR="00216332" w:rsidRPr="00216332">
        <w:rPr>
          <w:rFonts w:cs="Arial"/>
          <w:noProof/>
        </w:rPr>
        <w:t>J</w:t>
      </w:r>
      <w:r w:rsidR="00E14AE1">
        <w:rPr>
          <w:rFonts w:cs="Arial"/>
          <w:noProof/>
        </w:rPr>
        <w:t>ournal</w:t>
      </w:r>
      <w:r w:rsidR="00216332" w:rsidRPr="00216332">
        <w:rPr>
          <w:rFonts w:cs="Arial"/>
          <w:noProof/>
        </w:rPr>
        <w:t xml:space="preserve"> 346:f1378</w:t>
      </w:r>
    </w:p>
    <w:p w14:paraId="7D11571B" w14:textId="77777777" w:rsidR="00216332" w:rsidRPr="00216332" w:rsidRDefault="00216332" w:rsidP="00216332">
      <w:pPr>
        <w:tabs>
          <w:tab w:val="left" w:pos="0"/>
        </w:tabs>
        <w:spacing w:after="240"/>
        <w:rPr>
          <w:rFonts w:cs="Arial"/>
          <w:noProof/>
        </w:rPr>
      </w:pPr>
      <w:r w:rsidRPr="00216332">
        <w:rPr>
          <w:rFonts w:cs="Arial"/>
          <w:noProof/>
        </w:rPr>
        <w:t>Ascherio A, Hennekens C, Willett WC, Sacks F, Rosner B, Manson J, Witteman J, Stampfer MJ (1996) Prospective study of nutritional factors, blood pressure, and hypertension among US women. Hypertension 27(5):1065–1072</w:t>
      </w:r>
    </w:p>
    <w:p w14:paraId="7D11571C" w14:textId="77777777" w:rsidR="0092174B" w:rsidRPr="00CD6C52" w:rsidRDefault="0092174B" w:rsidP="00CD6C52">
      <w:pPr>
        <w:spacing w:after="240"/>
        <w:rPr>
          <w:rFonts w:cs="Arial"/>
          <w:vanish/>
          <w:color w:val="000000"/>
          <w:lang w:eastAsia="en-GB"/>
        </w:rPr>
      </w:pPr>
      <w:r w:rsidRPr="00C06003">
        <w:rPr>
          <w:rFonts w:cs="Arial"/>
        </w:rPr>
        <w:t>Australian Bureau of Statistics (2014).</w:t>
      </w:r>
      <w:r w:rsidRPr="00C06003">
        <w:rPr>
          <w:rFonts w:cs="Arial"/>
          <w:color w:val="1F497D"/>
        </w:rPr>
        <w:t xml:space="preserve"> </w:t>
      </w:r>
      <w:r w:rsidRPr="00C06003">
        <w:rPr>
          <w:rFonts w:cs="Arial"/>
          <w:color w:val="000000"/>
          <w:lang w:eastAsia="en-GB"/>
        </w:rPr>
        <w:t xml:space="preserve">4364.0.55.007 - Australian Health Survey: Nutrition First Results - Foods and Nutrients, 2011-12. Available from </w:t>
      </w:r>
      <w:hyperlink r:id="rId23" w:history="1">
        <w:r w:rsidRPr="00C06003">
          <w:rPr>
            <w:rStyle w:val="Hyperlink"/>
            <w:rFonts w:cs="Arial"/>
            <w:lang w:eastAsia="en-GB"/>
          </w:rPr>
          <w:t>http://www.abs.gov.au/australianhealthsurvey</w:t>
        </w:r>
      </w:hyperlink>
    </w:p>
    <w:p w14:paraId="7D11571D" w14:textId="60C36BF3" w:rsidR="00216332" w:rsidRPr="00216332" w:rsidRDefault="00216332" w:rsidP="00216332">
      <w:pPr>
        <w:tabs>
          <w:tab w:val="left" w:pos="0"/>
        </w:tabs>
        <w:spacing w:after="240"/>
        <w:rPr>
          <w:rFonts w:cs="Arial"/>
          <w:noProof/>
        </w:rPr>
      </w:pPr>
      <w:r w:rsidRPr="00216332">
        <w:rPr>
          <w:rFonts w:cs="Arial"/>
          <w:noProof/>
        </w:rPr>
        <w:t>Barden A, Vandongen R, Beilin LJ (1987) Increases in urinary kallikrein activity and prostanoid synthesis after dietary potassium supplementation. Clin</w:t>
      </w:r>
      <w:r w:rsidR="00E14AE1">
        <w:rPr>
          <w:rFonts w:cs="Arial"/>
          <w:noProof/>
        </w:rPr>
        <w:t>ical and</w:t>
      </w:r>
      <w:r w:rsidRPr="00216332">
        <w:rPr>
          <w:rFonts w:cs="Arial"/>
          <w:noProof/>
        </w:rPr>
        <w:t xml:space="preserve"> Exp</w:t>
      </w:r>
      <w:r w:rsidR="00E14AE1">
        <w:rPr>
          <w:rFonts w:cs="Arial"/>
          <w:noProof/>
        </w:rPr>
        <w:t>erimental</w:t>
      </w:r>
      <w:r w:rsidRPr="00216332">
        <w:rPr>
          <w:rFonts w:cs="Arial"/>
          <w:noProof/>
        </w:rPr>
        <w:t xml:space="preserve"> Pharmacol</w:t>
      </w:r>
      <w:r w:rsidR="00E14AE1">
        <w:rPr>
          <w:rFonts w:cs="Arial"/>
          <w:noProof/>
        </w:rPr>
        <w:t>ogy and</w:t>
      </w:r>
      <w:r w:rsidRPr="00216332">
        <w:rPr>
          <w:rFonts w:cs="Arial"/>
          <w:noProof/>
        </w:rPr>
        <w:t xml:space="preserve"> Physiol</w:t>
      </w:r>
      <w:r w:rsidR="00E14AE1">
        <w:rPr>
          <w:rFonts w:cs="Arial"/>
          <w:noProof/>
        </w:rPr>
        <w:t>ogy</w:t>
      </w:r>
      <w:r w:rsidRPr="00216332">
        <w:rPr>
          <w:rFonts w:cs="Arial"/>
          <w:noProof/>
        </w:rPr>
        <w:t xml:space="preserve"> 14(7):565–572</w:t>
      </w:r>
    </w:p>
    <w:p w14:paraId="7D11571E" w14:textId="34BDEB07" w:rsidR="00216332" w:rsidRPr="00216332" w:rsidRDefault="00216332" w:rsidP="00216332">
      <w:pPr>
        <w:tabs>
          <w:tab w:val="left" w:pos="0"/>
        </w:tabs>
        <w:spacing w:after="240"/>
        <w:rPr>
          <w:rFonts w:cs="Arial"/>
          <w:noProof/>
        </w:rPr>
      </w:pPr>
      <w:r w:rsidRPr="00216332">
        <w:rPr>
          <w:rFonts w:cs="Arial"/>
          <w:noProof/>
        </w:rPr>
        <w:t>Bays HE, Schmitz K, Christian A, Ritchey M, Anderson J (2012) Raisins And Blood Pressure: A Randomized, Controlled Trial. J</w:t>
      </w:r>
      <w:r w:rsidR="00E14AE1">
        <w:rPr>
          <w:rFonts w:cs="Arial"/>
          <w:noProof/>
        </w:rPr>
        <w:t>ournal of the</w:t>
      </w:r>
      <w:r w:rsidRPr="00216332">
        <w:rPr>
          <w:rFonts w:cs="Arial"/>
          <w:noProof/>
        </w:rPr>
        <w:t xml:space="preserve"> Am</w:t>
      </w:r>
      <w:r w:rsidR="00E14AE1">
        <w:rPr>
          <w:rFonts w:cs="Arial"/>
          <w:noProof/>
        </w:rPr>
        <w:t>erican</w:t>
      </w:r>
      <w:r w:rsidRPr="00216332">
        <w:rPr>
          <w:rFonts w:cs="Arial"/>
          <w:noProof/>
        </w:rPr>
        <w:t xml:space="preserve"> Col</w:t>
      </w:r>
      <w:r w:rsidR="00E14AE1">
        <w:rPr>
          <w:rFonts w:cs="Arial"/>
          <w:noProof/>
        </w:rPr>
        <w:t>lege of</w:t>
      </w:r>
      <w:r w:rsidRPr="00216332">
        <w:rPr>
          <w:rFonts w:cs="Arial"/>
          <w:noProof/>
        </w:rPr>
        <w:t xml:space="preserve"> Cardio</w:t>
      </w:r>
      <w:r w:rsidR="00E14AE1">
        <w:rPr>
          <w:rFonts w:cs="Arial"/>
          <w:noProof/>
        </w:rPr>
        <w:t>logy</w:t>
      </w:r>
      <w:r w:rsidRPr="00216332">
        <w:rPr>
          <w:rFonts w:cs="Arial"/>
          <w:noProof/>
        </w:rPr>
        <w:t>l 59(13s1):E1721–E1721</w:t>
      </w:r>
    </w:p>
    <w:p w14:paraId="7D11571F" w14:textId="49E11D9F" w:rsidR="00216332" w:rsidRPr="00216332" w:rsidRDefault="00216332" w:rsidP="00216332">
      <w:pPr>
        <w:tabs>
          <w:tab w:val="left" w:pos="0"/>
        </w:tabs>
        <w:spacing w:after="240"/>
        <w:rPr>
          <w:rFonts w:cs="Arial"/>
          <w:noProof/>
        </w:rPr>
      </w:pPr>
      <w:r w:rsidRPr="00216332">
        <w:rPr>
          <w:rFonts w:cs="Arial"/>
          <w:noProof/>
        </w:rPr>
        <w:t>Berry SE, Mulla UZ, Chowienczyk PJ, Sanders TA (2010) Increased potassium intake from fruit and vegetables or supplements does not lower blood pressure or improve vascular function in UK men and women with early hypertension: a randomised controlled trial. Br</w:t>
      </w:r>
      <w:r w:rsidR="00E52C8A">
        <w:rPr>
          <w:rFonts w:cs="Arial"/>
          <w:noProof/>
        </w:rPr>
        <w:t>itish</w:t>
      </w:r>
      <w:r w:rsidRPr="00216332">
        <w:rPr>
          <w:rFonts w:cs="Arial"/>
          <w:noProof/>
        </w:rPr>
        <w:t xml:space="preserve"> J</w:t>
      </w:r>
      <w:r w:rsidR="00E52C8A">
        <w:rPr>
          <w:rFonts w:cs="Arial"/>
          <w:noProof/>
        </w:rPr>
        <w:t>ournal of</w:t>
      </w:r>
      <w:r w:rsidRPr="00216332">
        <w:rPr>
          <w:rFonts w:cs="Arial"/>
          <w:noProof/>
        </w:rPr>
        <w:t xml:space="preserve"> Nutr</w:t>
      </w:r>
      <w:r w:rsidR="00E52C8A">
        <w:rPr>
          <w:rFonts w:cs="Arial"/>
          <w:noProof/>
        </w:rPr>
        <w:t>ition</w:t>
      </w:r>
      <w:r w:rsidRPr="00216332">
        <w:rPr>
          <w:rFonts w:cs="Arial"/>
          <w:noProof/>
        </w:rPr>
        <w:t xml:space="preserve"> 104(12):1839–1847</w:t>
      </w:r>
    </w:p>
    <w:p w14:paraId="7D115720" w14:textId="67613078" w:rsidR="00216332" w:rsidRPr="00216332" w:rsidRDefault="00216332" w:rsidP="00216332">
      <w:pPr>
        <w:tabs>
          <w:tab w:val="left" w:pos="0"/>
        </w:tabs>
        <w:spacing w:after="240"/>
        <w:rPr>
          <w:rFonts w:cs="Arial"/>
          <w:noProof/>
        </w:rPr>
      </w:pPr>
      <w:r w:rsidRPr="00216332">
        <w:rPr>
          <w:rFonts w:cs="Arial"/>
          <w:noProof/>
        </w:rPr>
        <w:t>Bulpitt CJ, Ferrier G, Lewis PJ, Daymond M, Bulpitt PF, Dollery CT (1985) Potassium supplementation fails to lower blood pressure in hypertensive patients receiving a potassium losing diuretic. Ann</w:t>
      </w:r>
      <w:r w:rsidR="00E52C8A">
        <w:rPr>
          <w:rFonts w:cs="Arial"/>
          <w:noProof/>
        </w:rPr>
        <w:t>als of</w:t>
      </w:r>
      <w:r w:rsidRPr="00216332">
        <w:rPr>
          <w:rFonts w:cs="Arial"/>
          <w:noProof/>
        </w:rPr>
        <w:t xml:space="preserve"> Clin</w:t>
      </w:r>
      <w:r w:rsidR="00E52C8A">
        <w:rPr>
          <w:rFonts w:cs="Arial"/>
          <w:noProof/>
        </w:rPr>
        <w:t>ical</w:t>
      </w:r>
      <w:r w:rsidRPr="00216332">
        <w:rPr>
          <w:rFonts w:cs="Arial"/>
          <w:noProof/>
        </w:rPr>
        <w:t xml:space="preserve"> Res</w:t>
      </w:r>
      <w:r w:rsidR="00E52C8A">
        <w:rPr>
          <w:rFonts w:cs="Arial"/>
          <w:noProof/>
        </w:rPr>
        <w:t>earch</w:t>
      </w:r>
      <w:r w:rsidRPr="00216332">
        <w:rPr>
          <w:rFonts w:cs="Arial"/>
          <w:noProof/>
        </w:rPr>
        <w:t xml:space="preserve"> 17(4):126–130</w:t>
      </w:r>
    </w:p>
    <w:p w14:paraId="7D115721" w14:textId="1A553D53" w:rsidR="00216332" w:rsidRPr="00216332" w:rsidRDefault="00216332" w:rsidP="00216332">
      <w:pPr>
        <w:tabs>
          <w:tab w:val="left" w:pos="0"/>
        </w:tabs>
        <w:spacing w:after="240"/>
        <w:rPr>
          <w:rFonts w:cs="Arial"/>
          <w:noProof/>
        </w:rPr>
      </w:pPr>
      <w:r w:rsidRPr="00216332">
        <w:rPr>
          <w:rFonts w:cs="Arial"/>
          <w:noProof/>
        </w:rPr>
        <w:t>Cappuccio FP, MacGregor GA (1991) Does potassium supplementation lower blood pressure? A meta-analysis of published trials. J</w:t>
      </w:r>
      <w:r w:rsidR="00E52C8A">
        <w:rPr>
          <w:rFonts w:cs="Arial"/>
          <w:noProof/>
        </w:rPr>
        <w:t>ournal of</w:t>
      </w:r>
      <w:r w:rsidRPr="00216332">
        <w:rPr>
          <w:rFonts w:cs="Arial"/>
          <w:noProof/>
        </w:rPr>
        <w:t xml:space="preserve"> Hypertens</w:t>
      </w:r>
      <w:r w:rsidR="00E52C8A">
        <w:rPr>
          <w:rFonts w:cs="Arial"/>
          <w:noProof/>
        </w:rPr>
        <w:t>ion</w:t>
      </w:r>
      <w:r w:rsidRPr="00216332">
        <w:rPr>
          <w:rFonts w:cs="Arial"/>
          <w:noProof/>
        </w:rPr>
        <w:t xml:space="preserve"> 9(5):465–473</w:t>
      </w:r>
    </w:p>
    <w:p w14:paraId="7D115722" w14:textId="77777777" w:rsidR="00216332" w:rsidRPr="00216332" w:rsidRDefault="00216332" w:rsidP="00216332">
      <w:pPr>
        <w:tabs>
          <w:tab w:val="left" w:pos="0"/>
        </w:tabs>
        <w:spacing w:after="240"/>
        <w:rPr>
          <w:rFonts w:cs="Arial"/>
          <w:noProof/>
        </w:rPr>
      </w:pPr>
      <w:r w:rsidRPr="00216332">
        <w:rPr>
          <w:rFonts w:cs="Arial"/>
          <w:noProof/>
        </w:rPr>
        <w:t xml:space="preserve">Chalmers J, Morgan T, Doyle A, Dickson B, Hopper J, Mathews J, Matthews G, Moulds R, Myers J, Nowson C, Scoggins B, Stebbin M (1986) </w:t>
      </w:r>
      <w:r w:rsidRPr="001C13DA">
        <w:t>Australian National Health and Medical Research Council dietary salt study in mild hypertension.</w:t>
      </w:r>
      <w:r w:rsidRPr="00216332">
        <w:rPr>
          <w:rFonts w:cs="Arial"/>
          <w:noProof/>
        </w:rPr>
        <w:t xml:space="preserve"> Journal of Hypertension suppl 6:S629–S637</w:t>
      </w:r>
    </w:p>
    <w:p w14:paraId="7D115723" w14:textId="4D9D5D91" w:rsidR="00216332" w:rsidRPr="00216332" w:rsidRDefault="00216332" w:rsidP="00216332">
      <w:pPr>
        <w:tabs>
          <w:tab w:val="left" w:pos="0"/>
        </w:tabs>
        <w:spacing w:after="240"/>
        <w:rPr>
          <w:rFonts w:cs="Arial"/>
          <w:noProof/>
        </w:rPr>
      </w:pPr>
      <w:r w:rsidRPr="00216332">
        <w:rPr>
          <w:rFonts w:cs="Arial"/>
          <w:noProof/>
        </w:rPr>
        <w:t>Cooper JN, Fried L, Tepper P, Barinas-Mitchell E, Conroy MB, Evans RW, Mori BM, Woodard GA, Sutton-Tyrrell K (2013) Changes in serum aldosterone are associated with changes in obesity-related factors in normotensive overweight and obese young adults. Hypertens</w:t>
      </w:r>
      <w:r w:rsidR="00E52C8A">
        <w:rPr>
          <w:rFonts w:cs="Arial"/>
          <w:noProof/>
        </w:rPr>
        <w:t>ion</w:t>
      </w:r>
      <w:r w:rsidRPr="00216332">
        <w:rPr>
          <w:rFonts w:cs="Arial"/>
          <w:noProof/>
        </w:rPr>
        <w:t xml:space="preserve"> Res</w:t>
      </w:r>
      <w:r w:rsidR="00E52C8A">
        <w:rPr>
          <w:rFonts w:cs="Arial"/>
          <w:noProof/>
        </w:rPr>
        <w:t>earch</w:t>
      </w:r>
      <w:r w:rsidRPr="00216332">
        <w:rPr>
          <w:rFonts w:cs="Arial"/>
          <w:noProof/>
        </w:rPr>
        <w:t xml:space="preserve"> 36(10):895–901</w:t>
      </w:r>
    </w:p>
    <w:p w14:paraId="7D115724" w14:textId="35542EC2" w:rsidR="00216332" w:rsidRPr="00216332" w:rsidRDefault="00216332" w:rsidP="00216332">
      <w:pPr>
        <w:tabs>
          <w:tab w:val="left" w:pos="0"/>
        </w:tabs>
        <w:spacing w:after="240"/>
        <w:rPr>
          <w:rFonts w:cs="Arial"/>
          <w:noProof/>
        </w:rPr>
      </w:pPr>
      <w:r w:rsidRPr="00216332">
        <w:rPr>
          <w:rFonts w:cs="Arial"/>
          <w:noProof/>
        </w:rPr>
        <w:t>D'Elia L, Barba G, Cappuccio FP, Strazzullo P (2011) Potassium intake, stroke, and cardiovascular disease a meta-analysis of prospective studies. J</w:t>
      </w:r>
      <w:r w:rsidR="00E52C8A">
        <w:rPr>
          <w:rFonts w:cs="Arial"/>
          <w:noProof/>
        </w:rPr>
        <w:t>ournal of the</w:t>
      </w:r>
      <w:r w:rsidRPr="00216332">
        <w:rPr>
          <w:rFonts w:cs="Arial"/>
          <w:noProof/>
        </w:rPr>
        <w:t xml:space="preserve"> Am</w:t>
      </w:r>
      <w:r w:rsidR="00E52C8A">
        <w:rPr>
          <w:rFonts w:cs="Arial"/>
          <w:noProof/>
        </w:rPr>
        <w:t>erican</w:t>
      </w:r>
      <w:r w:rsidRPr="00216332">
        <w:rPr>
          <w:rFonts w:cs="Arial"/>
          <w:noProof/>
        </w:rPr>
        <w:t xml:space="preserve"> Coll</w:t>
      </w:r>
      <w:r w:rsidR="00E52C8A">
        <w:rPr>
          <w:rFonts w:cs="Arial"/>
          <w:noProof/>
        </w:rPr>
        <w:t>ege of</w:t>
      </w:r>
      <w:r w:rsidRPr="00216332">
        <w:rPr>
          <w:rFonts w:cs="Arial"/>
          <w:noProof/>
        </w:rPr>
        <w:t xml:space="preserve"> Cardiol</w:t>
      </w:r>
      <w:r w:rsidR="00E52C8A">
        <w:rPr>
          <w:rFonts w:cs="Arial"/>
          <w:noProof/>
        </w:rPr>
        <w:t>ogy</w:t>
      </w:r>
      <w:r w:rsidRPr="00216332">
        <w:rPr>
          <w:rFonts w:cs="Arial"/>
          <w:noProof/>
        </w:rPr>
        <w:t xml:space="preserve"> 57(10):1210–1219</w:t>
      </w:r>
    </w:p>
    <w:p w14:paraId="7D115725" w14:textId="77777777" w:rsidR="00246215" w:rsidRDefault="00216332" w:rsidP="00246215">
      <w:pPr>
        <w:tabs>
          <w:tab w:val="left" w:pos="0"/>
        </w:tabs>
        <w:spacing w:after="240"/>
        <w:rPr>
          <w:rFonts w:cs="Arial"/>
          <w:noProof/>
        </w:rPr>
      </w:pPr>
      <w:r w:rsidRPr="00216332">
        <w:rPr>
          <w:rFonts w:cs="Arial"/>
          <w:noProof/>
        </w:rPr>
        <w:t>Dickinson HO, Nicolson DJ, Campbell F, Beyer FR, Mason J (2006) Potassium supplementation for the management of primary hypertension in adults. Cochrane Database Syst Rev(3):CD004641</w:t>
      </w:r>
    </w:p>
    <w:p w14:paraId="1B50B42A" w14:textId="77777777" w:rsidR="00E52C8A" w:rsidRDefault="00E52C8A">
      <w:r>
        <w:br w:type="page"/>
      </w:r>
    </w:p>
    <w:p w14:paraId="7D115726" w14:textId="7EBC5D35" w:rsidR="00616673" w:rsidRDefault="00246215" w:rsidP="00216332">
      <w:pPr>
        <w:tabs>
          <w:tab w:val="left" w:pos="0"/>
        </w:tabs>
        <w:spacing w:after="240"/>
      </w:pPr>
      <w:r>
        <w:lastRenderedPageBreak/>
        <w:t xml:space="preserve">EFSA 2010 </w:t>
      </w:r>
      <w:r w:rsidRPr="00036D19">
        <w:t>Scientific Opinion on the substantiation of health claims related to potassium and maintenance of normal m</w:t>
      </w:r>
      <w:r w:rsidRPr="00616673">
        <w:t>uscular and neurological function (ID 320, 386) and maintenance of normal blood pressure (ID 321) pursuant to Article 13(1) of Regulation (EC) No 1924/20061</w:t>
      </w:r>
      <w:r w:rsidR="00616673" w:rsidRPr="00616673">
        <w:t xml:space="preserve">.  </w:t>
      </w:r>
      <w:r w:rsidR="00616673" w:rsidRPr="00616673">
        <w:rPr>
          <w:bCs/>
        </w:rPr>
        <w:t xml:space="preserve">EFSA Journal </w:t>
      </w:r>
      <w:r w:rsidR="00616673" w:rsidRPr="00616673">
        <w:t>2010; 8(2):1469 Available at http://www.efsa.europa.eu/en/search/doc/1469.pdf</w:t>
      </w:r>
    </w:p>
    <w:p w14:paraId="7D115727" w14:textId="7ACF5352" w:rsidR="00216332" w:rsidRPr="00216332" w:rsidRDefault="00216332" w:rsidP="00216332">
      <w:pPr>
        <w:tabs>
          <w:tab w:val="left" w:pos="0"/>
        </w:tabs>
        <w:spacing w:after="240"/>
        <w:rPr>
          <w:rFonts w:cs="Arial"/>
          <w:noProof/>
        </w:rPr>
      </w:pPr>
      <w:r w:rsidRPr="00216332">
        <w:rPr>
          <w:rFonts w:cs="Arial"/>
          <w:noProof/>
        </w:rPr>
        <w:t>Forrester TE, Grell GA (1988) Changes in red cell sodium content and blood pressure levels with potassium supplementation in black hypertensive patients. West Indian Med</w:t>
      </w:r>
      <w:r w:rsidR="00E52C8A">
        <w:rPr>
          <w:rFonts w:cs="Arial"/>
          <w:noProof/>
        </w:rPr>
        <w:t>ical</w:t>
      </w:r>
      <w:r w:rsidRPr="00216332">
        <w:rPr>
          <w:rFonts w:cs="Arial"/>
          <w:noProof/>
        </w:rPr>
        <w:t xml:space="preserve"> J</w:t>
      </w:r>
      <w:r w:rsidR="00E52C8A">
        <w:rPr>
          <w:rFonts w:cs="Arial"/>
          <w:noProof/>
        </w:rPr>
        <w:t>ournal</w:t>
      </w:r>
      <w:r w:rsidRPr="00216332">
        <w:rPr>
          <w:rFonts w:cs="Arial"/>
          <w:noProof/>
        </w:rPr>
        <w:t xml:space="preserve"> 37(2):92–96</w:t>
      </w:r>
    </w:p>
    <w:p w14:paraId="7D115728" w14:textId="53C49503" w:rsidR="00216332" w:rsidRPr="00216332" w:rsidRDefault="00216332" w:rsidP="00216332">
      <w:pPr>
        <w:tabs>
          <w:tab w:val="left" w:pos="0"/>
        </w:tabs>
        <w:spacing w:after="240"/>
        <w:rPr>
          <w:rFonts w:cs="Arial"/>
          <w:noProof/>
        </w:rPr>
      </w:pPr>
      <w:r w:rsidRPr="00216332">
        <w:rPr>
          <w:rFonts w:cs="Arial"/>
          <w:noProof/>
        </w:rPr>
        <w:t>Fotherby MD, Potter JF (1992) Potassium supplementation reduces clinic and ambulatory blood pressure in elderly hypertensive patients. J</w:t>
      </w:r>
      <w:r w:rsidR="00E52C8A">
        <w:rPr>
          <w:rFonts w:cs="Arial"/>
          <w:noProof/>
        </w:rPr>
        <w:t>ournal of</w:t>
      </w:r>
      <w:r w:rsidRPr="00216332">
        <w:rPr>
          <w:rFonts w:cs="Arial"/>
          <w:noProof/>
        </w:rPr>
        <w:t xml:space="preserve"> Hypertens</w:t>
      </w:r>
      <w:r w:rsidR="00E52C8A">
        <w:rPr>
          <w:rFonts w:cs="Arial"/>
          <w:noProof/>
        </w:rPr>
        <w:t>ion</w:t>
      </w:r>
      <w:r w:rsidRPr="00216332">
        <w:rPr>
          <w:rFonts w:cs="Arial"/>
          <w:noProof/>
        </w:rPr>
        <w:t xml:space="preserve"> 10(11):1403–1408</w:t>
      </w:r>
    </w:p>
    <w:p w14:paraId="7D115729" w14:textId="3C76F737" w:rsidR="00216332" w:rsidRPr="00216332" w:rsidRDefault="00216332" w:rsidP="00216332">
      <w:pPr>
        <w:tabs>
          <w:tab w:val="left" w:pos="0"/>
        </w:tabs>
        <w:spacing w:after="240"/>
        <w:rPr>
          <w:rFonts w:cs="Arial"/>
          <w:noProof/>
        </w:rPr>
      </w:pPr>
      <w:r w:rsidRPr="00216332">
        <w:rPr>
          <w:rFonts w:cs="Arial"/>
          <w:noProof/>
        </w:rPr>
        <w:t>Geleijnse JM, Kok FJ, Grobbee DE (2003) Blood pressure response to changes in sodium and potassium intake: a metaregression analysis of randomised trials. J</w:t>
      </w:r>
      <w:r w:rsidR="00DE4489">
        <w:rPr>
          <w:rFonts w:cs="Arial"/>
          <w:noProof/>
        </w:rPr>
        <w:t>ournal of</w:t>
      </w:r>
      <w:r w:rsidRPr="00216332">
        <w:rPr>
          <w:rFonts w:cs="Arial"/>
          <w:noProof/>
        </w:rPr>
        <w:t xml:space="preserve"> Hum</w:t>
      </w:r>
      <w:r w:rsidR="00DE4489">
        <w:rPr>
          <w:rFonts w:cs="Arial"/>
          <w:noProof/>
        </w:rPr>
        <w:t>an</w:t>
      </w:r>
      <w:r w:rsidRPr="00216332">
        <w:rPr>
          <w:rFonts w:cs="Arial"/>
          <w:noProof/>
        </w:rPr>
        <w:t xml:space="preserve"> Hypertens</w:t>
      </w:r>
      <w:r w:rsidR="00DE4489">
        <w:rPr>
          <w:rFonts w:cs="Arial"/>
          <w:noProof/>
        </w:rPr>
        <w:t>ion</w:t>
      </w:r>
      <w:r w:rsidRPr="00216332">
        <w:rPr>
          <w:rFonts w:cs="Arial"/>
          <w:noProof/>
        </w:rPr>
        <w:t xml:space="preserve"> 17(7):471–480</w:t>
      </w:r>
    </w:p>
    <w:p w14:paraId="7D11572A" w14:textId="36D18B53" w:rsidR="00216332" w:rsidRPr="00216332" w:rsidRDefault="00216332" w:rsidP="00216332">
      <w:pPr>
        <w:tabs>
          <w:tab w:val="left" w:pos="0"/>
        </w:tabs>
        <w:spacing w:after="240"/>
        <w:rPr>
          <w:rFonts w:cs="Arial"/>
          <w:noProof/>
        </w:rPr>
      </w:pPr>
      <w:r w:rsidRPr="00216332">
        <w:rPr>
          <w:rFonts w:cs="Arial"/>
          <w:noProof/>
        </w:rPr>
        <w:t>Geleijnse JM, Witteman JC, den Breeijen JH, Hofman A, de Jong PT, Pols HA, Grobbee DE (1996) Dietary electrolyte intake and blood pressure in older subjects: the Rotterdam Study. J</w:t>
      </w:r>
      <w:r w:rsidR="00DE4489">
        <w:rPr>
          <w:rFonts w:cs="Arial"/>
          <w:noProof/>
        </w:rPr>
        <w:t>ournal of</w:t>
      </w:r>
      <w:r w:rsidRPr="00216332">
        <w:rPr>
          <w:rFonts w:cs="Arial"/>
          <w:noProof/>
        </w:rPr>
        <w:t xml:space="preserve"> Hypertens</w:t>
      </w:r>
      <w:r w:rsidR="00DE4489">
        <w:rPr>
          <w:rFonts w:cs="Arial"/>
          <w:noProof/>
        </w:rPr>
        <w:t>ion</w:t>
      </w:r>
      <w:r w:rsidRPr="00216332">
        <w:rPr>
          <w:rFonts w:cs="Arial"/>
          <w:noProof/>
        </w:rPr>
        <w:t>14(6):737–741</w:t>
      </w:r>
    </w:p>
    <w:p w14:paraId="7D11572B" w14:textId="0F28C56E" w:rsidR="00216332" w:rsidRPr="00216332" w:rsidRDefault="00216332" w:rsidP="00216332">
      <w:pPr>
        <w:tabs>
          <w:tab w:val="left" w:pos="0"/>
        </w:tabs>
        <w:spacing w:after="240"/>
        <w:rPr>
          <w:rFonts w:cs="Arial"/>
          <w:noProof/>
        </w:rPr>
      </w:pPr>
      <w:r w:rsidRPr="00216332">
        <w:rPr>
          <w:rFonts w:cs="Arial"/>
          <w:noProof/>
        </w:rPr>
        <w:t>Grobbee DE, Hofman A, Roelandt JT, Boomsma F, Schalekamp MA, Valkenburg HA (1987) Sodium restriction and potassium supplementation in young people with mildly elevated blood pressure. J</w:t>
      </w:r>
      <w:r w:rsidR="00DE4489">
        <w:rPr>
          <w:rFonts w:cs="Arial"/>
          <w:noProof/>
        </w:rPr>
        <w:t>ournal of</w:t>
      </w:r>
      <w:r w:rsidRPr="00216332">
        <w:rPr>
          <w:rFonts w:cs="Arial"/>
          <w:noProof/>
        </w:rPr>
        <w:t xml:space="preserve"> Hyperten</w:t>
      </w:r>
      <w:r w:rsidR="00DE4489">
        <w:rPr>
          <w:rFonts w:cs="Arial"/>
          <w:noProof/>
        </w:rPr>
        <w:t>ion</w:t>
      </w:r>
      <w:r w:rsidRPr="00216332">
        <w:rPr>
          <w:rFonts w:cs="Arial"/>
          <w:noProof/>
        </w:rPr>
        <w:t xml:space="preserve"> 5(1):115–119</w:t>
      </w:r>
    </w:p>
    <w:p w14:paraId="7D11572C" w14:textId="455231F4" w:rsidR="00216332" w:rsidRPr="00216332" w:rsidRDefault="00216332" w:rsidP="00216332">
      <w:pPr>
        <w:tabs>
          <w:tab w:val="left" w:pos="0"/>
        </w:tabs>
        <w:spacing w:after="240"/>
        <w:rPr>
          <w:rFonts w:cs="Arial"/>
          <w:noProof/>
        </w:rPr>
      </w:pPr>
      <w:r w:rsidRPr="00216332">
        <w:rPr>
          <w:rFonts w:cs="Arial"/>
          <w:noProof/>
        </w:rPr>
        <w:t>Gu D, He J, Wu X, Duan X, Whelton PK (2001) Effect of potassium supplementation on blood pressure in Chinese: a randomized, placebo-controlled trial. J</w:t>
      </w:r>
      <w:r w:rsidR="00DE4489">
        <w:rPr>
          <w:rFonts w:cs="Arial"/>
          <w:noProof/>
        </w:rPr>
        <w:t>ournal of</w:t>
      </w:r>
      <w:r w:rsidRPr="00216332">
        <w:rPr>
          <w:rFonts w:cs="Arial"/>
          <w:noProof/>
        </w:rPr>
        <w:t xml:space="preserve"> Hypertens</w:t>
      </w:r>
      <w:r w:rsidR="00DE4489">
        <w:rPr>
          <w:rFonts w:cs="Arial"/>
          <w:noProof/>
        </w:rPr>
        <w:t>ion</w:t>
      </w:r>
      <w:r w:rsidRPr="00216332">
        <w:rPr>
          <w:rFonts w:cs="Arial"/>
          <w:noProof/>
        </w:rPr>
        <w:t xml:space="preserve"> 19(7):1325–1331</w:t>
      </w:r>
    </w:p>
    <w:p w14:paraId="7D11572D" w14:textId="63E02ABA" w:rsidR="00216332" w:rsidRPr="00216332" w:rsidRDefault="00216332" w:rsidP="00216332">
      <w:pPr>
        <w:tabs>
          <w:tab w:val="left" w:pos="0"/>
        </w:tabs>
        <w:spacing w:after="240"/>
        <w:rPr>
          <w:rFonts w:cs="Arial"/>
          <w:noProof/>
        </w:rPr>
      </w:pPr>
      <w:r w:rsidRPr="00216332">
        <w:rPr>
          <w:rFonts w:cs="Arial"/>
          <w:noProof/>
        </w:rPr>
        <w:t>Guyatt GH, Oxman AD, Vist GE, Kunz R, Falck-Ytter Y, Alonso-Coello P, Schunemann HJ (2008) GRADE: an emerging consensus on rating quality of evidence and strength of recommendations. B</w:t>
      </w:r>
      <w:r w:rsidR="00DE4489">
        <w:rPr>
          <w:rFonts w:cs="Arial"/>
          <w:noProof/>
        </w:rPr>
        <w:t xml:space="preserve">ritish </w:t>
      </w:r>
      <w:r w:rsidRPr="00216332">
        <w:rPr>
          <w:rFonts w:cs="Arial"/>
          <w:noProof/>
        </w:rPr>
        <w:t>M</w:t>
      </w:r>
      <w:r w:rsidR="00DE4489">
        <w:rPr>
          <w:rFonts w:cs="Arial"/>
          <w:noProof/>
        </w:rPr>
        <w:t xml:space="preserve">edical </w:t>
      </w:r>
      <w:r w:rsidRPr="00216332">
        <w:rPr>
          <w:rFonts w:cs="Arial"/>
          <w:noProof/>
        </w:rPr>
        <w:t>J</w:t>
      </w:r>
      <w:r w:rsidR="00DE4489">
        <w:rPr>
          <w:rFonts w:cs="Arial"/>
          <w:noProof/>
        </w:rPr>
        <w:t>ournal</w:t>
      </w:r>
      <w:r w:rsidRPr="00216332">
        <w:rPr>
          <w:rFonts w:cs="Arial"/>
          <w:noProof/>
        </w:rPr>
        <w:t xml:space="preserve"> 336(7650):924–926</w:t>
      </w:r>
    </w:p>
    <w:p w14:paraId="7D11572E" w14:textId="7B80ED2C" w:rsidR="00216332" w:rsidRPr="00216332" w:rsidRDefault="00216332" w:rsidP="00216332">
      <w:pPr>
        <w:tabs>
          <w:tab w:val="left" w:pos="0"/>
        </w:tabs>
        <w:spacing w:after="240"/>
        <w:rPr>
          <w:rFonts w:cs="Arial"/>
          <w:noProof/>
        </w:rPr>
      </w:pPr>
      <w:r w:rsidRPr="00216332">
        <w:rPr>
          <w:rFonts w:cs="Arial"/>
          <w:noProof/>
        </w:rPr>
        <w:t>Haddy FJ, Vanhoutte PM, Feletou M (2006) Role of potassium in regulating blood flow and blood pressure. Am</w:t>
      </w:r>
      <w:r w:rsidR="00DE4489">
        <w:rPr>
          <w:rFonts w:cs="Arial"/>
          <w:noProof/>
        </w:rPr>
        <w:t>erican</w:t>
      </w:r>
      <w:r w:rsidRPr="00216332">
        <w:rPr>
          <w:rFonts w:cs="Arial"/>
          <w:noProof/>
        </w:rPr>
        <w:t xml:space="preserve"> J</w:t>
      </w:r>
      <w:r w:rsidR="00DE4489">
        <w:rPr>
          <w:rFonts w:cs="Arial"/>
          <w:noProof/>
        </w:rPr>
        <w:t>ournal of</w:t>
      </w:r>
      <w:r w:rsidRPr="00216332">
        <w:rPr>
          <w:rFonts w:cs="Arial"/>
          <w:noProof/>
        </w:rPr>
        <w:t xml:space="preserve"> Physiol</w:t>
      </w:r>
      <w:r w:rsidR="00DE4489">
        <w:rPr>
          <w:rFonts w:cs="Arial"/>
          <w:noProof/>
        </w:rPr>
        <w:t>ogy:</w:t>
      </w:r>
      <w:r w:rsidRPr="00216332">
        <w:rPr>
          <w:rFonts w:cs="Arial"/>
          <w:noProof/>
        </w:rPr>
        <w:t xml:space="preserve"> Regul</w:t>
      </w:r>
      <w:r w:rsidR="00DE4489">
        <w:rPr>
          <w:rFonts w:cs="Arial"/>
          <w:noProof/>
        </w:rPr>
        <w:t>atory,</w:t>
      </w:r>
      <w:r w:rsidRPr="00216332">
        <w:rPr>
          <w:rFonts w:cs="Arial"/>
          <w:noProof/>
        </w:rPr>
        <w:t xml:space="preserve"> Integr</w:t>
      </w:r>
      <w:r w:rsidR="00DE4489">
        <w:rPr>
          <w:rFonts w:cs="Arial"/>
          <w:noProof/>
        </w:rPr>
        <w:t>ative and</w:t>
      </w:r>
      <w:r w:rsidRPr="00216332">
        <w:rPr>
          <w:rFonts w:cs="Arial"/>
          <w:noProof/>
        </w:rPr>
        <w:t xml:space="preserve"> Comp</w:t>
      </w:r>
      <w:r w:rsidR="00DE4489">
        <w:rPr>
          <w:rFonts w:cs="Arial"/>
          <w:noProof/>
        </w:rPr>
        <w:t>arative</w:t>
      </w:r>
      <w:r w:rsidRPr="00216332">
        <w:rPr>
          <w:rFonts w:cs="Arial"/>
          <w:noProof/>
        </w:rPr>
        <w:t xml:space="preserve"> Physiol</w:t>
      </w:r>
      <w:r w:rsidR="00DE4489">
        <w:rPr>
          <w:rFonts w:cs="Arial"/>
          <w:noProof/>
        </w:rPr>
        <w:t>ogy</w:t>
      </w:r>
      <w:r w:rsidRPr="00216332">
        <w:rPr>
          <w:rFonts w:cs="Arial"/>
          <w:noProof/>
        </w:rPr>
        <w:t xml:space="preserve"> 290(3):R546–R552</w:t>
      </w:r>
    </w:p>
    <w:p w14:paraId="7D11572F" w14:textId="77777777" w:rsidR="00216332" w:rsidRPr="00216332" w:rsidRDefault="00216332" w:rsidP="00216332">
      <w:pPr>
        <w:tabs>
          <w:tab w:val="left" w:pos="0"/>
        </w:tabs>
        <w:spacing w:after="240"/>
        <w:rPr>
          <w:rFonts w:cs="Arial"/>
          <w:noProof/>
        </w:rPr>
      </w:pPr>
      <w:r w:rsidRPr="00216332">
        <w:rPr>
          <w:rFonts w:cs="Arial"/>
          <w:noProof/>
        </w:rPr>
        <w:t>He FJ, Marciniak M, Carney C, Markandu ND, Anand V, Fraser WD, Dalton RN, Kaski JC, MacGregor GA (2010) Effects of potassium chloride and potassium bicarbonate on endothelial function, cardiovascular risk factors, and bone turnover in mild hypertensives. Hypertension 55(3):681–688</w:t>
      </w:r>
    </w:p>
    <w:p w14:paraId="7D115730" w14:textId="14CE0CE6" w:rsidR="00216332" w:rsidRPr="00216332" w:rsidRDefault="00216332" w:rsidP="00216332">
      <w:pPr>
        <w:tabs>
          <w:tab w:val="left" w:pos="0"/>
        </w:tabs>
        <w:spacing w:after="240"/>
        <w:rPr>
          <w:rFonts w:cs="Arial"/>
          <w:noProof/>
        </w:rPr>
      </w:pPr>
      <w:r w:rsidRPr="00216332">
        <w:rPr>
          <w:rFonts w:cs="Arial"/>
          <w:noProof/>
        </w:rPr>
        <w:t>Huggins CE, Margerison C, Worsley A, Nowson CA (2011) Influence of dietary modifications on the blood pressure response to antihypertensive medication. Br</w:t>
      </w:r>
      <w:r w:rsidR="00DE4489">
        <w:rPr>
          <w:rFonts w:cs="Arial"/>
          <w:noProof/>
        </w:rPr>
        <w:t>itish</w:t>
      </w:r>
      <w:r w:rsidRPr="00216332">
        <w:rPr>
          <w:rFonts w:cs="Arial"/>
          <w:noProof/>
        </w:rPr>
        <w:t xml:space="preserve"> J</w:t>
      </w:r>
      <w:r w:rsidR="00DE4489">
        <w:rPr>
          <w:rFonts w:cs="Arial"/>
          <w:noProof/>
        </w:rPr>
        <w:t>ournal of</w:t>
      </w:r>
      <w:r w:rsidRPr="00216332">
        <w:rPr>
          <w:rFonts w:cs="Arial"/>
          <w:noProof/>
        </w:rPr>
        <w:t xml:space="preserve"> Nutr</w:t>
      </w:r>
      <w:r w:rsidR="00DE4489">
        <w:rPr>
          <w:rFonts w:cs="Arial"/>
          <w:noProof/>
        </w:rPr>
        <w:t>ition</w:t>
      </w:r>
      <w:r w:rsidRPr="00216332">
        <w:rPr>
          <w:rFonts w:cs="Arial"/>
          <w:noProof/>
        </w:rPr>
        <w:t xml:space="preserve"> 105(2):248–255</w:t>
      </w:r>
    </w:p>
    <w:p w14:paraId="7D115731" w14:textId="6EC7A143" w:rsidR="00216332" w:rsidRPr="00216332" w:rsidRDefault="00216332" w:rsidP="00216332">
      <w:pPr>
        <w:tabs>
          <w:tab w:val="left" w:pos="0"/>
        </w:tabs>
        <w:spacing w:after="240"/>
        <w:rPr>
          <w:rFonts w:cs="Arial"/>
          <w:noProof/>
        </w:rPr>
      </w:pPr>
      <w:r w:rsidRPr="00216332">
        <w:rPr>
          <w:rFonts w:cs="Arial"/>
          <w:noProof/>
        </w:rPr>
        <w:t>Intersalt Cooperative Research Group (1988) Intersalt: an international study of electrolyte excretion and blood pressure. Results for 24 hour urinary sodium and potassium excretion. B</w:t>
      </w:r>
      <w:r w:rsidR="00DE4489">
        <w:rPr>
          <w:rFonts w:cs="Arial"/>
          <w:noProof/>
        </w:rPr>
        <w:t xml:space="preserve">ritish </w:t>
      </w:r>
      <w:r w:rsidRPr="00216332">
        <w:rPr>
          <w:rFonts w:cs="Arial"/>
          <w:noProof/>
        </w:rPr>
        <w:t>M</w:t>
      </w:r>
      <w:r w:rsidR="00DE4489">
        <w:rPr>
          <w:rFonts w:cs="Arial"/>
          <w:noProof/>
        </w:rPr>
        <w:t xml:space="preserve">edical </w:t>
      </w:r>
      <w:r w:rsidRPr="00216332">
        <w:rPr>
          <w:rFonts w:cs="Arial"/>
          <w:noProof/>
        </w:rPr>
        <w:t>J</w:t>
      </w:r>
      <w:r w:rsidR="00DE4489">
        <w:rPr>
          <w:rFonts w:cs="Arial"/>
          <w:noProof/>
        </w:rPr>
        <w:t>ournal</w:t>
      </w:r>
      <w:r w:rsidRPr="00216332">
        <w:rPr>
          <w:rFonts w:cs="Arial"/>
          <w:noProof/>
        </w:rPr>
        <w:t xml:space="preserve"> 297(6644):319–328</w:t>
      </w:r>
    </w:p>
    <w:p w14:paraId="7D115732" w14:textId="77777777" w:rsidR="00216332" w:rsidRPr="00216332" w:rsidRDefault="004A088C" w:rsidP="00216332">
      <w:pPr>
        <w:tabs>
          <w:tab w:val="left" w:pos="0"/>
        </w:tabs>
        <w:spacing w:after="240"/>
        <w:rPr>
          <w:rFonts w:cs="Arial"/>
          <w:noProof/>
        </w:rPr>
      </w:pPr>
      <w:r>
        <w:rPr>
          <w:rFonts w:cs="Arial"/>
          <w:noProof/>
        </w:rPr>
        <w:t>In</w:t>
      </w:r>
      <w:r w:rsidR="00E224F3">
        <w:rPr>
          <w:rFonts w:cs="Arial"/>
          <w:noProof/>
        </w:rPr>
        <w:t>s</w:t>
      </w:r>
      <w:r>
        <w:rPr>
          <w:rFonts w:cs="Arial"/>
          <w:noProof/>
        </w:rPr>
        <w:t>titute</w:t>
      </w:r>
      <w:r w:rsidR="00216332" w:rsidRPr="00216332">
        <w:rPr>
          <w:rFonts w:cs="Arial"/>
          <w:noProof/>
        </w:rPr>
        <w:t xml:space="preserve"> of Medicine (2005) </w:t>
      </w:r>
      <w:r w:rsidR="00216332" w:rsidRPr="001C13DA">
        <w:t>Dietary reference intakes: water, potassium, sodium, chloride, and sulfate</w:t>
      </w:r>
      <w:r w:rsidR="00216332" w:rsidRPr="00216332">
        <w:rPr>
          <w:rFonts w:cs="Arial"/>
          <w:noProof/>
        </w:rPr>
        <w:t>. National Academies Press, Washington, DC</w:t>
      </w:r>
    </w:p>
    <w:p w14:paraId="7D115733" w14:textId="6F655F39" w:rsidR="00216332" w:rsidRPr="00216332" w:rsidRDefault="00216332" w:rsidP="00216332">
      <w:pPr>
        <w:tabs>
          <w:tab w:val="left" w:pos="0"/>
        </w:tabs>
        <w:spacing w:after="240"/>
        <w:rPr>
          <w:rFonts w:cs="Arial"/>
          <w:noProof/>
        </w:rPr>
      </w:pPr>
      <w:r w:rsidRPr="00216332">
        <w:rPr>
          <w:rFonts w:cs="Arial"/>
          <w:noProof/>
        </w:rPr>
        <w:t>Kaplan NM, Carnegie A, Raskin P, Heller JA, Simmons M (1985) Potassium supplementation in hypertensive patients with diuretic-induced hypokalemia. N</w:t>
      </w:r>
      <w:r w:rsidR="00DE4489">
        <w:rPr>
          <w:rFonts w:cs="Arial"/>
          <w:noProof/>
        </w:rPr>
        <w:t>ew</w:t>
      </w:r>
      <w:r w:rsidRPr="00216332">
        <w:rPr>
          <w:rFonts w:cs="Arial"/>
          <w:noProof/>
        </w:rPr>
        <w:t xml:space="preserve"> Engl</w:t>
      </w:r>
      <w:r w:rsidR="00DE4489">
        <w:rPr>
          <w:rFonts w:cs="Arial"/>
          <w:noProof/>
        </w:rPr>
        <w:t>and</w:t>
      </w:r>
      <w:r w:rsidRPr="00216332">
        <w:rPr>
          <w:rFonts w:cs="Arial"/>
          <w:noProof/>
        </w:rPr>
        <w:t xml:space="preserve"> J</w:t>
      </w:r>
      <w:r w:rsidR="00DE4489">
        <w:rPr>
          <w:rFonts w:cs="Arial"/>
          <w:noProof/>
        </w:rPr>
        <w:t>ournal of</w:t>
      </w:r>
      <w:r w:rsidRPr="00216332">
        <w:rPr>
          <w:rFonts w:cs="Arial"/>
          <w:noProof/>
        </w:rPr>
        <w:t xml:space="preserve"> Med</w:t>
      </w:r>
      <w:r w:rsidR="00DE4489">
        <w:rPr>
          <w:rFonts w:cs="Arial"/>
          <w:noProof/>
        </w:rPr>
        <w:t>icine</w:t>
      </w:r>
      <w:r w:rsidRPr="00216332">
        <w:rPr>
          <w:rFonts w:cs="Arial"/>
          <w:noProof/>
        </w:rPr>
        <w:t xml:space="preserve"> 312(12):746–749</w:t>
      </w:r>
    </w:p>
    <w:p w14:paraId="7D115734" w14:textId="3C3A3B45" w:rsidR="00216332" w:rsidRPr="00216332" w:rsidRDefault="00216332" w:rsidP="00216332">
      <w:pPr>
        <w:tabs>
          <w:tab w:val="left" w:pos="0"/>
        </w:tabs>
        <w:spacing w:after="240"/>
        <w:rPr>
          <w:rFonts w:cs="Arial"/>
          <w:noProof/>
        </w:rPr>
      </w:pPr>
      <w:r w:rsidRPr="00216332">
        <w:rPr>
          <w:rFonts w:cs="Arial"/>
          <w:noProof/>
        </w:rPr>
        <w:lastRenderedPageBreak/>
        <w:t>Kawano Y, Minami J, Takishita S, Omae T (1998) Effects of potassium supplementation on office, home, and 24-h blood pressure in patients with essential hypertension. Am</w:t>
      </w:r>
      <w:r w:rsidR="00DE4489">
        <w:rPr>
          <w:rFonts w:cs="Arial"/>
          <w:noProof/>
        </w:rPr>
        <w:t>erican</w:t>
      </w:r>
      <w:r w:rsidRPr="00216332">
        <w:rPr>
          <w:rFonts w:cs="Arial"/>
          <w:noProof/>
        </w:rPr>
        <w:t xml:space="preserve"> J</w:t>
      </w:r>
      <w:r w:rsidR="00DE4489">
        <w:rPr>
          <w:rFonts w:cs="Arial"/>
          <w:noProof/>
        </w:rPr>
        <w:t>ournal of</w:t>
      </w:r>
      <w:r w:rsidRPr="00216332">
        <w:rPr>
          <w:rFonts w:cs="Arial"/>
          <w:noProof/>
        </w:rPr>
        <w:t xml:space="preserve"> Hypertens</w:t>
      </w:r>
      <w:r w:rsidR="00DE4489">
        <w:rPr>
          <w:rFonts w:cs="Arial"/>
          <w:noProof/>
        </w:rPr>
        <w:t>ion</w:t>
      </w:r>
      <w:r w:rsidRPr="00216332">
        <w:rPr>
          <w:rFonts w:cs="Arial"/>
          <w:noProof/>
        </w:rPr>
        <w:t xml:space="preserve"> 11(10):1141–1146</w:t>
      </w:r>
    </w:p>
    <w:p w14:paraId="7D115735" w14:textId="6B94DC0A" w:rsidR="00216332" w:rsidRPr="00216332" w:rsidRDefault="00216332" w:rsidP="00216332">
      <w:pPr>
        <w:tabs>
          <w:tab w:val="left" w:pos="0"/>
        </w:tabs>
        <w:spacing w:after="240"/>
        <w:rPr>
          <w:rFonts w:cs="Arial"/>
          <w:noProof/>
        </w:rPr>
      </w:pPr>
      <w:r w:rsidRPr="00216332">
        <w:rPr>
          <w:rFonts w:cs="Arial"/>
          <w:noProof/>
        </w:rPr>
        <w:t>Kitaoka K, Nagaoka J, Matsuoka T, Shigemura C, Harada K, Aoi W, Wada S, Asano H, Sakane N, Higashi A (2013) Dietary intervention with cooking instructions and self-monitoring of the diet in free-living hypertensive men. Clin</w:t>
      </w:r>
      <w:r w:rsidR="00DE4489">
        <w:rPr>
          <w:rFonts w:cs="Arial"/>
          <w:noProof/>
        </w:rPr>
        <w:t>ical and</w:t>
      </w:r>
      <w:r w:rsidRPr="00216332">
        <w:rPr>
          <w:rFonts w:cs="Arial"/>
          <w:noProof/>
        </w:rPr>
        <w:t xml:space="preserve"> Exp</w:t>
      </w:r>
      <w:r w:rsidR="00DE4489">
        <w:rPr>
          <w:rFonts w:cs="Arial"/>
          <w:noProof/>
        </w:rPr>
        <w:t>erimental</w:t>
      </w:r>
      <w:r w:rsidRPr="00216332">
        <w:rPr>
          <w:rFonts w:cs="Arial"/>
          <w:noProof/>
        </w:rPr>
        <w:t xml:space="preserve"> Hypertens</w:t>
      </w:r>
      <w:r w:rsidR="00DE4489">
        <w:rPr>
          <w:rFonts w:cs="Arial"/>
          <w:noProof/>
        </w:rPr>
        <w:t>ion</w:t>
      </w:r>
      <w:r w:rsidRPr="00216332">
        <w:rPr>
          <w:rFonts w:cs="Arial"/>
          <w:noProof/>
        </w:rPr>
        <w:t xml:space="preserve"> 35(2):120–127</w:t>
      </w:r>
    </w:p>
    <w:p w14:paraId="7D115736" w14:textId="20521ABA" w:rsidR="00216332" w:rsidRPr="00216332" w:rsidRDefault="00216332" w:rsidP="00216332">
      <w:pPr>
        <w:tabs>
          <w:tab w:val="left" w:pos="0"/>
        </w:tabs>
        <w:spacing w:after="240"/>
        <w:rPr>
          <w:rFonts w:cs="Arial"/>
          <w:noProof/>
        </w:rPr>
      </w:pPr>
      <w:r w:rsidRPr="00216332">
        <w:rPr>
          <w:rFonts w:cs="Arial"/>
          <w:noProof/>
        </w:rPr>
        <w:t>Koliaki C, Katsilambros N (2013) Dietary sodium, potassium, and alcohol: key players in the pathophysiology, prevention, and treatment of human hypertension. Nutr</w:t>
      </w:r>
      <w:r w:rsidR="00DE4489">
        <w:rPr>
          <w:rFonts w:cs="Arial"/>
          <w:noProof/>
        </w:rPr>
        <w:t>ition</w:t>
      </w:r>
      <w:r w:rsidRPr="00216332">
        <w:rPr>
          <w:rFonts w:cs="Arial"/>
          <w:noProof/>
        </w:rPr>
        <w:t xml:space="preserve"> Rev</w:t>
      </w:r>
      <w:r w:rsidR="00DE4489">
        <w:rPr>
          <w:rFonts w:cs="Arial"/>
          <w:noProof/>
        </w:rPr>
        <w:t>iews</w:t>
      </w:r>
      <w:r w:rsidRPr="00216332">
        <w:rPr>
          <w:rFonts w:cs="Arial"/>
          <w:noProof/>
        </w:rPr>
        <w:t xml:space="preserve"> 71(6):402–411</w:t>
      </w:r>
    </w:p>
    <w:p w14:paraId="7D115737" w14:textId="77777777" w:rsidR="00216332" w:rsidRPr="00216332" w:rsidRDefault="00216332" w:rsidP="00216332">
      <w:pPr>
        <w:tabs>
          <w:tab w:val="left" w:pos="0"/>
        </w:tabs>
        <w:spacing w:after="240"/>
        <w:rPr>
          <w:rFonts w:cs="Arial"/>
          <w:noProof/>
        </w:rPr>
      </w:pPr>
      <w:r w:rsidRPr="00216332">
        <w:rPr>
          <w:rFonts w:cs="Arial"/>
          <w:noProof/>
        </w:rPr>
        <w:t>MacGregor GA, Smith SJ, Markandu ND, Banks RA, Sagnella GA (1982) Moderate potassium supplementation in essential hypertension. Lancet 2(8298):567–570</w:t>
      </w:r>
    </w:p>
    <w:p w14:paraId="7D115738" w14:textId="083570C6" w:rsidR="00216332" w:rsidRPr="00216332" w:rsidRDefault="00216332" w:rsidP="00216332">
      <w:pPr>
        <w:tabs>
          <w:tab w:val="left" w:pos="0"/>
        </w:tabs>
        <w:spacing w:after="240"/>
        <w:rPr>
          <w:rFonts w:cs="Arial"/>
          <w:noProof/>
        </w:rPr>
      </w:pPr>
      <w:r w:rsidRPr="00216332">
        <w:rPr>
          <w:rFonts w:cs="Arial"/>
          <w:noProof/>
        </w:rPr>
        <w:t>Matlou SM, Isles CG, Higgs A, Milne FJ, Murray GD, Schultz E, Starke IF (1986) Potassium supplementation in blacks with mild to moderate essential hypertension. J</w:t>
      </w:r>
      <w:r w:rsidR="00DE4489">
        <w:rPr>
          <w:rFonts w:cs="Arial"/>
          <w:noProof/>
        </w:rPr>
        <w:t>ournal of</w:t>
      </w:r>
      <w:r w:rsidRPr="00216332">
        <w:rPr>
          <w:rFonts w:cs="Arial"/>
          <w:noProof/>
        </w:rPr>
        <w:t xml:space="preserve"> Hypertens</w:t>
      </w:r>
      <w:r w:rsidR="00DE4489">
        <w:rPr>
          <w:rFonts w:cs="Arial"/>
          <w:noProof/>
        </w:rPr>
        <w:t>ion</w:t>
      </w:r>
      <w:r w:rsidRPr="00216332">
        <w:rPr>
          <w:rFonts w:cs="Arial"/>
          <w:noProof/>
        </w:rPr>
        <w:t xml:space="preserve"> 4(1):61–64</w:t>
      </w:r>
    </w:p>
    <w:p w14:paraId="7D115739" w14:textId="0CA587DC" w:rsidR="00216332" w:rsidRPr="00216332" w:rsidRDefault="00216332" w:rsidP="00216332">
      <w:pPr>
        <w:tabs>
          <w:tab w:val="left" w:pos="0"/>
        </w:tabs>
        <w:spacing w:after="240"/>
        <w:rPr>
          <w:rFonts w:cs="Arial"/>
          <w:noProof/>
        </w:rPr>
      </w:pPr>
      <w:r w:rsidRPr="00216332">
        <w:rPr>
          <w:rFonts w:cs="Arial"/>
          <w:noProof/>
        </w:rPr>
        <w:t>Matthesen SK, Larsen T, Vase H, Lauridsen TG, Pedersen EB (2012) Effect of potassium supplementation on renal tubular function, ambulatory blood pressure and pulse wave velocity in healthy humans. Scand</w:t>
      </w:r>
      <w:r w:rsidR="00DE4489">
        <w:rPr>
          <w:rFonts w:cs="Arial"/>
          <w:noProof/>
        </w:rPr>
        <w:t>inavian</w:t>
      </w:r>
      <w:r w:rsidRPr="00216332">
        <w:rPr>
          <w:rFonts w:cs="Arial"/>
          <w:noProof/>
        </w:rPr>
        <w:t xml:space="preserve"> J</w:t>
      </w:r>
      <w:r w:rsidR="00DE4489">
        <w:rPr>
          <w:rFonts w:cs="Arial"/>
          <w:noProof/>
        </w:rPr>
        <w:t>ournal of</w:t>
      </w:r>
      <w:r w:rsidRPr="00216332">
        <w:rPr>
          <w:rFonts w:cs="Arial"/>
          <w:noProof/>
        </w:rPr>
        <w:t xml:space="preserve"> Clin</w:t>
      </w:r>
      <w:r w:rsidR="00DE4489">
        <w:rPr>
          <w:rFonts w:cs="Arial"/>
          <w:noProof/>
        </w:rPr>
        <w:t>ical and</w:t>
      </w:r>
      <w:r w:rsidRPr="00216332">
        <w:rPr>
          <w:rFonts w:cs="Arial"/>
          <w:noProof/>
        </w:rPr>
        <w:t xml:space="preserve"> Lab</w:t>
      </w:r>
      <w:r w:rsidR="00DE4489">
        <w:rPr>
          <w:rFonts w:cs="Arial"/>
          <w:noProof/>
        </w:rPr>
        <w:t>oratory</w:t>
      </w:r>
      <w:r w:rsidRPr="00216332">
        <w:rPr>
          <w:rFonts w:cs="Arial"/>
          <w:noProof/>
        </w:rPr>
        <w:t xml:space="preserve"> Invest</w:t>
      </w:r>
      <w:r w:rsidR="00DE4489">
        <w:rPr>
          <w:rFonts w:cs="Arial"/>
          <w:noProof/>
        </w:rPr>
        <w:t>igation</w:t>
      </w:r>
      <w:r w:rsidRPr="00216332">
        <w:rPr>
          <w:rFonts w:cs="Arial"/>
          <w:noProof/>
        </w:rPr>
        <w:t xml:space="preserve"> 72(1):78–86</w:t>
      </w:r>
    </w:p>
    <w:p w14:paraId="7D11573A" w14:textId="028B34E9" w:rsidR="00216332" w:rsidRPr="00216332" w:rsidRDefault="00216332" w:rsidP="00216332">
      <w:pPr>
        <w:tabs>
          <w:tab w:val="left" w:pos="0"/>
        </w:tabs>
        <w:spacing w:after="240"/>
        <w:rPr>
          <w:rFonts w:cs="Arial"/>
          <w:noProof/>
        </w:rPr>
      </w:pPr>
      <w:r w:rsidRPr="00216332">
        <w:rPr>
          <w:rFonts w:cs="Arial"/>
          <w:noProof/>
        </w:rPr>
        <w:t>Obel AO (1989) Placebo-controlled trial of potassium supplements in black patients with mild essential hypertension. J</w:t>
      </w:r>
      <w:r w:rsidR="00DE4489">
        <w:rPr>
          <w:rFonts w:cs="Arial"/>
          <w:noProof/>
        </w:rPr>
        <w:t>ournal of</w:t>
      </w:r>
      <w:r w:rsidRPr="00216332">
        <w:rPr>
          <w:rFonts w:cs="Arial"/>
          <w:noProof/>
        </w:rPr>
        <w:t xml:space="preserve"> Cardiovasc</w:t>
      </w:r>
      <w:r w:rsidR="00DE4489">
        <w:rPr>
          <w:rFonts w:cs="Arial"/>
          <w:noProof/>
        </w:rPr>
        <w:t>ular</w:t>
      </w:r>
      <w:r w:rsidRPr="00216332">
        <w:rPr>
          <w:rFonts w:cs="Arial"/>
          <w:noProof/>
        </w:rPr>
        <w:t xml:space="preserve"> Pharmacol</w:t>
      </w:r>
      <w:r w:rsidR="00DE4489">
        <w:rPr>
          <w:rFonts w:cs="Arial"/>
          <w:noProof/>
        </w:rPr>
        <w:t>ogy</w:t>
      </w:r>
      <w:r w:rsidRPr="00216332">
        <w:rPr>
          <w:rFonts w:cs="Arial"/>
          <w:noProof/>
        </w:rPr>
        <w:t xml:space="preserve"> 14(2):294–296</w:t>
      </w:r>
    </w:p>
    <w:p w14:paraId="7D11573C" w14:textId="114F5764" w:rsidR="00216332" w:rsidRPr="00216332" w:rsidRDefault="00216332" w:rsidP="00216332">
      <w:pPr>
        <w:tabs>
          <w:tab w:val="left" w:pos="0"/>
        </w:tabs>
        <w:spacing w:after="240"/>
        <w:rPr>
          <w:rFonts w:cs="Arial"/>
          <w:noProof/>
        </w:rPr>
      </w:pPr>
      <w:r w:rsidRPr="00216332">
        <w:rPr>
          <w:rFonts w:cs="Arial"/>
          <w:noProof/>
        </w:rPr>
        <w:t>Patki PS, Singh J, Gokhale SV, Bulakh PM, Shrotri DS, Patwardhan B (1990) Efficacy of potassium and magnesium in essential hypertension: a double-blind, placebo controlled, crossover study. B</w:t>
      </w:r>
      <w:r w:rsidR="00DE4489">
        <w:rPr>
          <w:rFonts w:cs="Arial"/>
          <w:noProof/>
        </w:rPr>
        <w:t xml:space="preserve">ritish </w:t>
      </w:r>
      <w:r w:rsidRPr="00216332">
        <w:rPr>
          <w:rFonts w:cs="Arial"/>
          <w:noProof/>
        </w:rPr>
        <w:t>M</w:t>
      </w:r>
      <w:r w:rsidR="00DE4489">
        <w:rPr>
          <w:rFonts w:cs="Arial"/>
          <w:noProof/>
        </w:rPr>
        <w:t xml:space="preserve">edical </w:t>
      </w:r>
      <w:r w:rsidRPr="00216332">
        <w:rPr>
          <w:rFonts w:cs="Arial"/>
          <w:noProof/>
        </w:rPr>
        <w:t>J</w:t>
      </w:r>
      <w:r w:rsidR="00DE4489">
        <w:rPr>
          <w:rFonts w:cs="Arial"/>
          <w:noProof/>
        </w:rPr>
        <w:t>ournal</w:t>
      </w:r>
      <w:r w:rsidRPr="00216332">
        <w:rPr>
          <w:rFonts w:cs="Arial"/>
          <w:noProof/>
        </w:rPr>
        <w:t xml:space="preserve"> 301(6751):521–523</w:t>
      </w:r>
    </w:p>
    <w:p w14:paraId="7D11573D" w14:textId="77777777" w:rsidR="00216332" w:rsidRPr="00216332" w:rsidRDefault="00216332" w:rsidP="00216332">
      <w:pPr>
        <w:tabs>
          <w:tab w:val="left" w:pos="0"/>
        </w:tabs>
        <w:spacing w:after="240"/>
        <w:rPr>
          <w:rFonts w:cs="Arial"/>
          <w:noProof/>
        </w:rPr>
      </w:pPr>
      <w:r w:rsidRPr="00216332">
        <w:rPr>
          <w:rFonts w:cs="Arial"/>
          <w:noProof/>
        </w:rPr>
        <w:t>Richards AM, Nicholls MG, Espiner EA, Ikram H, Maslowski AH, Hamilton EJ, Wells JE (1984) Blood-pressure response to moderate sodium restriction and to potassium supplementation in mild essential hypertension. Lancet 1(8380):757–761</w:t>
      </w:r>
    </w:p>
    <w:p w14:paraId="7D11573E" w14:textId="668CCADE" w:rsidR="00216332" w:rsidRPr="00216332" w:rsidRDefault="00216332" w:rsidP="00216332">
      <w:pPr>
        <w:tabs>
          <w:tab w:val="left" w:pos="0"/>
        </w:tabs>
        <w:spacing w:after="240"/>
        <w:rPr>
          <w:rFonts w:cs="Arial"/>
          <w:noProof/>
        </w:rPr>
      </w:pPr>
      <w:r w:rsidRPr="00216332">
        <w:rPr>
          <w:rFonts w:cs="Arial"/>
          <w:noProof/>
        </w:rPr>
        <w:t>Sarkkinen ES, Kastarinen MJ, Niskanen TH, Karjalainen PH, Venalainen TM, Udani JK, Niskanen LK (2011) Feasibility and antihypertensive effect of replacing regular salt with mineral salt -rich in magnesium and potassium- in subjects with mildly elevated blood pressure. Nutr</w:t>
      </w:r>
      <w:r w:rsidR="00DE4489">
        <w:rPr>
          <w:rFonts w:cs="Arial"/>
          <w:noProof/>
        </w:rPr>
        <w:t>ition</w:t>
      </w:r>
      <w:r w:rsidRPr="00216332">
        <w:rPr>
          <w:rFonts w:cs="Arial"/>
          <w:noProof/>
        </w:rPr>
        <w:t xml:space="preserve"> J</w:t>
      </w:r>
      <w:r w:rsidR="00DE4489">
        <w:rPr>
          <w:rFonts w:cs="Arial"/>
          <w:noProof/>
        </w:rPr>
        <w:t>ournal</w:t>
      </w:r>
      <w:r w:rsidRPr="00216332">
        <w:rPr>
          <w:rFonts w:cs="Arial"/>
          <w:noProof/>
        </w:rPr>
        <w:t xml:space="preserve"> 10:88</w:t>
      </w:r>
    </w:p>
    <w:p w14:paraId="7D11573F" w14:textId="7ACD7E3F" w:rsidR="00216332" w:rsidRPr="00216332" w:rsidRDefault="00216332" w:rsidP="00216332">
      <w:pPr>
        <w:tabs>
          <w:tab w:val="left" w:pos="0"/>
        </w:tabs>
        <w:spacing w:after="240"/>
        <w:rPr>
          <w:rFonts w:cs="Arial"/>
          <w:noProof/>
        </w:rPr>
      </w:pPr>
      <w:r w:rsidRPr="00216332">
        <w:rPr>
          <w:rFonts w:cs="Arial"/>
          <w:noProof/>
        </w:rPr>
        <w:t>Siani A, Strazzullo P, Giacco A, Pacioni D, Celentano E, Mancini M (1991) Increasing the dietary potassium intake reduces the need for antihypertensive medication. Ann</w:t>
      </w:r>
      <w:r w:rsidR="00DE4489">
        <w:rPr>
          <w:rFonts w:cs="Arial"/>
          <w:noProof/>
        </w:rPr>
        <w:t>als of</w:t>
      </w:r>
      <w:r w:rsidRPr="00216332">
        <w:rPr>
          <w:rFonts w:cs="Arial"/>
          <w:noProof/>
        </w:rPr>
        <w:t xml:space="preserve"> Intern</w:t>
      </w:r>
      <w:r w:rsidR="00DE4489">
        <w:rPr>
          <w:rFonts w:cs="Arial"/>
          <w:noProof/>
        </w:rPr>
        <w:t>al</w:t>
      </w:r>
      <w:r w:rsidRPr="00216332">
        <w:rPr>
          <w:rFonts w:cs="Arial"/>
          <w:noProof/>
        </w:rPr>
        <w:t xml:space="preserve"> Med</w:t>
      </w:r>
      <w:r w:rsidR="00DE4489">
        <w:rPr>
          <w:rFonts w:cs="Arial"/>
          <w:noProof/>
        </w:rPr>
        <w:t>icine</w:t>
      </w:r>
      <w:r w:rsidRPr="00216332">
        <w:rPr>
          <w:rFonts w:cs="Arial"/>
          <w:noProof/>
        </w:rPr>
        <w:t xml:space="preserve"> 115(10):753–759</w:t>
      </w:r>
    </w:p>
    <w:p w14:paraId="7D115740" w14:textId="6D917924" w:rsidR="00216332" w:rsidRPr="00216332" w:rsidRDefault="00216332" w:rsidP="00216332">
      <w:pPr>
        <w:tabs>
          <w:tab w:val="left" w:pos="0"/>
        </w:tabs>
        <w:spacing w:after="240"/>
        <w:rPr>
          <w:rFonts w:cs="Arial"/>
          <w:noProof/>
        </w:rPr>
      </w:pPr>
      <w:r w:rsidRPr="00216332">
        <w:rPr>
          <w:rFonts w:cs="Arial"/>
          <w:noProof/>
        </w:rPr>
        <w:t xml:space="preserve">Siani A, Strazzullo P, Russo L, Guglielmi S, Iacoviello L, Ferrara LA, Mancini M (1987) Controlled trial of long term oral potassium supplements in patients with mild hypertension. </w:t>
      </w:r>
      <w:r w:rsidR="00DE4489" w:rsidRPr="00216332">
        <w:rPr>
          <w:rFonts w:cs="Arial"/>
          <w:noProof/>
        </w:rPr>
        <w:t>Br</w:t>
      </w:r>
      <w:r w:rsidR="00DE4489">
        <w:rPr>
          <w:rFonts w:cs="Arial"/>
          <w:noProof/>
        </w:rPr>
        <w:t>itish</w:t>
      </w:r>
      <w:r w:rsidR="00DE4489" w:rsidRPr="00216332">
        <w:rPr>
          <w:rFonts w:cs="Arial"/>
          <w:noProof/>
        </w:rPr>
        <w:t xml:space="preserve"> Med</w:t>
      </w:r>
      <w:r w:rsidR="00DE4489">
        <w:rPr>
          <w:rFonts w:cs="Arial"/>
          <w:noProof/>
        </w:rPr>
        <w:t>ical</w:t>
      </w:r>
      <w:r w:rsidR="00DE4489" w:rsidRPr="00216332">
        <w:rPr>
          <w:rFonts w:cs="Arial"/>
          <w:noProof/>
        </w:rPr>
        <w:t xml:space="preserve"> J</w:t>
      </w:r>
      <w:r w:rsidR="00DE4489">
        <w:rPr>
          <w:rFonts w:cs="Arial"/>
          <w:noProof/>
        </w:rPr>
        <w:t>ournal</w:t>
      </w:r>
      <w:r w:rsidR="00DE4489" w:rsidRPr="00216332">
        <w:rPr>
          <w:rFonts w:cs="Arial"/>
          <w:noProof/>
        </w:rPr>
        <w:t xml:space="preserve"> (Clin</w:t>
      </w:r>
      <w:r w:rsidR="00DE4489">
        <w:rPr>
          <w:rFonts w:cs="Arial"/>
          <w:noProof/>
        </w:rPr>
        <w:t>ical</w:t>
      </w:r>
      <w:r w:rsidR="00DE4489" w:rsidRPr="00216332">
        <w:rPr>
          <w:rFonts w:cs="Arial"/>
          <w:noProof/>
        </w:rPr>
        <w:t xml:space="preserve"> Res</w:t>
      </w:r>
      <w:r w:rsidR="00DE4489">
        <w:rPr>
          <w:rFonts w:cs="Arial"/>
          <w:noProof/>
        </w:rPr>
        <w:t>earch E</w:t>
      </w:r>
      <w:r w:rsidR="00DE4489" w:rsidRPr="00216332">
        <w:rPr>
          <w:rFonts w:cs="Arial"/>
          <w:noProof/>
        </w:rPr>
        <w:t>d)</w:t>
      </w:r>
      <w:r w:rsidRPr="00216332">
        <w:rPr>
          <w:rFonts w:cs="Arial"/>
          <w:noProof/>
        </w:rPr>
        <w:t>) 294(6585):1453–1456</w:t>
      </w:r>
    </w:p>
    <w:p w14:paraId="7D115741" w14:textId="0FEDAF4C" w:rsidR="00216332" w:rsidRPr="00216332" w:rsidRDefault="00216332" w:rsidP="00216332">
      <w:pPr>
        <w:tabs>
          <w:tab w:val="left" w:pos="0"/>
        </w:tabs>
        <w:spacing w:after="240"/>
        <w:rPr>
          <w:rFonts w:cs="Arial"/>
          <w:noProof/>
        </w:rPr>
      </w:pPr>
      <w:r w:rsidRPr="00216332">
        <w:rPr>
          <w:rFonts w:cs="Arial"/>
          <w:noProof/>
        </w:rPr>
        <w:t>Smith SJ, Markandu ND, Sagnella GA, MacGregor GA (1985) Moderate potassium chloride supplementation in essential hypertension: is it additive to moderate sodium restriction? Br</w:t>
      </w:r>
      <w:r w:rsidR="00DE4489">
        <w:rPr>
          <w:rFonts w:cs="Arial"/>
          <w:noProof/>
        </w:rPr>
        <w:t>itish</w:t>
      </w:r>
      <w:r w:rsidRPr="00216332">
        <w:rPr>
          <w:rFonts w:cs="Arial"/>
          <w:noProof/>
        </w:rPr>
        <w:t xml:space="preserve"> Med</w:t>
      </w:r>
      <w:r w:rsidR="00DE4489">
        <w:rPr>
          <w:rFonts w:cs="Arial"/>
          <w:noProof/>
        </w:rPr>
        <w:t>ical</w:t>
      </w:r>
      <w:r w:rsidRPr="00216332">
        <w:rPr>
          <w:rFonts w:cs="Arial"/>
          <w:noProof/>
        </w:rPr>
        <w:t xml:space="preserve"> J</w:t>
      </w:r>
      <w:r w:rsidR="00DE4489">
        <w:rPr>
          <w:rFonts w:cs="Arial"/>
          <w:noProof/>
        </w:rPr>
        <w:t>ournal</w:t>
      </w:r>
      <w:r w:rsidRPr="00216332">
        <w:rPr>
          <w:rFonts w:cs="Arial"/>
          <w:noProof/>
        </w:rPr>
        <w:t xml:space="preserve"> (Clin</w:t>
      </w:r>
      <w:r w:rsidR="00DE4489">
        <w:rPr>
          <w:rFonts w:cs="Arial"/>
          <w:noProof/>
        </w:rPr>
        <w:t>ical</w:t>
      </w:r>
      <w:r w:rsidRPr="00216332">
        <w:rPr>
          <w:rFonts w:cs="Arial"/>
          <w:noProof/>
        </w:rPr>
        <w:t xml:space="preserve"> Res</w:t>
      </w:r>
      <w:r w:rsidR="00DE4489">
        <w:rPr>
          <w:rFonts w:cs="Arial"/>
          <w:noProof/>
        </w:rPr>
        <w:t>earch E</w:t>
      </w:r>
      <w:r w:rsidRPr="00216332">
        <w:rPr>
          <w:rFonts w:cs="Arial"/>
          <w:noProof/>
        </w:rPr>
        <w:t>d) 290(6462):110–113</w:t>
      </w:r>
    </w:p>
    <w:p w14:paraId="7D115742" w14:textId="04A6933D" w:rsidR="00216332" w:rsidRDefault="00216332" w:rsidP="00216332">
      <w:pPr>
        <w:tabs>
          <w:tab w:val="left" w:pos="0"/>
        </w:tabs>
        <w:spacing w:after="240"/>
        <w:rPr>
          <w:rFonts w:cs="Arial"/>
          <w:noProof/>
        </w:rPr>
      </w:pPr>
      <w:r w:rsidRPr="00216332">
        <w:rPr>
          <w:rFonts w:cs="Arial"/>
          <w:noProof/>
        </w:rPr>
        <w:t xml:space="preserve">The Cochrane Collaboration (2009) </w:t>
      </w:r>
      <w:r w:rsidRPr="002F3F3A">
        <w:t>Cochrane Handbook for Systematic Reviews of Interventions</w:t>
      </w:r>
      <w:r w:rsidRPr="00216332">
        <w:rPr>
          <w:rFonts w:cs="Arial"/>
          <w:noProof/>
        </w:rPr>
        <w:t xml:space="preserve">. Higgins, JPT and Green, S (eds) </w:t>
      </w:r>
      <w:r w:rsidRPr="002F3F3A">
        <w:t>Version 5.0.2</w:t>
      </w:r>
      <w:r w:rsidRPr="00216332">
        <w:rPr>
          <w:rFonts w:cs="Arial"/>
          <w:noProof/>
        </w:rPr>
        <w:t xml:space="preserve"> ed,</w:t>
      </w:r>
      <w:r w:rsidR="00731274">
        <w:rPr>
          <w:rFonts w:cs="Arial"/>
          <w:noProof/>
        </w:rPr>
        <w:t xml:space="preserve"> </w:t>
      </w:r>
      <w:r w:rsidR="00731274" w:rsidRPr="00731274">
        <w:rPr>
          <w:rFonts w:cs="Arial"/>
          <w:noProof/>
        </w:rPr>
        <w:t>http://handbook.cochrane.org/</w:t>
      </w:r>
    </w:p>
    <w:p w14:paraId="7D115743" w14:textId="3B87F33B" w:rsidR="00246215" w:rsidRPr="00216332" w:rsidRDefault="00246215" w:rsidP="00216332">
      <w:pPr>
        <w:tabs>
          <w:tab w:val="left" w:pos="0"/>
        </w:tabs>
        <w:spacing w:after="240"/>
        <w:rPr>
          <w:rFonts w:cs="Arial"/>
          <w:noProof/>
        </w:rPr>
      </w:pPr>
      <w:r>
        <w:lastRenderedPageBreak/>
        <w:t>The Nordic Cochrane Centre (2014) The Cochrane Collaboration. Review Manager (RevMan) Version 5.</w:t>
      </w:r>
      <w:r w:rsidR="006C4587">
        <w:t>2</w:t>
      </w:r>
      <w:r w:rsidR="00DE4489">
        <w:t>.   Copenhagen</w:t>
      </w:r>
    </w:p>
    <w:p w14:paraId="7D115744" w14:textId="77777777" w:rsidR="00216332" w:rsidRDefault="00216332" w:rsidP="00216332">
      <w:pPr>
        <w:tabs>
          <w:tab w:val="left" w:pos="0"/>
        </w:tabs>
        <w:spacing w:after="240"/>
        <w:rPr>
          <w:rFonts w:cs="Arial"/>
          <w:noProof/>
        </w:rPr>
      </w:pPr>
      <w:r w:rsidRPr="00216332">
        <w:rPr>
          <w:rFonts w:cs="Arial"/>
          <w:noProof/>
        </w:rPr>
        <w:t xml:space="preserve">Trial Hyp Prv Col (1992) </w:t>
      </w:r>
      <w:r w:rsidRPr="002F3F3A">
        <w:t>The effects of nonpharmacologic interventions on blood pressure of persons with high normal levels. Results of the Trials of Hypertension Prevention, Phase I.</w:t>
      </w:r>
      <w:r w:rsidRPr="00216332">
        <w:rPr>
          <w:rFonts w:cs="Arial"/>
          <w:noProof/>
        </w:rPr>
        <w:t xml:space="preserve"> Journal of the American Medical Association 267(9):1213–1220</w:t>
      </w:r>
    </w:p>
    <w:p w14:paraId="3628797F" w14:textId="6C8032AC" w:rsidR="00C6300B" w:rsidRPr="00216332" w:rsidRDefault="00C6300B" w:rsidP="00216332">
      <w:pPr>
        <w:tabs>
          <w:tab w:val="left" w:pos="0"/>
        </w:tabs>
        <w:spacing w:after="240"/>
        <w:rPr>
          <w:rFonts w:cs="Arial"/>
          <w:noProof/>
        </w:rPr>
      </w:pPr>
      <w:r w:rsidRPr="00D10416">
        <w:rPr>
          <w:rFonts w:cs="Arial"/>
          <w:noProof/>
        </w:rPr>
        <w:t xml:space="preserve">University of Otago and Ministry of Health (2011) A Focus on Nutrition: Key findings of the 2008/09 New Zealand Adult Nutrition Survey. New Zealand Ministry of Health, Wellington. </w:t>
      </w:r>
      <w:hyperlink r:id="rId24" w:history="1">
        <w:r w:rsidRPr="00D10416">
          <w:rPr>
            <w:rStyle w:val="Hyperlink"/>
            <w:rFonts w:cs="Arial"/>
            <w:noProof/>
          </w:rPr>
          <w:t>http://www.health.govt.nz/publication/focus-nutrition-key-findings-2008-09-nz-adult-nutrition-survey</w:t>
        </w:r>
      </w:hyperlink>
      <w:r w:rsidRPr="00D10416">
        <w:rPr>
          <w:rFonts w:cs="Arial"/>
          <w:noProof/>
        </w:rPr>
        <w:t xml:space="preserve">. Accessed on 16 October </w:t>
      </w:r>
      <w:r w:rsidR="0060799A">
        <w:rPr>
          <w:rFonts w:cs="Arial"/>
          <w:noProof/>
        </w:rPr>
        <w:t>2014</w:t>
      </w:r>
    </w:p>
    <w:p w14:paraId="7D115745" w14:textId="3EB72F68" w:rsidR="00216332" w:rsidRPr="00216332" w:rsidRDefault="00216332" w:rsidP="00216332">
      <w:pPr>
        <w:tabs>
          <w:tab w:val="left" w:pos="0"/>
        </w:tabs>
        <w:spacing w:after="240"/>
        <w:rPr>
          <w:rFonts w:cs="Arial"/>
          <w:noProof/>
        </w:rPr>
      </w:pPr>
      <w:r w:rsidRPr="00216332">
        <w:rPr>
          <w:rFonts w:cs="Arial"/>
          <w:noProof/>
        </w:rPr>
        <w:t>Valdes G, Vio CP, Montero J, Avendano R (1991) Potassium supplementation lowers blood pressure and increases urinary kallikrein in essential hypertensives. J</w:t>
      </w:r>
      <w:r w:rsidR="00DE4489">
        <w:rPr>
          <w:rFonts w:cs="Arial"/>
          <w:noProof/>
        </w:rPr>
        <w:t>ournal of</w:t>
      </w:r>
      <w:r w:rsidRPr="00216332">
        <w:rPr>
          <w:rFonts w:cs="Arial"/>
          <w:noProof/>
        </w:rPr>
        <w:t xml:space="preserve"> Hum</w:t>
      </w:r>
      <w:r w:rsidR="00DE4489">
        <w:rPr>
          <w:rFonts w:cs="Arial"/>
          <w:noProof/>
        </w:rPr>
        <w:t>an</w:t>
      </w:r>
      <w:r w:rsidRPr="00216332">
        <w:rPr>
          <w:rFonts w:cs="Arial"/>
          <w:noProof/>
        </w:rPr>
        <w:t xml:space="preserve"> Hypertens</w:t>
      </w:r>
      <w:r w:rsidR="00DE4489">
        <w:rPr>
          <w:rFonts w:cs="Arial"/>
          <w:noProof/>
        </w:rPr>
        <w:t>ion</w:t>
      </w:r>
      <w:r w:rsidRPr="00216332">
        <w:rPr>
          <w:rFonts w:cs="Arial"/>
          <w:noProof/>
        </w:rPr>
        <w:t xml:space="preserve"> 5(2):91–96</w:t>
      </w:r>
    </w:p>
    <w:p w14:paraId="7D115746" w14:textId="09A0916B" w:rsidR="00216332" w:rsidRPr="00216332" w:rsidRDefault="00216332" w:rsidP="00216332">
      <w:pPr>
        <w:tabs>
          <w:tab w:val="left" w:pos="0"/>
        </w:tabs>
        <w:spacing w:after="240"/>
        <w:rPr>
          <w:rFonts w:cs="Arial"/>
          <w:noProof/>
        </w:rPr>
      </w:pPr>
      <w:r w:rsidRPr="00216332">
        <w:rPr>
          <w:rFonts w:cs="Arial"/>
          <w:noProof/>
        </w:rPr>
        <w:t>van Bommel E, Cleophas T (2012) Potassium treatment for hypertension in patients with high salt intake: a meta-analysis. Int</w:t>
      </w:r>
      <w:r w:rsidR="0000165A">
        <w:rPr>
          <w:rFonts w:cs="Arial"/>
          <w:noProof/>
        </w:rPr>
        <w:t>ernational</w:t>
      </w:r>
      <w:r w:rsidRPr="00216332">
        <w:rPr>
          <w:rFonts w:cs="Arial"/>
          <w:noProof/>
        </w:rPr>
        <w:t xml:space="preserve"> J</w:t>
      </w:r>
      <w:r w:rsidR="0000165A">
        <w:rPr>
          <w:rFonts w:cs="Arial"/>
          <w:noProof/>
        </w:rPr>
        <w:t>ournal of</w:t>
      </w:r>
      <w:r w:rsidRPr="00216332">
        <w:rPr>
          <w:rFonts w:cs="Arial"/>
          <w:noProof/>
        </w:rPr>
        <w:t xml:space="preserve"> Clin</w:t>
      </w:r>
      <w:r w:rsidR="0000165A">
        <w:rPr>
          <w:rFonts w:cs="Arial"/>
          <w:noProof/>
        </w:rPr>
        <w:t>ical</w:t>
      </w:r>
      <w:r w:rsidRPr="00216332">
        <w:rPr>
          <w:rFonts w:cs="Arial"/>
          <w:noProof/>
        </w:rPr>
        <w:t xml:space="preserve"> Pharmacol</w:t>
      </w:r>
      <w:r w:rsidR="0000165A">
        <w:rPr>
          <w:rFonts w:cs="Arial"/>
          <w:noProof/>
        </w:rPr>
        <w:t>ogy and</w:t>
      </w:r>
      <w:r w:rsidRPr="00216332">
        <w:rPr>
          <w:rFonts w:cs="Arial"/>
          <w:noProof/>
        </w:rPr>
        <w:t xml:space="preserve"> Ther</w:t>
      </w:r>
      <w:r w:rsidR="0000165A">
        <w:rPr>
          <w:rFonts w:cs="Arial"/>
          <w:noProof/>
        </w:rPr>
        <w:t>apeuctics</w:t>
      </w:r>
      <w:r w:rsidRPr="00216332">
        <w:rPr>
          <w:rFonts w:cs="Arial"/>
          <w:noProof/>
        </w:rPr>
        <w:t xml:space="preserve"> 50(7):478–482</w:t>
      </w:r>
    </w:p>
    <w:p w14:paraId="7D115747" w14:textId="7CD262F4" w:rsidR="00216332" w:rsidRPr="00216332" w:rsidRDefault="00216332" w:rsidP="00216332">
      <w:pPr>
        <w:tabs>
          <w:tab w:val="left" w:pos="0"/>
        </w:tabs>
        <w:spacing w:after="240"/>
        <w:rPr>
          <w:rFonts w:cs="Arial"/>
          <w:noProof/>
        </w:rPr>
      </w:pPr>
      <w:r w:rsidRPr="00216332">
        <w:rPr>
          <w:rFonts w:cs="Arial"/>
          <w:noProof/>
        </w:rPr>
        <w:t xml:space="preserve">Whelton PK, He J, Cutler JA, Brancati FL, Appel LJ, Follmann D, Klag MJ (1997) Effects of oral potassium on blood pressure. Meta-analysis of randomized controlled clinical trials. </w:t>
      </w:r>
      <w:r w:rsidR="0000165A">
        <w:rPr>
          <w:rFonts w:cs="Arial"/>
          <w:noProof/>
        </w:rPr>
        <w:t>Journal of the American Medical Association</w:t>
      </w:r>
      <w:r w:rsidRPr="00216332">
        <w:rPr>
          <w:rFonts w:cs="Arial"/>
          <w:noProof/>
        </w:rPr>
        <w:t xml:space="preserve"> 277(20):1624–1632</w:t>
      </w:r>
    </w:p>
    <w:p w14:paraId="7D115748" w14:textId="5AE49ACA" w:rsidR="00216332" w:rsidRPr="00216332" w:rsidRDefault="00216332" w:rsidP="00216332">
      <w:pPr>
        <w:tabs>
          <w:tab w:val="left" w:pos="0"/>
        </w:tabs>
        <w:spacing w:after="240"/>
        <w:rPr>
          <w:rFonts w:cs="Arial"/>
          <w:noProof/>
        </w:rPr>
      </w:pPr>
      <w:r w:rsidRPr="00216332">
        <w:rPr>
          <w:rFonts w:cs="Arial"/>
          <w:noProof/>
        </w:rPr>
        <w:t>Whelton PK, Buring J, Borhani NO, Cohen JD, Cook N, Cutler JA, Kiley JE, Kuller</w:t>
      </w:r>
      <w:r w:rsidR="0000165A">
        <w:rPr>
          <w:rFonts w:cs="Arial"/>
          <w:noProof/>
        </w:rPr>
        <w:t xml:space="preserve"> LH, Satterfield S, Sacks FM </w:t>
      </w:r>
      <w:r w:rsidRPr="00216332">
        <w:rPr>
          <w:rFonts w:cs="Arial"/>
          <w:noProof/>
        </w:rPr>
        <w:t>(1995) The effect of potassium supplementation in persons with a high-normal blood pressure. Results from phase I of the Trials of Hypertension Prevention (TOHP). Trials of Hypertension Prevention (TOHP) Collaborative Research Group. Ann</w:t>
      </w:r>
      <w:r w:rsidR="0000165A">
        <w:rPr>
          <w:rFonts w:cs="Arial"/>
          <w:noProof/>
        </w:rPr>
        <w:t>als of</w:t>
      </w:r>
      <w:r w:rsidRPr="00216332">
        <w:rPr>
          <w:rFonts w:cs="Arial"/>
          <w:noProof/>
        </w:rPr>
        <w:t xml:space="preserve"> Epidemiol</w:t>
      </w:r>
      <w:r w:rsidR="0000165A">
        <w:rPr>
          <w:rFonts w:cs="Arial"/>
          <w:noProof/>
        </w:rPr>
        <w:t>ogy</w:t>
      </w:r>
      <w:r w:rsidRPr="00216332">
        <w:rPr>
          <w:rFonts w:cs="Arial"/>
          <w:noProof/>
        </w:rPr>
        <w:t xml:space="preserve"> 5(2):85–95</w:t>
      </w:r>
    </w:p>
    <w:p w14:paraId="7D115749" w14:textId="77777777" w:rsidR="00216332" w:rsidRPr="003F2B28" w:rsidRDefault="00216332" w:rsidP="00216332">
      <w:pPr>
        <w:tabs>
          <w:tab w:val="left" w:pos="0"/>
        </w:tabs>
        <w:spacing w:after="240"/>
        <w:rPr>
          <w:rFonts w:cs="Arial"/>
          <w:noProof/>
        </w:rPr>
      </w:pPr>
      <w:r w:rsidRPr="003F2B28">
        <w:rPr>
          <w:rFonts w:cs="Arial"/>
          <w:noProof/>
        </w:rPr>
        <w:t xml:space="preserve">World Health Organisation (2003) </w:t>
      </w:r>
      <w:r w:rsidRPr="00CB3430">
        <w:t>Diet, nutrition and the prevention of chronic disease. Report of a Joint WHO/FAO Expert Consultation.</w:t>
      </w:r>
      <w:r w:rsidRPr="003F2B28">
        <w:rPr>
          <w:rFonts w:cs="Arial"/>
          <w:noProof/>
        </w:rPr>
        <w:t xml:space="preserve"> Geneva</w:t>
      </w:r>
    </w:p>
    <w:p w14:paraId="7D11574A" w14:textId="77777777" w:rsidR="00216332" w:rsidRPr="00216332" w:rsidRDefault="00216332" w:rsidP="00216332">
      <w:pPr>
        <w:tabs>
          <w:tab w:val="left" w:pos="0"/>
        </w:tabs>
        <w:rPr>
          <w:rFonts w:cs="Arial"/>
          <w:noProof/>
        </w:rPr>
      </w:pPr>
      <w:r w:rsidRPr="00216332">
        <w:rPr>
          <w:rFonts w:cs="Arial"/>
          <w:noProof/>
        </w:rPr>
        <w:t xml:space="preserve">World Health Organisation (2012a) </w:t>
      </w:r>
      <w:r w:rsidRPr="002F3F3A">
        <w:t>Effect of increased potassium intake on blood pressure, renal function, blood lipids and other potential adverse effects</w:t>
      </w:r>
      <w:r w:rsidRPr="00216332">
        <w:rPr>
          <w:rFonts w:cs="Arial"/>
          <w:noProof/>
        </w:rPr>
        <w:t>.</w:t>
      </w:r>
    </w:p>
    <w:p w14:paraId="7D11574B" w14:textId="77777777" w:rsidR="00216332" w:rsidRPr="00216332" w:rsidRDefault="009F6962" w:rsidP="00216332">
      <w:pPr>
        <w:tabs>
          <w:tab w:val="left" w:pos="0"/>
        </w:tabs>
        <w:spacing w:after="240"/>
        <w:rPr>
          <w:rFonts w:cs="Arial"/>
          <w:noProof/>
          <w:u w:val="single"/>
        </w:rPr>
      </w:pPr>
      <w:hyperlink r:id="rId25" w:history="1">
        <w:r w:rsidR="00216332" w:rsidRPr="00216332">
          <w:rPr>
            <w:rStyle w:val="Hyperlink"/>
            <w:rFonts w:cs="Arial"/>
            <w:noProof/>
          </w:rPr>
          <w:t>http://apps.who.int/6304C197-C474-4C34-A178-EBE8395FAECA/FinalDownload/DownloadId-F4B0BB179403F4F1EF3AD4CEA54F3AF2/6304C197-C474-4C34-A178-EBE8395FAECA/iris/bitstream/10665/79331/1/9789241504881_eng.pdf</w:t>
        </w:r>
      </w:hyperlink>
    </w:p>
    <w:p w14:paraId="7D11574C" w14:textId="77777777" w:rsidR="00216332" w:rsidRPr="003F2B28" w:rsidRDefault="00216332" w:rsidP="00216332">
      <w:pPr>
        <w:tabs>
          <w:tab w:val="left" w:pos="0"/>
        </w:tabs>
        <w:rPr>
          <w:rFonts w:cs="Arial"/>
          <w:noProof/>
        </w:rPr>
      </w:pPr>
      <w:r w:rsidRPr="003F2B28">
        <w:rPr>
          <w:rFonts w:cs="Arial"/>
          <w:noProof/>
        </w:rPr>
        <w:t xml:space="preserve">World Health Organisation (2012b) </w:t>
      </w:r>
      <w:r w:rsidRPr="00CB3430">
        <w:rPr>
          <w:rFonts w:eastAsia="@Arial Unicode MS"/>
        </w:rPr>
        <w:t>Guideline: Potassium intake for adults and children</w:t>
      </w:r>
      <w:r w:rsidRPr="003F2B28">
        <w:rPr>
          <w:rFonts w:cs="Arial"/>
          <w:noProof/>
        </w:rPr>
        <w:t>.</w:t>
      </w:r>
    </w:p>
    <w:p w14:paraId="7D11574D" w14:textId="77777777" w:rsidR="00216332" w:rsidRPr="00216332" w:rsidRDefault="009F6962" w:rsidP="00216332">
      <w:pPr>
        <w:tabs>
          <w:tab w:val="left" w:pos="0"/>
        </w:tabs>
        <w:spacing w:after="240"/>
        <w:rPr>
          <w:rFonts w:cs="Arial"/>
          <w:noProof/>
          <w:u w:val="single"/>
        </w:rPr>
      </w:pPr>
      <w:hyperlink r:id="rId26" w:history="1">
        <w:r w:rsidR="00216332" w:rsidRPr="00216332">
          <w:rPr>
            <w:rStyle w:val="Hyperlink"/>
            <w:rFonts w:cs="Arial"/>
            <w:noProof/>
          </w:rPr>
          <w:t>http://www.who.int/nutrition/publications/guidelines/potassium_intake/en/index.html</w:t>
        </w:r>
      </w:hyperlink>
    </w:p>
    <w:p w14:paraId="7D11574E" w14:textId="6255CB34" w:rsidR="00216332" w:rsidRPr="00216332" w:rsidRDefault="00216332" w:rsidP="00216332">
      <w:pPr>
        <w:tabs>
          <w:tab w:val="left" w:pos="0"/>
        </w:tabs>
        <w:spacing w:after="240"/>
        <w:rPr>
          <w:rFonts w:cs="Arial"/>
          <w:noProof/>
        </w:rPr>
      </w:pPr>
      <w:r w:rsidRPr="00216332">
        <w:rPr>
          <w:rFonts w:cs="Arial"/>
          <w:noProof/>
        </w:rPr>
        <w:t>Yusuf S, Pais P, Sigamani A, Xavier D, Afzal R, Gao P, Teo KK (2012) Comparison of risk factor reduction and tolerability of a full-dose polypill (with potassium) versus low-dose polypill (polycap) in individuals at high risk of cardiovascular diseases: the Second Indian Polycap Study (TIPS-2) investigators. Circ</w:t>
      </w:r>
      <w:r w:rsidR="0000165A">
        <w:rPr>
          <w:rFonts w:cs="Arial"/>
          <w:noProof/>
        </w:rPr>
        <w:t>ulation:</w:t>
      </w:r>
      <w:r w:rsidRPr="00216332">
        <w:rPr>
          <w:rFonts w:cs="Arial"/>
          <w:noProof/>
        </w:rPr>
        <w:t xml:space="preserve"> Cardiovasc</w:t>
      </w:r>
      <w:r w:rsidR="0000165A">
        <w:rPr>
          <w:rFonts w:cs="Arial"/>
          <w:noProof/>
        </w:rPr>
        <w:t>ular</w:t>
      </w:r>
      <w:r w:rsidRPr="00216332">
        <w:rPr>
          <w:rFonts w:cs="Arial"/>
          <w:noProof/>
        </w:rPr>
        <w:t xml:space="preserve"> Qual</w:t>
      </w:r>
      <w:r w:rsidR="0000165A">
        <w:rPr>
          <w:rFonts w:cs="Arial"/>
          <w:noProof/>
        </w:rPr>
        <w:t>ity and</w:t>
      </w:r>
      <w:r w:rsidRPr="00216332">
        <w:rPr>
          <w:rFonts w:cs="Arial"/>
          <w:noProof/>
        </w:rPr>
        <w:t xml:space="preserve"> Outcomes 5(4):463–471</w:t>
      </w:r>
    </w:p>
    <w:p w14:paraId="7D11574F" w14:textId="31FF06E3" w:rsidR="00216332" w:rsidRPr="00216332" w:rsidRDefault="00216332" w:rsidP="00216332">
      <w:pPr>
        <w:tabs>
          <w:tab w:val="left" w:pos="0"/>
        </w:tabs>
        <w:rPr>
          <w:rFonts w:cs="Arial"/>
          <w:noProof/>
        </w:rPr>
      </w:pPr>
      <w:r w:rsidRPr="00216332">
        <w:rPr>
          <w:rFonts w:cs="Arial"/>
          <w:noProof/>
        </w:rPr>
        <w:t>Zhou B, Wang HL, Wang WL, Wu XM, Fu LY, Shi JP (2013) Long-term effects of salt substitution on blood pressure in a rural north Chinese population. J</w:t>
      </w:r>
      <w:r w:rsidR="0000165A">
        <w:rPr>
          <w:rFonts w:cs="Arial"/>
          <w:noProof/>
        </w:rPr>
        <w:t>ournal of</w:t>
      </w:r>
      <w:r w:rsidRPr="00216332">
        <w:rPr>
          <w:rFonts w:cs="Arial"/>
          <w:noProof/>
        </w:rPr>
        <w:t xml:space="preserve"> Hum</w:t>
      </w:r>
      <w:r w:rsidR="0000165A">
        <w:rPr>
          <w:rFonts w:cs="Arial"/>
          <w:noProof/>
        </w:rPr>
        <w:t>an</w:t>
      </w:r>
      <w:r w:rsidRPr="00216332">
        <w:rPr>
          <w:rFonts w:cs="Arial"/>
          <w:noProof/>
        </w:rPr>
        <w:t xml:space="preserve"> Hypertens</w:t>
      </w:r>
      <w:r w:rsidR="0000165A">
        <w:rPr>
          <w:rFonts w:cs="Arial"/>
          <w:noProof/>
        </w:rPr>
        <w:t>ion</w:t>
      </w:r>
      <w:r w:rsidRPr="00216332">
        <w:rPr>
          <w:rFonts w:cs="Arial"/>
          <w:noProof/>
        </w:rPr>
        <w:t xml:space="preserve"> 27(7):427–433</w:t>
      </w:r>
    </w:p>
    <w:p w14:paraId="7D115750" w14:textId="77777777" w:rsidR="002F3F3A" w:rsidRDefault="001E37BF" w:rsidP="006933B1">
      <w:r>
        <w:fldChar w:fldCharType="end"/>
      </w:r>
    </w:p>
    <w:p w14:paraId="7D115751" w14:textId="77777777" w:rsidR="002F3F3A" w:rsidRDefault="002F3F3A">
      <w:r>
        <w:br w:type="page"/>
      </w:r>
    </w:p>
    <w:p w14:paraId="7D115752" w14:textId="32BFBB0B" w:rsidR="009A0331" w:rsidRDefault="009A0331" w:rsidP="009A0331">
      <w:pPr>
        <w:pStyle w:val="Heading1"/>
        <w:numPr>
          <w:ilvl w:val="0"/>
          <w:numId w:val="0"/>
        </w:numPr>
      </w:pPr>
      <w:bookmarkStart w:id="78" w:name="_Toc394569190"/>
      <w:bookmarkStart w:id="79" w:name="_Toc431458458"/>
      <w:r>
        <w:lastRenderedPageBreak/>
        <w:t>Appendix 1</w:t>
      </w:r>
      <w:bookmarkEnd w:id="78"/>
      <w:r w:rsidR="0060799A">
        <w:t xml:space="preserve"> – Search terms</w:t>
      </w:r>
      <w:bookmarkEnd w:id="79"/>
    </w:p>
    <w:p w14:paraId="7D115753" w14:textId="77777777" w:rsidR="008B20E0" w:rsidRDefault="009A0331" w:rsidP="009A0331">
      <w:pPr>
        <w:spacing w:after="120"/>
        <w:rPr>
          <w:rFonts w:cs="Arial"/>
          <w:b/>
          <w:u w:val="single"/>
        </w:rPr>
      </w:pPr>
      <w:r w:rsidRPr="006567FE">
        <w:rPr>
          <w:rFonts w:cs="Arial"/>
          <w:b/>
          <w:u w:val="single"/>
        </w:rPr>
        <w:t xml:space="preserve">PubMed </w:t>
      </w:r>
    </w:p>
    <w:p w14:paraId="7D115754" w14:textId="77777777" w:rsidR="009A0331" w:rsidRPr="008B20E0" w:rsidRDefault="008B20E0" w:rsidP="009A0331">
      <w:pPr>
        <w:spacing w:after="120"/>
        <w:rPr>
          <w:rFonts w:cs="Arial"/>
        </w:rPr>
      </w:pPr>
      <w:r>
        <w:rPr>
          <w:rFonts w:cs="Arial"/>
        </w:rPr>
        <w:t>Search</w:t>
      </w:r>
      <w:r w:rsidR="009A0331" w:rsidRPr="008B20E0">
        <w:rPr>
          <w:rFonts w:cs="Arial"/>
        </w:rPr>
        <w:t xml:space="preserve"> performed 13/6/13</w:t>
      </w:r>
      <w:r>
        <w:rPr>
          <w:rFonts w:cs="Arial"/>
        </w:rPr>
        <w:t xml:space="preserve">, </w:t>
      </w:r>
      <w:r w:rsidR="009A0331" w:rsidRPr="006567FE">
        <w:rPr>
          <w:rFonts w:cs="Arial"/>
        </w:rPr>
        <w:t xml:space="preserve">29 results (search dates </w:t>
      </w:r>
      <w:r>
        <w:rPr>
          <w:rFonts w:cs="Arial"/>
        </w:rPr>
        <w:t xml:space="preserve">restricted to </w:t>
      </w:r>
      <w:r w:rsidR="009A0331" w:rsidRPr="006567FE">
        <w:rPr>
          <w:rFonts w:cs="Arial"/>
        </w:rPr>
        <w:t>1/12/2012 to 13/6/13)</w:t>
      </w:r>
    </w:p>
    <w:p w14:paraId="7D115755" w14:textId="77777777" w:rsidR="009A0331" w:rsidRPr="006567FE" w:rsidRDefault="009A0331" w:rsidP="009A0331">
      <w:pPr>
        <w:rPr>
          <w:rFonts w:cs="Arial"/>
        </w:rPr>
      </w:pPr>
    </w:p>
    <w:p w14:paraId="7D115756" w14:textId="77777777" w:rsidR="009A0331" w:rsidRPr="006567FE" w:rsidRDefault="009A0331" w:rsidP="009A0331">
      <w:pPr>
        <w:rPr>
          <w:rFonts w:cs="Arial"/>
        </w:rPr>
      </w:pPr>
      <w:r w:rsidRPr="006567FE">
        <w:rPr>
          <w:rFonts w:cs="Arial"/>
        </w:rPr>
        <w:t>(("blood pressure"[</w:t>
      </w:r>
      <w:proofErr w:type="spellStart"/>
      <w:r w:rsidRPr="006567FE">
        <w:rPr>
          <w:rFonts w:cs="Arial"/>
        </w:rPr>
        <w:t>MeSH</w:t>
      </w:r>
      <w:proofErr w:type="spellEnd"/>
      <w:r w:rsidRPr="006567FE">
        <w:rPr>
          <w:rFonts w:cs="Arial"/>
        </w:rPr>
        <w:t xml:space="preserve"> Terms] OR "blood pressure determination"[</w:t>
      </w:r>
      <w:proofErr w:type="spellStart"/>
      <w:r w:rsidRPr="006567FE">
        <w:rPr>
          <w:rFonts w:cs="Arial"/>
        </w:rPr>
        <w:t>MeSH</w:t>
      </w:r>
      <w:proofErr w:type="spellEnd"/>
      <w:r w:rsidRPr="006567FE">
        <w:rPr>
          <w:rFonts w:cs="Arial"/>
        </w:rPr>
        <w:t xml:space="preserve"> Terms] OR "arterial pressure"[</w:t>
      </w:r>
      <w:proofErr w:type="spellStart"/>
      <w:r w:rsidRPr="006567FE">
        <w:rPr>
          <w:rFonts w:cs="Arial"/>
        </w:rPr>
        <w:t>MeSH</w:t>
      </w:r>
      <w:proofErr w:type="spellEnd"/>
      <w:r w:rsidRPr="006567FE">
        <w:rPr>
          <w:rFonts w:cs="Arial"/>
        </w:rPr>
        <w:t xml:space="preserve"> Terms]) OR "hypertension"[</w:t>
      </w:r>
      <w:proofErr w:type="spellStart"/>
      <w:r w:rsidRPr="006567FE">
        <w:rPr>
          <w:rFonts w:cs="Arial"/>
        </w:rPr>
        <w:t>MeSH</w:t>
      </w:r>
      <w:proofErr w:type="spellEnd"/>
      <w:r w:rsidRPr="006567FE">
        <w:rPr>
          <w:rFonts w:cs="Arial"/>
        </w:rPr>
        <w:t xml:space="preserve"> Terms] OR blood pressure[</w:t>
      </w:r>
      <w:proofErr w:type="spellStart"/>
      <w:r w:rsidRPr="006567FE">
        <w:rPr>
          <w:rFonts w:cs="Arial"/>
        </w:rPr>
        <w:t>tiab</w:t>
      </w:r>
      <w:proofErr w:type="spellEnd"/>
      <w:r w:rsidRPr="006567FE">
        <w:rPr>
          <w:rFonts w:cs="Arial"/>
        </w:rPr>
        <w:t>] OR hypertension[</w:t>
      </w:r>
      <w:proofErr w:type="spellStart"/>
      <w:r w:rsidRPr="006567FE">
        <w:rPr>
          <w:rFonts w:cs="Arial"/>
        </w:rPr>
        <w:t>tiab</w:t>
      </w:r>
      <w:proofErr w:type="spellEnd"/>
      <w:r w:rsidRPr="006567FE">
        <w:rPr>
          <w:rFonts w:cs="Arial"/>
        </w:rPr>
        <w:t>]) AND (("potassium, dietary"[</w:t>
      </w:r>
      <w:proofErr w:type="spellStart"/>
      <w:r w:rsidRPr="006567FE">
        <w:rPr>
          <w:rFonts w:cs="Arial"/>
        </w:rPr>
        <w:t>MeSH</w:t>
      </w:r>
      <w:proofErr w:type="spellEnd"/>
      <w:r w:rsidRPr="006567FE">
        <w:rPr>
          <w:rFonts w:cs="Arial"/>
        </w:rPr>
        <w:t xml:space="preserve"> Terms] OR "potassium"[</w:t>
      </w:r>
      <w:proofErr w:type="spellStart"/>
      <w:r w:rsidRPr="006567FE">
        <w:rPr>
          <w:rFonts w:cs="Arial"/>
        </w:rPr>
        <w:t>MeSH</w:t>
      </w:r>
      <w:proofErr w:type="spellEnd"/>
      <w:r w:rsidRPr="006567FE">
        <w:rPr>
          <w:rFonts w:cs="Arial"/>
        </w:rPr>
        <w:t xml:space="preserve"> Terms]) OR "potassium chloride"[</w:t>
      </w:r>
      <w:proofErr w:type="spellStart"/>
      <w:r w:rsidRPr="006567FE">
        <w:rPr>
          <w:rFonts w:cs="Arial"/>
        </w:rPr>
        <w:t>MeSH</w:t>
      </w:r>
      <w:proofErr w:type="spellEnd"/>
      <w:r w:rsidRPr="006567FE">
        <w:rPr>
          <w:rFonts w:cs="Arial"/>
        </w:rPr>
        <w:t xml:space="preserve"> Terms] OR potassium[</w:t>
      </w:r>
      <w:proofErr w:type="spellStart"/>
      <w:r w:rsidRPr="006567FE">
        <w:rPr>
          <w:rFonts w:cs="Arial"/>
        </w:rPr>
        <w:t>tiab</w:t>
      </w:r>
      <w:proofErr w:type="spellEnd"/>
      <w:r w:rsidRPr="006567FE">
        <w:rPr>
          <w:rFonts w:cs="Arial"/>
        </w:rPr>
        <w:t>] OR potassium chloride[</w:t>
      </w:r>
      <w:proofErr w:type="spellStart"/>
      <w:r w:rsidRPr="006567FE">
        <w:rPr>
          <w:rFonts w:cs="Arial"/>
        </w:rPr>
        <w:t>tiab</w:t>
      </w:r>
      <w:proofErr w:type="spellEnd"/>
      <w:r w:rsidRPr="006567FE">
        <w:rPr>
          <w:rFonts w:cs="Arial"/>
        </w:rPr>
        <w:t>]) AND ("diet"[</w:t>
      </w:r>
      <w:proofErr w:type="spellStart"/>
      <w:r w:rsidRPr="006567FE">
        <w:rPr>
          <w:rFonts w:cs="Arial"/>
        </w:rPr>
        <w:t>MeSH</w:t>
      </w:r>
      <w:proofErr w:type="spellEnd"/>
      <w:r w:rsidRPr="006567FE">
        <w:rPr>
          <w:rFonts w:cs="Arial"/>
        </w:rPr>
        <w:t xml:space="preserve"> Terms] OR "diet"[</w:t>
      </w:r>
      <w:proofErr w:type="spellStart"/>
      <w:r w:rsidRPr="006567FE">
        <w:rPr>
          <w:rFonts w:cs="Arial"/>
        </w:rPr>
        <w:t>MeSH</w:t>
      </w:r>
      <w:proofErr w:type="spellEnd"/>
      <w:r w:rsidRPr="006567FE">
        <w:rPr>
          <w:rFonts w:cs="Arial"/>
        </w:rPr>
        <w:t xml:space="preserve"> Terms] OR diet[</w:t>
      </w:r>
      <w:proofErr w:type="spellStart"/>
      <w:r w:rsidRPr="006567FE">
        <w:rPr>
          <w:rFonts w:cs="Arial"/>
        </w:rPr>
        <w:t>tiab</w:t>
      </w:r>
      <w:proofErr w:type="spellEnd"/>
      <w:r w:rsidRPr="006567FE">
        <w:rPr>
          <w:rFonts w:cs="Arial"/>
        </w:rPr>
        <w:t>] OR dietary[</w:t>
      </w:r>
      <w:proofErr w:type="spellStart"/>
      <w:r w:rsidRPr="006567FE">
        <w:rPr>
          <w:rFonts w:cs="Arial"/>
        </w:rPr>
        <w:t>tiab</w:t>
      </w:r>
      <w:proofErr w:type="spellEnd"/>
      <w:r w:rsidRPr="006567FE">
        <w:rPr>
          <w:rFonts w:cs="Arial"/>
        </w:rPr>
        <w:t>] OR intake[</w:t>
      </w:r>
      <w:proofErr w:type="spellStart"/>
      <w:r w:rsidRPr="006567FE">
        <w:rPr>
          <w:rFonts w:cs="Arial"/>
        </w:rPr>
        <w:t>tiab</w:t>
      </w:r>
      <w:proofErr w:type="spellEnd"/>
      <w:r w:rsidRPr="006567FE">
        <w:rPr>
          <w:rFonts w:cs="Arial"/>
        </w:rPr>
        <w:t>] OR restriction[</w:t>
      </w:r>
      <w:proofErr w:type="spellStart"/>
      <w:r w:rsidRPr="006567FE">
        <w:rPr>
          <w:rFonts w:cs="Arial"/>
        </w:rPr>
        <w:t>tiab</w:t>
      </w:r>
      <w:proofErr w:type="spellEnd"/>
      <w:r w:rsidRPr="006567FE">
        <w:rPr>
          <w:rFonts w:cs="Arial"/>
        </w:rPr>
        <w:t>] OR reduction[</w:t>
      </w:r>
      <w:proofErr w:type="spellStart"/>
      <w:r w:rsidRPr="006567FE">
        <w:rPr>
          <w:rFonts w:cs="Arial"/>
        </w:rPr>
        <w:t>tiab</w:t>
      </w:r>
      <w:proofErr w:type="spellEnd"/>
      <w:r w:rsidRPr="006567FE">
        <w:rPr>
          <w:rFonts w:cs="Arial"/>
        </w:rPr>
        <w:t>]) AND (randomized controlled trial[</w:t>
      </w:r>
      <w:proofErr w:type="spellStart"/>
      <w:r w:rsidRPr="006567FE">
        <w:rPr>
          <w:rFonts w:cs="Arial"/>
        </w:rPr>
        <w:t>pt</w:t>
      </w:r>
      <w:proofErr w:type="spellEnd"/>
      <w:r w:rsidRPr="006567FE">
        <w:rPr>
          <w:rFonts w:cs="Arial"/>
        </w:rPr>
        <w:t>] OR controlled clinical trial[</w:t>
      </w:r>
      <w:proofErr w:type="spellStart"/>
      <w:r w:rsidRPr="006567FE">
        <w:rPr>
          <w:rFonts w:cs="Arial"/>
        </w:rPr>
        <w:t>pt</w:t>
      </w:r>
      <w:proofErr w:type="spellEnd"/>
      <w:r w:rsidRPr="006567FE">
        <w:rPr>
          <w:rFonts w:cs="Arial"/>
        </w:rPr>
        <w:t>] OR randomized[</w:t>
      </w:r>
      <w:proofErr w:type="spellStart"/>
      <w:r w:rsidRPr="006567FE">
        <w:rPr>
          <w:rFonts w:cs="Arial"/>
        </w:rPr>
        <w:t>tiab</w:t>
      </w:r>
      <w:proofErr w:type="spellEnd"/>
      <w:r w:rsidRPr="006567FE">
        <w:rPr>
          <w:rFonts w:cs="Arial"/>
        </w:rPr>
        <w:t>] OR placebo[</w:t>
      </w:r>
      <w:proofErr w:type="spellStart"/>
      <w:r w:rsidRPr="006567FE">
        <w:rPr>
          <w:rFonts w:cs="Arial"/>
        </w:rPr>
        <w:t>tiab</w:t>
      </w:r>
      <w:proofErr w:type="spellEnd"/>
      <w:r w:rsidRPr="006567FE">
        <w:rPr>
          <w:rFonts w:cs="Arial"/>
        </w:rPr>
        <w:t>] OR "drug therapy"[Subheading] OR randomly[</w:t>
      </w:r>
      <w:proofErr w:type="spellStart"/>
      <w:r w:rsidRPr="006567FE">
        <w:rPr>
          <w:rFonts w:cs="Arial"/>
        </w:rPr>
        <w:t>tiab</w:t>
      </w:r>
      <w:proofErr w:type="spellEnd"/>
      <w:r w:rsidRPr="006567FE">
        <w:rPr>
          <w:rFonts w:cs="Arial"/>
        </w:rPr>
        <w:t>] OR trial[</w:t>
      </w:r>
      <w:proofErr w:type="spellStart"/>
      <w:r w:rsidRPr="006567FE">
        <w:rPr>
          <w:rFonts w:cs="Arial"/>
        </w:rPr>
        <w:t>tiab</w:t>
      </w:r>
      <w:proofErr w:type="spellEnd"/>
      <w:r w:rsidRPr="006567FE">
        <w:rPr>
          <w:rFonts w:cs="Arial"/>
        </w:rPr>
        <w:t>] OR groups[</w:t>
      </w:r>
      <w:proofErr w:type="spellStart"/>
      <w:r w:rsidRPr="006567FE">
        <w:rPr>
          <w:rFonts w:cs="Arial"/>
        </w:rPr>
        <w:t>tiab</w:t>
      </w:r>
      <w:proofErr w:type="spellEnd"/>
      <w:r w:rsidRPr="006567FE">
        <w:rPr>
          <w:rFonts w:cs="Arial"/>
        </w:rPr>
        <w:t>]) NOT ("animals"[</w:t>
      </w:r>
      <w:proofErr w:type="spellStart"/>
      <w:r w:rsidRPr="006567FE">
        <w:rPr>
          <w:rFonts w:cs="Arial"/>
        </w:rPr>
        <w:t>MeSH</w:t>
      </w:r>
      <w:proofErr w:type="spellEnd"/>
      <w:r w:rsidRPr="006567FE">
        <w:rPr>
          <w:rFonts w:cs="Arial"/>
        </w:rPr>
        <w:t xml:space="preserve"> Terms] NOT "humans"[</w:t>
      </w:r>
      <w:proofErr w:type="spellStart"/>
      <w:r w:rsidRPr="006567FE">
        <w:rPr>
          <w:rFonts w:cs="Arial"/>
        </w:rPr>
        <w:t>MeSH</w:t>
      </w:r>
      <w:proofErr w:type="spellEnd"/>
      <w:r w:rsidRPr="006567FE">
        <w:rPr>
          <w:rFonts w:cs="Arial"/>
        </w:rPr>
        <w:t xml:space="preserve"> Terms]) AND ("2012/12/01"[PDAT] : "3000/12/31"[PDAT])</w:t>
      </w:r>
    </w:p>
    <w:p w14:paraId="7D115757" w14:textId="77777777" w:rsidR="009A0331" w:rsidRPr="006567FE" w:rsidRDefault="009A0331" w:rsidP="009A0331">
      <w:pPr>
        <w:rPr>
          <w:rFonts w:cs="Arial"/>
        </w:rPr>
      </w:pPr>
    </w:p>
    <w:p w14:paraId="7D115758" w14:textId="77777777" w:rsidR="009A0331" w:rsidRPr="006567FE" w:rsidRDefault="009A0331" w:rsidP="009A0331">
      <w:pPr>
        <w:rPr>
          <w:rFonts w:cs="Arial"/>
        </w:rPr>
      </w:pPr>
      <w:r w:rsidRPr="006567FE">
        <w:rPr>
          <w:rFonts w:cs="Arial"/>
          <w:b/>
          <w:u w:val="single"/>
        </w:rPr>
        <w:t xml:space="preserve">EMBASE </w:t>
      </w:r>
    </w:p>
    <w:p w14:paraId="7D115759" w14:textId="77777777" w:rsidR="009A0331" w:rsidRPr="006567FE" w:rsidRDefault="009A0331" w:rsidP="009A0331">
      <w:pPr>
        <w:autoSpaceDE w:val="0"/>
        <w:autoSpaceDN w:val="0"/>
        <w:adjustRightInd w:val="0"/>
        <w:rPr>
          <w:rFonts w:cs="Arial"/>
          <w:color w:val="000000"/>
        </w:rPr>
      </w:pPr>
      <w:r w:rsidRPr="006567FE">
        <w:rPr>
          <w:rFonts w:cs="Arial"/>
          <w:color w:val="000000"/>
        </w:rPr>
        <w:t>Note: Search terms adjusted to enable search to be performed.</w:t>
      </w:r>
    </w:p>
    <w:p w14:paraId="7D11575A" w14:textId="77777777" w:rsidR="009A0331" w:rsidRPr="006567FE" w:rsidRDefault="009A0331" w:rsidP="009A0331">
      <w:pPr>
        <w:autoSpaceDE w:val="0"/>
        <w:autoSpaceDN w:val="0"/>
        <w:adjustRightInd w:val="0"/>
        <w:rPr>
          <w:rFonts w:cs="Arial"/>
          <w:color w:val="000000"/>
        </w:rPr>
      </w:pPr>
      <w:r w:rsidRPr="006567FE">
        <w:rPr>
          <w:rFonts w:cs="Arial"/>
          <w:color w:val="000000"/>
        </w:rPr>
        <w:t>Restricted search (20/6/13</w:t>
      </w:r>
      <w:r w:rsidR="008B20E0">
        <w:rPr>
          <w:rFonts w:cs="Arial"/>
          <w:color w:val="000000"/>
        </w:rPr>
        <w:t>, 36 results</w:t>
      </w:r>
      <w:r w:rsidRPr="006567FE">
        <w:rPr>
          <w:rFonts w:cs="Arial"/>
          <w:color w:val="000000"/>
        </w:rPr>
        <w:t>):</w:t>
      </w:r>
    </w:p>
    <w:p w14:paraId="7D11575B" w14:textId="77777777" w:rsidR="009A0331" w:rsidRDefault="009A0331" w:rsidP="009A0331">
      <w:pPr>
        <w:autoSpaceDE w:val="0"/>
        <w:autoSpaceDN w:val="0"/>
        <w:adjustRightInd w:val="0"/>
        <w:rPr>
          <w:rFonts w:cs="Arial"/>
        </w:rPr>
      </w:pPr>
      <w:r>
        <w:rPr>
          <w:rFonts w:cs="Arial"/>
        </w:rPr>
        <w:t>ID</w:t>
      </w:r>
      <w:r>
        <w:rPr>
          <w:rFonts w:cs="Arial"/>
        </w:rPr>
        <w:tab/>
        <w:t>Search</w:t>
      </w:r>
    </w:p>
    <w:p w14:paraId="7D11575C" w14:textId="77777777" w:rsidR="009A0331" w:rsidRPr="006567FE" w:rsidRDefault="009A0331" w:rsidP="009A0331">
      <w:pPr>
        <w:autoSpaceDE w:val="0"/>
        <w:autoSpaceDN w:val="0"/>
        <w:adjustRightInd w:val="0"/>
        <w:rPr>
          <w:rFonts w:cs="Arial"/>
          <w:color w:val="000000"/>
        </w:rPr>
      </w:pPr>
      <w:r w:rsidRPr="006567FE">
        <w:rPr>
          <w:rFonts w:cs="Arial"/>
        </w:rPr>
        <w:t xml:space="preserve">1 </w:t>
      </w:r>
      <w:r w:rsidRPr="006567FE">
        <w:rPr>
          <w:rFonts w:cs="Arial"/>
        </w:rPr>
        <w:tab/>
        <w:t>potassium/ or potassium chloride/ 107639  </w:t>
      </w:r>
      <w:r w:rsidRPr="006567FE">
        <w:t xml:space="preserve"> </w:t>
      </w:r>
      <w:r w:rsidRPr="006567FE">
        <w:br/>
      </w:r>
      <w:r w:rsidRPr="006567FE">
        <w:rPr>
          <w:rFonts w:cs="Arial"/>
        </w:rPr>
        <w:t xml:space="preserve">2 </w:t>
      </w:r>
      <w:r w:rsidRPr="006567FE">
        <w:rPr>
          <w:rFonts w:cs="Arial"/>
        </w:rPr>
        <w:tab/>
      </w:r>
      <w:proofErr w:type="spellStart"/>
      <w:r w:rsidRPr="006567FE">
        <w:rPr>
          <w:rFonts w:cs="Arial"/>
        </w:rPr>
        <w:t>exp</w:t>
      </w:r>
      <w:proofErr w:type="spellEnd"/>
      <w:r w:rsidRPr="006567FE">
        <w:rPr>
          <w:rFonts w:cs="Arial"/>
        </w:rPr>
        <w:t xml:space="preserve"> hypertension/ or </w:t>
      </w:r>
      <w:proofErr w:type="spellStart"/>
      <w:r w:rsidRPr="006567FE">
        <w:rPr>
          <w:rFonts w:cs="Arial"/>
        </w:rPr>
        <w:t>exp</w:t>
      </w:r>
      <w:proofErr w:type="spellEnd"/>
      <w:r w:rsidRPr="006567FE">
        <w:rPr>
          <w:rFonts w:cs="Arial"/>
        </w:rPr>
        <w:t xml:space="preserve"> blood pressure/ 690680  </w:t>
      </w:r>
      <w:r w:rsidRPr="006567FE">
        <w:t xml:space="preserve"> </w:t>
      </w:r>
      <w:r w:rsidRPr="006567FE">
        <w:br/>
      </w:r>
      <w:r w:rsidRPr="006567FE">
        <w:rPr>
          <w:rFonts w:cs="Arial"/>
        </w:rPr>
        <w:t xml:space="preserve">3 </w:t>
      </w:r>
      <w:r w:rsidRPr="006567FE">
        <w:rPr>
          <w:rFonts w:cs="Arial"/>
        </w:rPr>
        <w:tab/>
      </w:r>
      <w:proofErr w:type="spellStart"/>
      <w:r w:rsidRPr="006567FE">
        <w:rPr>
          <w:rFonts w:cs="Arial"/>
        </w:rPr>
        <w:t>exp</w:t>
      </w:r>
      <w:proofErr w:type="spellEnd"/>
      <w:r w:rsidRPr="006567FE">
        <w:rPr>
          <w:rFonts w:cs="Arial"/>
        </w:rPr>
        <w:t xml:space="preserve"> dietary intake/ or </w:t>
      </w:r>
      <w:proofErr w:type="spellStart"/>
      <w:r w:rsidRPr="006567FE">
        <w:rPr>
          <w:rFonts w:cs="Arial"/>
        </w:rPr>
        <w:t>exp</w:t>
      </w:r>
      <w:proofErr w:type="spellEnd"/>
      <w:r w:rsidRPr="006567FE">
        <w:rPr>
          <w:rFonts w:cs="Arial"/>
        </w:rPr>
        <w:t xml:space="preserve"> diet/ or restrict$.</w:t>
      </w:r>
      <w:proofErr w:type="spellStart"/>
      <w:r w:rsidRPr="006567FE">
        <w:rPr>
          <w:rFonts w:cs="Arial"/>
        </w:rPr>
        <w:t>ab,ti</w:t>
      </w:r>
      <w:proofErr w:type="spellEnd"/>
      <w:r w:rsidRPr="006567FE">
        <w:rPr>
          <w:rFonts w:cs="Arial"/>
        </w:rPr>
        <w:t xml:space="preserve">. or </w:t>
      </w:r>
      <w:proofErr w:type="spellStart"/>
      <w:r w:rsidRPr="006567FE">
        <w:rPr>
          <w:rFonts w:cs="Arial"/>
        </w:rPr>
        <w:t>reduction.ab,ti</w:t>
      </w:r>
      <w:proofErr w:type="spellEnd"/>
      <w:r w:rsidRPr="006567FE">
        <w:rPr>
          <w:rFonts w:cs="Arial"/>
        </w:rPr>
        <w:t xml:space="preserve">. or </w:t>
      </w:r>
      <w:proofErr w:type="spellStart"/>
      <w:r w:rsidRPr="006567FE">
        <w:rPr>
          <w:rFonts w:cs="Arial"/>
        </w:rPr>
        <w:t>intake.ab,ti</w:t>
      </w:r>
      <w:proofErr w:type="spellEnd"/>
      <w:r w:rsidRPr="006567FE">
        <w:rPr>
          <w:rFonts w:cs="Arial"/>
        </w:rPr>
        <w:t xml:space="preserve">. or </w:t>
      </w:r>
      <w:proofErr w:type="spellStart"/>
      <w:r w:rsidRPr="006567FE">
        <w:rPr>
          <w:rFonts w:cs="Arial"/>
        </w:rPr>
        <w:t>diet.ab,ti</w:t>
      </w:r>
      <w:proofErr w:type="spellEnd"/>
      <w:r w:rsidRPr="006567FE">
        <w:rPr>
          <w:rFonts w:cs="Arial"/>
        </w:rPr>
        <w:t xml:space="preserve">. or </w:t>
      </w:r>
      <w:proofErr w:type="spellStart"/>
      <w:r w:rsidRPr="006567FE">
        <w:rPr>
          <w:rFonts w:cs="Arial"/>
        </w:rPr>
        <w:t>dietary.ab,ti</w:t>
      </w:r>
      <w:proofErr w:type="spellEnd"/>
      <w:r w:rsidRPr="006567FE">
        <w:rPr>
          <w:rFonts w:cs="Arial"/>
        </w:rPr>
        <w:t>. 1735003  </w:t>
      </w:r>
      <w:r w:rsidRPr="006567FE">
        <w:t xml:space="preserve"> </w:t>
      </w:r>
      <w:r w:rsidRPr="006567FE">
        <w:br/>
      </w:r>
      <w:r w:rsidRPr="006567FE">
        <w:rPr>
          <w:rFonts w:cs="Arial"/>
        </w:rPr>
        <w:t xml:space="preserve">4 </w:t>
      </w:r>
      <w:r w:rsidRPr="006567FE">
        <w:rPr>
          <w:rFonts w:cs="Arial"/>
        </w:rPr>
        <w:tab/>
        <w:t>1 and 2 and 3 3021  </w:t>
      </w:r>
      <w:r w:rsidRPr="006567FE">
        <w:t xml:space="preserve"> </w:t>
      </w:r>
      <w:r w:rsidRPr="006567FE">
        <w:br/>
      </w:r>
      <w:r w:rsidRPr="006567FE">
        <w:rPr>
          <w:rFonts w:cs="Arial"/>
        </w:rPr>
        <w:t xml:space="preserve">5 </w:t>
      </w:r>
      <w:r w:rsidRPr="006567FE">
        <w:rPr>
          <w:rFonts w:cs="Arial"/>
        </w:rPr>
        <w:tab/>
        <w:t>limit 4 to (randomized controlled trial or controlled clinical trial) 315  </w:t>
      </w:r>
      <w:r w:rsidRPr="006567FE">
        <w:t xml:space="preserve"> </w:t>
      </w:r>
      <w:r w:rsidRPr="006567FE">
        <w:br/>
      </w:r>
      <w:r w:rsidRPr="006567FE">
        <w:rPr>
          <w:rFonts w:cs="Arial"/>
        </w:rPr>
        <w:t xml:space="preserve">6 </w:t>
      </w:r>
      <w:r w:rsidRPr="006567FE">
        <w:rPr>
          <w:rFonts w:cs="Arial"/>
        </w:rPr>
        <w:tab/>
        <w:t xml:space="preserve">limit 4 to </w:t>
      </w:r>
      <w:proofErr w:type="spellStart"/>
      <w:r w:rsidRPr="006567FE">
        <w:rPr>
          <w:rFonts w:cs="Arial"/>
        </w:rPr>
        <w:t>cochrane</w:t>
      </w:r>
      <w:proofErr w:type="spellEnd"/>
      <w:r w:rsidRPr="006567FE">
        <w:rPr>
          <w:rFonts w:cs="Arial"/>
        </w:rPr>
        <w:t xml:space="preserve"> library 5  </w:t>
      </w:r>
      <w:r w:rsidRPr="006567FE">
        <w:t xml:space="preserve"> </w:t>
      </w:r>
      <w:r w:rsidRPr="006567FE">
        <w:br/>
      </w:r>
      <w:r w:rsidRPr="006567FE">
        <w:rPr>
          <w:rFonts w:cs="Arial"/>
        </w:rPr>
        <w:t xml:space="preserve">7 </w:t>
      </w:r>
      <w:r w:rsidRPr="006567FE">
        <w:rPr>
          <w:rFonts w:cs="Arial"/>
        </w:rPr>
        <w:tab/>
        <w:t>limit 4 to (meta analysis or systematic review) 54  </w:t>
      </w:r>
      <w:r w:rsidRPr="006567FE">
        <w:t xml:space="preserve"> </w:t>
      </w:r>
      <w:r w:rsidRPr="006567FE">
        <w:br/>
      </w:r>
      <w:r w:rsidRPr="006567FE">
        <w:rPr>
          <w:rFonts w:cs="Arial"/>
        </w:rPr>
        <w:t xml:space="preserve">8 </w:t>
      </w:r>
      <w:r w:rsidRPr="006567FE">
        <w:rPr>
          <w:rFonts w:cs="Arial"/>
        </w:rPr>
        <w:tab/>
        <w:t>5 or 6 or 7 367  </w:t>
      </w:r>
      <w:r w:rsidRPr="006567FE">
        <w:t xml:space="preserve"> </w:t>
      </w:r>
      <w:r w:rsidRPr="006567FE">
        <w:br/>
      </w:r>
      <w:r w:rsidRPr="006567FE">
        <w:rPr>
          <w:rFonts w:cs="Arial"/>
        </w:rPr>
        <w:t xml:space="preserve">9 </w:t>
      </w:r>
      <w:r w:rsidRPr="006567FE">
        <w:rPr>
          <w:rFonts w:cs="Arial"/>
        </w:rPr>
        <w:tab/>
        <w:t>limit 8 to (</w:t>
      </w:r>
      <w:proofErr w:type="spellStart"/>
      <w:r w:rsidRPr="006567FE">
        <w:rPr>
          <w:rFonts w:cs="Arial"/>
        </w:rPr>
        <w:t>yr</w:t>
      </w:r>
      <w:proofErr w:type="spellEnd"/>
      <w:r w:rsidRPr="006567FE">
        <w:rPr>
          <w:rFonts w:cs="Arial"/>
        </w:rPr>
        <w:t>="2011 - 2013") 36  </w:t>
      </w:r>
      <w:r w:rsidRPr="006567FE">
        <w:t xml:space="preserve"> </w:t>
      </w:r>
      <w:r w:rsidRPr="006567FE">
        <w:br/>
      </w:r>
    </w:p>
    <w:p w14:paraId="7D11575D" w14:textId="77777777" w:rsidR="009A0331" w:rsidRDefault="009A0331" w:rsidP="009A0331">
      <w:r w:rsidRPr="006567FE">
        <w:rPr>
          <w:rFonts w:cs="Arial"/>
        </w:rPr>
        <w:t xml:space="preserve">Broad search </w:t>
      </w:r>
      <w:r w:rsidRPr="006567FE">
        <w:t>(20/6/13</w:t>
      </w:r>
      <w:r w:rsidR="008B20E0">
        <w:t>, 76 results</w:t>
      </w:r>
      <w:r w:rsidRPr="006567FE">
        <w:t>)</w:t>
      </w:r>
    </w:p>
    <w:p w14:paraId="7D11575E" w14:textId="77777777" w:rsidR="009A0331" w:rsidRDefault="009A0331" w:rsidP="009A0331">
      <w:pPr>
        <w:autoSpaceDE w:val="0"/>
        <w:autoSpaceDN w:val="0"/>
        <w:adjustRightInd w:val="0"/>
        <w:rPr>
          <w:rFonts w:cs="Arial"/>
        </w:rPr>
      </w:pPr>
      <w:r>
        <w:rPr>
          <w:rFonts w:cs="Arial"/>
        </w:rPr>
        <w:t>ID</w:t>
      </w:r>
      <w:r>
        <w:rPr>
          <w:rFonts w:cs="Arial"/>
        </w:rPr>
        <w:tab/>
        <w:t>Search</w:t>
      </w:r>
    </w:p>
    <w:p w14:paraId="7D11575F" w14:textId="77777777" w:rsidR="009A0331" w:rsidRPr="006567FE" w:rsidRDefault="009A0331" w:rsidP="009A0331">
      <w:r w:rsidRPr="006567FE">
        <w:rPr>
          <w:rFonts w:cs="Arial"/>
        </w:rPr>
        <w:t>1</w:t>
      </w:r>
      <w:r w:rsidRPr="006567FE">
        <w:rPr>
          <w:rFonts w:cs="Arial"/>
        </w:rPr>
        <w:tab/>
        <w:t xml:space="preserve"> potassium/ or potassium chloride/ or </w:t>
      </w:r>
      <w:proofErr w:type="spellStart"/>
      <w:r w:rsidRPr="006567FE">
        <w:rPr>
          <w:rFonts w:cs="Arial"/>
        </w:rPr>
        <w:t>potassium.ab,ti</w:t>
      </w:r>
      <w:proofErr w:type="spellEnd"/>
      <w:r w:rsidRPr="006567FE">
        <w:rPr>
          <w:rFonts w:cs="Arial"/>
        </w:rPr>
        <w:t>. 183825  </w:t>
      </w:r>
      <w:r w:rsidRPr="006567FE">
        <w:t xml:space="preserve"> </w:t>
      </w:r>
      <w:r w:rsidRPr="006567FE">
        <w:br/>
      </w:r>
      <w:r w:rsidRPr="006567FE">
        <w:rPr>
          <w:rFonts w:cs="Arial"/>
        </w:rPr>
        <w:t xml:space="preserve">2 </w:t>
      </w:r>
      <w:r w:rsidRPr="006567FE">
        <w:rPr>
          <w:rFonts w:cs="Arial"/>
        </w:rPr>
        <w:tab/>
      </w:r>
      <w:proofErr w:type="spellStart"/>
      <w:r w:rsidRPr="006567FE">
        <w:rPr>
          <w:rFonts w:cs="Arial"/>
        </w:rPr>
        <w:t>exp</w:t>
      </w:r>
      <w:proofErr w:type="spellEnd"/>
      <w:r w:rsidRPr="006567FE">
        <w:rPr>
          <w:rFonts w:cs="Arial"/>
        </w:rPr>
        <w:t xml:space="preserve"> hypertension/ or </w:t>
      </w:r>
      <w:proofErr w:type="spellStart"/>
      <w:r w:rsidRPr="006567FE">
        <w:rPr>
          <w:rFonts w:cs="Arial"/>
        </w:rPr>
        <w:t>exp</w:t>
      </w:r>
      <w:proofErr w:type="spellEnd"/>
      <w:r w:rsidRPr="006567FE">
        <w:rPr>
          <w:rFonts w:cs="Arial"/>
        </w:rPr>
        <w:t xml:space="preserve"> blood pressure/ or </w:t>
      </w:r>
      <w:proofErr w:type="spellStart"/>
      <w:r w:rsidRPr="006567FE">
        <w:rPr>
          <w:rFonts w:cs="Arial"/>
        </w:rPr>
        <w:t>hypertension.ab,ti</w:t>
      </w:r>
      <w:proofErr w:type="spellEnd"/>
      <w:r w:rsidRPr="006567FE">
        <w:rPr>
          <w:rFonts w:cs="Arial"/>
        </w:rPr>
        <w:t xml:space="preserve">. or blood </w:t>
      </w:r>
      <w:proofErr w:type="spellStart"/>
      <w:r w:rsidRPr="006567FE">
        <w:rPr>
          <w:rFonts w:cs="Arial"/>
        </w:rPr>
        <w:t>pressure,ab.ti</w:t>
      </w:r>
      <w:proofErr w:type="spellEnd"/>
      <w:r w:rsidRPr="006567FE">
        <w:rPr>
          <w:rFonts w:cs="Arial"/>
        </w:rPr>
        <w:t xml:space="preserve">. or </w:t>
      </w:r>
      <w:proofErr w:type="spellStart"/>
      <w:r w:rsidRPr="006567FE">
        <w:rPr>
          <w:rFonts w:cs="Arial"/>
        </w:rPr>
        <w:t>hypertensive.ab,ti</w:t>
      </w:r>
      <w:proofErr w:type="spellEnd"/>
      <w:r w:rsidRPr="006567FE">
        <w:rPr>
          <w:rFonts w:cs="Arial"/>
        </w:rPr>
        <w:t xml:space="preserve">. or intravascular </w:t>
      </w:r>
      <w:proofErr w:type="spellStart"/>
      <w:r w:rsidRPr="006567FE">
        <w:rPr>
          <w:rFonts w:cs="Arial"/>
        </w:rPr>
        <w:t>pressure.ab,ti</w:t>
      </w:r>
      <w:proofErr w:type="spellEnd"/>
      <w:r w:rsidRPr="006567FE">
        <w:rPr>
          <w:rFonts w:cs="Arial"/>
        </w:rPr>
        <w:t xml:space="preserve">. or </w:t>
      </w:r>
      <w:proofErr w:type="spellStart"/>
      <w:r w:rsidRPr="006567FE">
        <w:rPr>
          <w:rFonts w:cs="Arial"/>
        </w:rPr>
        <w:t>normotension.ab,ti</w:t>
      </w:r>
      <w:proofErr w:type="spellEnd"/>
      <w:r w:rsidRPr="006567FE">
        <w:rPr>
          <w:rFonts w:cs="Arial"/>
        </w:rPr>
        <w:t xml:space="preserve">. or vascular </w:t>
      </w:r>
      <w:proofErr w:type="spellStart"/>
      <w:r w:rsidRPr="006567FE">
        <w:rPr>
          <w:rFonts w:cs="Arial"/>
        </w:rPr>
        <w:t>pressure.ab,ti</w:t>
      </w:r>
      <w:proofErr w:type="spellEnd"/>
      <w:r w:rsidRPr="006567FE">
        <w:rPr>
          <w:rFonts w:cs="Arial"/>
        </w:rPr>
        <w:t xml:space="preserve">. or </w:t>
      </w:r>
      <w:proofErr w:type="spellStart"/>
      <w:r w:rsidRPr="006567FE">
        <w:rPr>
          <w:rFonts w:cs="Arial"/>
        </w:rPr>
        <w:t>exp</w:t>
      </w:r>
      <w:proofErr w:type="spellEnd"/>
      <w:r w:rsidRPr="006567FE">
        <w:rPr>
          <w:rFonts w:cs="Arial"/>
        </w:rPr>
        <w:t xml:space="preserve"> blood pressure monitoring/ 798580  </w:t>
      </w:r>
      <w:r w:rsidRPr="006567FE">
        <w:t xml:space="preserve"> </w:t>
      </w:r>
      <w:r w:rsidRPr="006567FE">
        <w:br/>
      </w:r>
      <w:r w:rsidRPr="006567FE">
        <w:rPr>
          <w:rFonts w:cs="Arial"/>
        </w:rPr>
        <w:t xml:space="preserve">3 </w:t>
      </w:r>
      <w:r w:rsidRPr="006567FE">
        <w:rPr>
          <w:rFonts w:cs="Arial"/>
        </w:rPr>
        <w:tab/>
      </w:r>
      <w:proofErr w:type="spellStart"/>
      <w:r w:rsidRPr="006567FE">
        <w:rPr>
          <w:rFonts w:cs="Arial"/>
        </w:rPr>
        <w:t>exp</w:t>
      </w:r>
      <w:proofErr w:type="spellEnd"/>
      <w:r w:rsidRPr="006567FE">
        <w:rPr>
          <w:rFonts w:cs="Arial"/>
        </w:rPr>
        <w:t xml:space="preserve"> dietary intake/ or </w:t>
      </w:r>
      <w:proofErr w:type="spellStart"/>
      <w:r w:rsidRPr="006567FE">
        <w:rPr>
          <w:rFonts w:cs="Arial"/>
        </w:rPr>
        <w:t>exp</w:t>
      </w:r>
      <w:proofErr w:type="spellEnd"/>
      <w:r w:rsidRPr="006567FE">
        <w:rPr>
          <w:rFonts w:cs="Arial"/>
        </w:rPr>
        <w:t xml:space="preserve"> diet/ or restrict$.</w:t>
      </w:r>
      <w:proofErr w:type="spellStart"/>
      <w:r w:rsidRPr="006567FE">
        <w:rPr>
          <w:rFonts w:cs="Arial"/>
        </w:rPr>
        <w:t>ab,ti</w:t>
      </w:r>
      <w:proofErr w:type="spellEnd"/>
      <w:r w:rsidRPr="006567FE">
        <w:rPr>
          <w:rFonts w:cs="Arial"/>
        </w:rPr>
        <w:t>. or reduce$.</w:t>
      </w:r>
      <w:proofErr w:type="spellStart"/>
      <w:r w:rsidRPr="006567FE">
        <w:rPr>
          <w:rFonts w:cs="Arial"/>
        </w:rPr>
        <w:t>ab,ti</w:t>
      </w:r>
      <w:proofErr w:type="spellEnd"/>
      <w:r w:rsidRPr="006567FE">
        <w:rPr>
          <w:rFonts w:cs="Arial"/>
        </w:rPr>
        <w:t xml:space="preserve">. or </w:t>
      </w:r>
      <w:proofErr w:type="spellStart"/>
      <w:r w:rsidRPr="006567FE">
        <w:rPr>
          <w:rFonts w:cs="Arial"/>
        </w:rPr>
        <w:t>reduction.ab,ti</w:t>
      </w:r>
      <w:proofErr w:type="spellEnd"/>
      <w:r w:rsidRPr="006567FE">
        <w:rPr>
          <w:rFonts w:cs="Arial"/>
        </w:rPr>
        <w:t xml:space="preserve">. or </w:t>
      </w:r>
      <w:proofErr w:type="spellStart"/>
      <w:r w:rsidRPr="006567FE">
        <w:rPr>
          <w:rFonts w:cs="Arial"/>
        </w:rPr>
        <w:t>intake.ab,ti</w:t>
      </w:r>
      <w:proofErr w:type="spellEnd"/>
      <w:r w:rsidRPr="006567FE">
        <w:rPr>
          <w:rFonts w:cs="Arial"/>
        </w:rPr>
        <w:t xml:space="preserve">. or </w:t>
      </w:r>
      <w:proofErr w:type="spellStart"/>
      <w:r w:rsidRPr="006567FE">
        <w:rPr>
          <w:rFonts w:cs="Arial"/>
        </w:rPr>
        <w:t>diet.ab,ti</w:t>
      </w:r>
      <w:proofErr w:type="spellEnd"/>
      <w:r w:rsidRPr="006567FE">
        <w:rPr>
          <w:rFonts w:cs="Arial"/>
        </w:rPr>
        <w:t xml:space="preserve">. or </w:t>
      </w:r>
      <w:proofErr w:type="spellStart"/>
      <w:r w:rsidRPr="006567FE">
        <w:rPr>
          <w:rFonts w:cs="Arial"/>
        </w:rPr>
        <w:t>dietary.ab,ti</w:t>
      </w:r>
      <w:proofErr w:type="spellEnd"/>
      <w:r w:rsidRPr="006567FE">
        <w:rPr>
          <w:rFonts w:cs="Arial"/>
        </w:rPr>
        <w:t>. 3007805  </w:t>
      </w:r>
      <w:r w:rsidRPr="006567FE">
        <w:t xml:space="preserve"> </w:t>
      </w:r>
      <w:r w:rsidRPr="006567FE">
        <w:br/>
      </w:r>
      <w:r w:rsidRPr="006567FE">
        <w:rPr>
          <w:rFonts w:cs="Arial"/>
        </w:rPr>
        <w:t xml:space="preserve">4 </w:t>
      </w:r>
      <w:r w:rsidRPr="006567FE">
        <w:rPr>
          <w:rFonts w:cs="Arial"/>
        </w:rPr>
        <w:tab/>
        <w:t>1 and 2 and 3 7212  </w:t>
      </w:r>
      <w:r w:rsidRPr="006567FE">
        <w:t xml:space="preserve"> </w:t>
      </w:r>
      <w:r w:rsidRPr="006567FE">
        <w:br/>
      </w:r>
      <w:r w:rsidRPr="006567FE">
        <w:rPr>
          <w:rFonts w:cs="Arial"/>
        </w:rPr>
        <w:t xml:space="preserve">5 </w:t>
      </w:r>
      <w:r w:rsidRPr="006567FE">
        <w:rPr>
          <w:rFonts w:cs="Arial"/>
        </w:rPr>
        <w:tab/>
        <w:t xml:space="preserve">limit 4 to </w:t>
      </w:r>
      <w:proofErr w:type="spellStart"/>
      <w:r w:rsidRPr="006567FE">
        <w:rPr>
          <w:rFonts w:cs="Arial"/>
        </w:rPr>
        <w:t>cochrane</w:t>
      </w:r>
      <w:proofErr w:type="spellEnd"/>
      <w:r w:rsidRPr="006567FE">
        <w:rPr>
          <w:rFonts w:cs="Arial"/>
        </w:rPr>
        <w:t xml:space="preserve"> library 9  </w:t>
      </w:r>
      <w:r w:rsidRPr="006567FE">
        <w:t xml:space="preserve"> </w:t>
      </w:r>
      <w:r w:rsidRPr="006567FE">
        <w:br/>
      </w:r>
      <w:r w:rsidRPr="006567FE">
        <w:rPr>
          <w:rFonts w:cs="Arial"/>
        </w:rPr>
        <w:t xml:space="preserve">6 </w:t>
      </w:r>
      <w:r w:rsidRPr="006567FE">
        <w:rPr>
          <w:rFonts w:cs="Arial"/>
        </w:rPr>
        <w:tab/>
        <w:t>limit 4 to (randomized controlled trial or controlled clinical trial) 675  </w:t>
      </w:r>
      <w:r w:rsidRPr="006567FE">
        <w:t xml:space="preserve"> </w:t>
      </w:r>
      <w:r w:rsidRPr="006567FE">
        <w:br/>
      </w:r>
      <w:r w:rsidRPr="006567FE">
        <w:rPr>
          <w:rFonts w:cs="Arial"/>
        </w:rPr>
        <w:t xml:space="preserve">7 </w:t>
      </w:r>
      <w:r w:rsidRPr="006567FE">
        <w:rPr>
          <w:rFonts w:cs="Arial"/>
        </w:rPr>
        <w:tab/>
        <w:t>limit 4 to (meta analysis or systematic review) 86  </w:t>
      </w:r>
      <w:r w:rsidRPr="006567FE">
        <w:t xml:space="preserve"> </w:t>
      </w:r>
      <w:r w:rsidRPr="006567FE">
        <w:br/>
      </w:r>
      <w:r w:rsidRPr="006567FE">
        <w:rPr>
          <w:rFonts w:cs="Arial"/>
        </w:rPr>
        <w:t xml:space="preserve">8 </w:t>
      </w:r>
      <w:r w:rsidRPr="006567FE">
        <w:rPr>
          <w:rFonts w:cs="Arial"/>
        </w:rPr>
        <w:tab/>
        <w:t>5 or 6 or 7 755  </w:t>
      </w:r>
      <w:r w:rsidRPr="006567FE">
        <w:t xml:space="preserve"> </w:t>
      </w:r>
      <w:r w:rsidRPr="006567FE">
        <w:br/>
      </w:r>
      <w:r w:rsidRPr="006567FE">
        <w:rPr>
          <w:rFonts w:cs="Arial"/>
        </w:rPr>
        <w:t>9</w:t>
      </w:r>
      <w:r w:rsidRPr="006567FE">
        <w:rPr>
          <w:rFonts w:cs="Arial"/>
        </w:rPr>
        <w:tab/>
        <w:t xml:space="preserve"> limit 8 to (</w:t>
      </w:r>
      <w:proofErr w:type="spellStart"/>
      <w:r w:rsidRPr="006567FE">
        <w:rPr>
          <w:rFonts w:cs="Arial"/>
        </w:rPr>
        <w:t>yr</w:t>
      </w:r>
      <w:proofErr w:type="spellEnd"/>
      <w:r w:rsidRPr="006567FE">
        <w:rPr>
          <w:rFonts w:cs="Arial"/>
        </w:rPr>
        <w:t>="2011 - 2013") 76</w:t>
      </w:r>
      <w:r w:rsidRPr="006567FE">
        <w:br/>
      </w:r>
    </w:p>
    <w:p w14:paraId="7D115760" w14:textId="77777777" w:rsidR="009A0331" w:rsidRPr="006567FE" w:rsidRDefault="009A0331" w:rsidP="009A0331">
      <w:pPr>
        <w:spacing w:after="120"/>
        <w:rPr>
          <w:rFonts w:cs="Arial"/>
          <w:b/>
          <w:u w:val="single"/>
        </w:rPr>
      </w:pPr>
    </w:p>
    <w:p w14:paraId="7D115761" w14:textId="77777777" w:rsidR="008B20E0" w:rsidRDefault="009A0331" w:rsidP="009A0331">
      <w:pPr>
        <w:spacing w:after="120"/>
        <w:rPr>
          <w:rFonts w:cs="Arial"/>
          <w:b/>
          <w:u w:val="single"/>
        </w:rPr>
      </w:pPr>
      <w:r w:rsidRPr="006567FE">
        <w:rPr>
          <w:rFonts w:cs="Arial"/>
          <w:b/>
          <w:u w:val="single"/>
        </w:rPr>
        <w:t xml:space="preserve">LILACS </w:t>
      </w:r>
    </w:p>
    <w:p w14:paraId="7D115762" w14:textId="77777777" w:rsidR="009A0331" w:rsidRPr="006567FE" w:rsidRDefault="008B20E0" w:rsidP="009A0331">
      <w:pPr>
        <w:spacing w:after="120"/>
        <w:rPr>
          <w:rFonts w:cs="Arial"/>
        </w:rPr>
      </w:pPr>
      <w:r>
        <w:rPr>
          <w:rFonts w:cs="Arial"/>
        </w:rPr>
        <w:t xml:space="preserve">Search performed </w:t>
      </w:r>
      <w:r w:rsidR="009A0331" w:rsidRPr="008B20E0">
        <w:rPr>
          <w:rFonts w:cs="Arial"/>
        </w:rPr>
        <w:t>13/6/13</w:t>
      </w:r>
      <w:r>
        <w:rPr>
          <w:rFonts w:cs="Arial"/>
        </w:rPr>
        <w:t xml:space="preserve">, </w:t>
      </w:r>
      <w:r w:rsidR="009A0331" w:rsidRPr="006567FE">
        <w:rPr>
          <w:rFonts w:cs="Arial"/>
        </w:rPr>
        <w:t>8 results (restricted to 2011, no papers identified for 2012 and 2013)</w:t>
      </w:r>
    </w:p>
    <w:p w14:paraId="7D115763" w14:textId="77777777" w:rsidR="009A0331" w:rsidRPr="006567FE" w:rsidRDefault="009A0331" w:rsidP="009A0331">
      <w:pPr>
        <w:rPr>
          <w:rFonts w:cs="Arial"/>
        </w:rPr>
      </w:pPr>
      <w:r w:rsidRPr="006567FE">
        <w:rPr>
          <w:rFonts w:cs="Arial"/>
        </w:rPr>
        <w:t>(potassium AND blood pressure) OR (potassium AND hypertension)</w:t>
      </w:r>
    </w:p>
    <w:p w14:paraId="7D115764" w14:textId="77777777" w:rsidR="009A0331" w:rsidRPr="006567FE" w:rsidRDefault="009A0331" w:rsidP="009A0331">
      <w:pPr>
        <w:rPr>
          <w:rFonts w:cs="Arial"/>
        </w:rPr>
      </w:pPr>
    </w:p>
    <w:p w14:paraId="7D115765" w14:textId="77777777" w:rsidR="009A0331" w:rsidRPr="006567FE" w:rsidRDefault="009A0331" w:rsidP="009A0331">
      <w:pPr>
        <w:spacing w:after="120"/>
        <w:rPr>
          <w:rFonts w:cs="Arial"/>
          <w:b/>
          <w:u w:val="single"/>
        </w:rPr>
      </w:pPr>
    </w:p>
    <w:p w14:paraId="7D115766" w14:textId="77777777" w:rsidR="008B20E0" w:rsidRDefault="009A0331" w:rsidP="009A0331">
      <w:pPr>
        <w:keepNext/>
        <w:spacing w:after="120"/>
        <w:rPr>
          <w:rFonts w:cs="Arial"/>
          <w:b/>
          <w:u w:val="single"/>
        </w:rPr>
      </w:pPr>
      <w:r w:rsidRPr="006567FE">
        <w:rPr>
          <w:rFonts w:cs="Arial"/>
          <w:b/>
          <w:u w:val="single"/>
        </w:rPr>
        <w:t>Cochrane CE</w:t>
      </w:r>
      <w:r>
        <w:rPr>
          <w:rFonts w:cs="Arial"/>
          <w:b/>
          <w:u w:val="single"/>
        </w:rPr>
        <w:t xml:space="preserve">NTRAL </w:t>
      </w:r>
    </w:p>
    <w:p w14:paraId="7D115767" w14:textId="77777777" w:rsidR="009A0331" w:rsidRPr="006567FE" w:rsidRDefault="008B20E0" w:rsidP="00EC2678">
      <w:r>
        <w:t xml:space="preserve">Search performed 17/6/13, </w:t>
      </w:r>
      <w:r w:rsidR="009A0331" w:rsidRPr="006567FE">
        <w:t>24</w:t>
      </w:r>
      <w:r w:rsidR="009A0331">
        <w:t xml:space="preserve"> results</w:t>
      </w:r>
    </w:p>
    <w:p w14:paraId="7D115768" w14:textId="77777777" w:rsidR="009A0331" w:rsidRPr="006567FE" w:rsidRDefault="009A0331" w:rsidP="00EC2678">
      <w:r w:rsidRPr="006567FE">
        <w:t>Search Name:</w:t>
      </w:r>
      <w:r w:rsidRPr="006567FE">
        <w:tab/>
        <w:t>potassium and blood pressure WHO strategy</w:t>
      </w:r>
    </w:p>
    <w:p w14:paraId="7D115769" w14:textId="77777777" w:rsidR="009A0331" w:rsidRPr="006567FE" w:rsidRDefault="009A0331" w:rsidP="00EC2678">
      <w:r w:rsidRPr="006567FE">
        <w:t>ID</w:t>
      </w:r>
      <w:r w:rsidRPr="006567FE">
        <w:tab/>
        <w:t>Search</w:t>
      </w:r>
      <w:r w:rsidRPr="006567FE">
        <w:tab/>
      </w:r>
    </w:p>
    <w:p w14:paraId="7D11576A" w14:textId="77777777" w:rsidR="009A0331" w:rsidRPr="006567FE" w:rsidRDefault="009A0331" w:rsidP="00EC2678">
      <w:r w:rsidRPr="006567FE">
        <w:t>#1</w:t>
      </w:r>
      <w:r w:rsidRPr="006567FE">
        <w:tab/>
      </w:r>
      <w:proofErr w:type="spellStart"/>
      <w:r w:rsidRPr="006567FE">
        <w:t>MeSH</w:t>
      </w:r>
      <w:proofErr w:type="spellEnd"/>
      <w:r w:rsidRPr="006567FE">
        <w:t xml:space="preserve"> descriptor: [Blood Pressure] explode all trees</w:t>
      </w:r>
    </w:p>
    <w:p w14:paraId="7D11576B" w14:textId="77777777" w:rsidR="009A0331" w:rsidRPr="006567FE" w:rsidRDefault="009A0331" w:rsidP="00EC2678">
      <w:r w:rsidRPr="006567FE">
        <w:t>#2</w:t>
      </w:r>
      <w:r w:rsidRPr="006567FE">
        <w:tab/>
      </w:r>
      <w:proofErr w:type="spellStart"/>
      <w:r w:rsidRPr="006567FE">
        <w:t>MeSH</w:t>
      </w:r>
      <w:proofErr w:type="spellEnd"/>
      <w:r w:rsidRPr="006567FE">
        <w:t xml:space="preserve"> descriptor: [Hypertension] explode all trees</w:t>
      </w:r>
    </w:p>
    <w:p w14:paraId="7D11576C" w14:textId="77777777" w:rsidR="009A0331" w:rsidRPr="006567FE" w:rsidRDefault="009A0331" w:rsidP="00EC2678">
      <w:r w:rsidRPr="006567FE">
        <w:t>#3</w:t>
      </w:r>
      <w:r w:rsidRPr="006567FE">
        <w:tab/>
      </w:r>
      <w:proofErr w:type="spellStart"/>
      <w:r w:rsidRPr="006567FE">
        <w:t>MeSH</w:t>
      </w:r>
      <w:proofErr w:type="spellEnd"/>
      <w:r w:rsidRPr="006567FE">
        <w:t xml:space="preserve"> descriptor: [Potassium] explode all trees</w:t>
      </w:r>
    </w:p>
    <w:p w14:paraId="7D11576D" w14:textId="77777777" w:rsidR="009A0331" w:rsidRPr="006567FE" w:rsidRDefault="009A0331" w:rsidP="00EC2678">
      <w:r w:rsidRPr="006567FE">
        <w:t>#4</w:t>
      </w:r>
      <w:r w:rsidRPr="006567FE">
        <w:tab/>
      </w:r>
      <w:proofErr w:type="spellStart"/>
      <w:r w:rsidRPr="006567FE">
        <w:t>MeSH</w:t>
      </w:r>
      <w:proofErr w:type="spellEnd"/>
      <w:r w:rsidRPr="006567FE">
        <w:t xml:space="preserve"> descriptor: [Potassium Chloride] explode all trees</w:t>
      </w:r>
    </w:p>
    <w:p w14:paraId="7D11576E" w14:textId="77777777" w:rsidR="009A0331" w:rsidRPr="006567FE" w:rsidRDefault="009A0331" w:rsidP="00EC2678">
      <w:r w:rsidRPr="006567FE">
        <w:t>#5</w:t>
      </w:r>
      <w:r w:rsidRPr="006567FE">
        <w:tab/>
      </w:r>
      <w:proofErr w:type="spellStart"/>
      <w:r w:rsidRPr="006567FE">
        <w:t>MeSH</w:t>
      </w:r>
      <w:proofErr w:type="spellEnd"/>
      <w:r w:rsidRPr="006567FE">
        <w:t xml:space="preserve"> descriptor: [Diet] explode all trees</w:t>
      </w:r>
    </w:p>
    <w:p w14:paraId="7D11576F" w14:textId="77777777" w:rsidR="009A0331" w:rsidRPr="006567FE" w:rsidRDefault="009A0331" w:rsidP="00EC2678">
      <w:r w:rsidRPr="006567FE">
        <w:t>#6</w:t>
      </w:r>
      <w:r w:rsidRPr="006567FE">
        <w:tab/>
        <w:t xml:space="preserve">#1 or #2 or (blood and pressure) or hypertension </w:t>
      </w:r>
    </w:p>
    <w:p w14:paraId="7D115770" w14:textId="77777777" w:rsidR="009A0331" w:rsidRPr="006567FE" w:rsidRDefault="009A0331" w:rsidP="00EC2678">
      <w:r w:rsidRPr="006567FE">
        <w:t>#7</w:t>
      </w:r>
      <w:r w:rsidRPr="006567FE">
        <w:tab/>
        <w:t xml:space="preserve">#3 or #4 or potassium or (potassium and chloride) </w:t>
      </w:r>
    </w:p>
    <w:p w14:paraId="7D115771" w14:textId="77777777" w:rsidR="009A0331" w:rsidRPr="006567FE" w:rsidRDefault="009A0331" w:rsidP="00EC2678">
      <w:r w:rsidRPr="006567FE">
        <w:t>#8</w:t>
      </w:r>
      <w:r w:rsidRPr="006567FE">
        <w:tab/>
        <w:t xml:space="preserve">#5 or diet or dietary or intake or restriction or reduction </w:t>
      </w:r>
    </w:p>
    <w:p w14:paraId="7D115772" w14:textId="77777777" w:rsidR="009A0331" w:rsidRPr="006567FE" w:rsidRDefault="009A0331" w:rsidP="00EC2678">
      <w:r w:rsidRPr="006567FE">
        <w:t>#9</w:t>
      </w:r>
      <w:r w:rsidRPr="006567FE">
        <w:tab/>
        <w:t xml:space="preserve">(randomized and controlled and trial) or (controlled and clinical and trial) or randomized or placebo or (drug and therapy) or randomly or trial or groups </w:t>
      </w:r>
    </w:p>
    <w:p w14:paraId="7D115773" w14:textId="77777777" w:rsidR="009A0331" w:rsidRPr="006567FE" w:rsidRDefault="009A0331" w:rsidP="00EC2678">
      <w:r w:rsidRPr="006567FE">
        <w:t>#10</w:t>
      </w:r>
      <w:r w:rsidRPr="006567FE">
        <w:tab/>
        <w:t>#6 and #7 and #8 and #9 from 2011 to 2013, in Trials</w:t>
      </w:r>
    </w:p>
    <w:p w14:paraId="7D115774" w14:textId="77777777" w:rsidR="009A0331" w:rsidRPr="006567FE" w:rsidRDefault="009A0331" w:rsidP="00EC2678"/>
    <w:p w14:paraId="7D115775" w14:textId="77777777" w:rsidR="009A0331" w:rsidRPr="006567FE" w:rsidRDefault="009A0331" w:rsidP="00EC2678"/>
    <w:p w14:paraId="7D115776" w14:textId="77777777" w:rsidR="00EC2678" w:rsidRDefault="00EC2678" w:rsidP="00EC2678">
      <w:pPr>
        <w:spacing w:after="120"/>
        <w:rPr>
          <w:rFonts w:cs="Arial"/>
          <w:b/>
          <w:u w:val="single"/>
        </w:rPr>
      </w:pPr>
      <w:r>
        <w:rPr>
          <w:rFonts w:cs="Arial"/>
          <w:b/>
          <w:u w:val="single"/>
        </w:rPr>
        <w:t>WHO International Clinical Trials Registry Platform</w:t>
      </w:r>
    </w:p>
    <w:p w14:paraId="7D115777" w14:textId="77777777" w:rsidR="00EC2678" w:rsidRPr="00EC2678" w:rsidRDefault="00EC2678" w:rsidP="009A0331">
      <w:pPr>
        <w:rPr>
          <w:rFonts w:cs="Arial"/>
        </w:rPr>
      </w:pPr>
      <w:r>
        <w:rPr>
          <w:rFonts w:cs="Arial"/>
        </w:rPr>
        <w:t>Search</w:t>
      </w:r>
      <w:r w:rsidR="009046A1">
        <w:rPr>
          <w:rFonts w:cs="Arial"/>
        </w:rPr>
        <w:t xml:space="preserve"> performed</w:t>
      </w:r>
      <w:r w:rsidR="00F86BB8">
        <w:rPr>
          <w:rFonts w:cs="Arial"/>
        </w:rPr>
        <w:t xml:space="preserve"> </w:t>
      </w:r>
      <w:r w:rsidR="009046A1">
        <w:rPr>
          <w:rFonts w:cs="Arial"/>
        </w:rPr>
        <w:t>23/10/13</w:t>
      </w:r>
      <w:r w:rsidR="00F86BB8">
        <w:rPr>
          <w:rFonts w:cs="Arial"/>
        </w:rPr>
        <w:t>, no relevant trials identified as registered since the WHO search sate of September 2011.</w:t>
      </w:r>
    </w:p>
    <w:p w14:paraId="7D115778" w14:textId="77777777" w:rsidR="00EC2678" w:rsidRPr="00EC2678" w:rsidRDefault="00EC2678" w:rsidP="009A0331">
      <w:pPr>
        <w:rPr>
          <w:rFonts w:cs="Arial"/>
        </w:rPr>
      </w:pPr>
      <w:r w:rsidRPr="00EC2678">
        <w:rPr>
          <w:rFonts w:cs="Arial"/>
        </w:rPr>
        <w:t>Search terms:</w:t>
      </w:r>
      <w:r>
        <w:rPr>
          <w:rFonts w:cs="Arial"/>
        </w:rPr>
        <w:t xml:space="preserve"> (potassium AND blood pressure) OR (potassium AND hypertension)</w:t>
      </w:r>
    </w:p>
    <w:p w14:paraId="7D115779" w14:textId="77777777" w:rsidR="00EC2678" w:rsidRDefault="00EC2678" w:rsidP="009A0331">
      <w:pPr>
        <w:rPr>
          <w:rFonts w:cs="Arial"/>
          <w:b/>
          <w:u w:val="single"/>
        </w:rPr>
      </w:pPr>
    </w:p>
    <w:p w14:paraId="7D11577A" w14:textId="77777777" w:rsidR="009A0331" w:rsidRDefault="009A0331" w:rsidP="00EC2678">
      <w:pPr>
        <w:spacing w:after="120"/>
        <w:rPr>
          <w:rFonts w:cs="Arial"/>
          <w:b/>
          <w:u w:val="single"/>
        </w:rPr>
      </w:pPr>
      <w:r w:rsidRPr="006567FE">
        <w:rPr>
          <w:rFonts w:cs="Arial"/>
          <w:b/>
          <w:u w:val="single"/>
        </w:rPr>
        <w:t>PROSPERO</w:t>
      </w:r>
    </w:p>
    <w:p w14:paraId="7D11577B" w14:textId="77777777" w:rsidR="009A0331" w:rsidRPr="006567FE" w:rsidRDefault="00EC2678" w:rsidP="009A0331">
      <w:pPr>
        <w:rPr>
          <w:rFonts w:cs="Arial"/>
        </w:rPr>
      </w:pPr>
      <w:r>
        <w:rPr>
          <w:rFonts w:cs="Arial"/>
        </w:rPr>
        <w:t>S</w:t>
      </w:r>
      <w:r w:rsidR="009A0331" w:rsidRPr="006567FE">
        <w:rPr>
          <w:rFonts w:cs="Arial"/>
        </w:rPr>
        <w:t>earch performed</w:t>
      </w:r>
      <w:r>
        <w:rPr>
          <w:rFonts w:cs="Arial"/>
        </w:rPr>
        <w:t xml:space="preserve"> </w:t>
      </w:r>
      <w:r w:rsidRPr="006567FE">
        <w:rPr>
          <w:rFonts w:cs="Arial"/>
        </w:rPr>
        <w:t>17/6/13</w:t>
      </w:r>
      <w:r w:rsidR="00F86BB8">
        <w:rPr>
          <w:rFonts w:cs="Arial"/>
        </w:rPr>
        <w:t>,</w:t>
      </w:r>
      <w:r w:rsidR="009A0331" w:rsidRPr="006567FE">
        <w:rPr>
          <w:rFonts w:cs="Arial"/>
        </w:rPr>
        <w:t xml:space="preserve"> no relevant upcoming reviews identified.</w:t>
      </w:r>
    </w:p>
    <w:p w14:paraId="7D11577C" w14:textId="77777777" w:rsidR="009A0331" w:rsidRPr="006567FE" w:rsidRDefault="009A0331" w:rsidP="009A0331">
      <w:pPr>
        <w:rPr>
          <w:rFonts w:cs="Arial"/>
        </w:rPr>
      </w:pPr>
      <w:r w:rsidRPr="006567FE">
        <w:rPr>
          <w:rFonts w:cs="Arial"/>
        </w:rPr>
        <w:t>Search term: “potassium”</w:t>
      </w:r>
    </w:p>
    <w:p w14:paraId="7D11577D" w14:textId="77777777" w:rsidR="009A0331" w:rsidRDefault="009A0331" w:rsidP="009A0331">
      <w:pPr>
        <w:rPr>
          <w:rFonts w:cs="Arial"/>
        </w:rPr>
      </w:pPr>
    </w:p>
    <w:p w14:paraId="7D11577E" w14:textId="77777777" w:rsidR="00EC2678" w:rsidRDefault="00EC2678" w:rsidP="009A0331">
      <w:pPr>
        <w:rPr>
          <w:rFonts w:cs="Arial"/>
        </w:rPr>
      </w:pPr>
    </w:p>
    <w:p w14:paraId="7D11577F" w14:textId="77777777" w:rsidR="009A0331" w:rsidRDefault="009A0331" w:rsidP="009A0331">
      <w:pPr>
        <w:rPr>
          <w:rFonts w:cs="Arial"/>
        </w:rPr>
      </w:pPr>
    </w:p>
    <w:p w14:paraId="7D115780" w14:textId="77777777" w:rsidR="009A0331" w:rsidRDefault="009A0331" w:rsidP="009A0331">
      <w:pPr>
        <w:rPr>
          <w:rFonts w:cs="Arial"/>
        </w:rPr>
      </w:pPr>
      <w:r>
        <w:rPr>
          <w:rFonts w:cs="Arial"/>
        </w:rPr>
        <w:br w:type="page"/>
      </w:r>
    </w:p>
    <w:p w14:paraId="7D115781" w14:textId="77777777" w:rsidR="00036D19" w:rsidRDefault="00036D19" w:rsidP="006933B1">
      <w:pPr>
        <w:sectPr w:rsidR="00036D19" w:rsidSect="0098587E">
          <w:pgSz w:w="11906" w:h="16838"/>
          <w:pgMar w:top="1418" w:right="1418" w:bottom="1418" w:left="1418" w:header="709" w:footer="709" w:gutter="0"/>
          <w:cols w:space="708"/>
          <w:docGrid w:linePitch="360"/>
        </w:sectPr>
      </w:pPr>
    </w:p>
    <w:p w14:paraId="7D115782" w14:textId="2D3C0F50" w:rsidR="009D1639" w:rsidRDefault="009D1639" w:rsidP="009D1639">
      <w:pPr>
        <w:pStyle w:val="Heading1"/>
        <w:numPr>
          <w:ilvl w:val="0"/>
          <w:numId w:val="0"/>
        </w:numPr>
      </w:pPr>
      <w:bookmarkStart w:id="80" w:name="_Toc431458459"/>
      <w:r>
        <w:lastRenderedPageBreak/>
        <w:t xml:space="preserve">Appendix </w:t>
      </w:r>
      <w:r w:rsidR="00616673">
        <w:t>2</w:t>
      </w:r>
      <w:r w:rsidR="0060799A">
        <w:t xml:space="preserve"> – GRADE summary of findings table</w:t>
      </w:r>
      <w:bookmarkEnd w:id="80"/>
    </w:p>
    <w:p w14:paraId="7D115783" w14:textId="77777777" w:rsidR="009D1639" w:rsidRDefault="009D1639" w:rsidP="009D1639">
      <w:r w:rsidRPr="009F4F69">
        <w:t>GRADE summary of findings table of FSANZ’s updated systematic review (adapted from WHO systematic review)</w:t>
      </w:r>
    </w:p>
    <w:p w14:paraId="7D115785" w14:textId="65EEC44C" w:rsidR="009D1639" w:rsidRDefault="009D1639" w:rsidP="009D1639">
      <w:r w:rsidRPr="009F4F69">
        <w:t>Question:</w:t>
      </w:r>
      <w:r>
        <w:t xml:space="preserve"> </w:t>
      </w:r>
      <w:r w:rsidRPr="009F4F69">
        <w:t>What is the effect of increased potassium intake relative to lower potassium intake on blood pressure in adults (</w:t>
      </w:r>
      <w:r w:rsidRPr="009F4F69">
        <w:rPr>
          <w:rFonts w:cs="Arial"/>
        </w:rPr>
        <w:t>≥</w:t>
      </w:r>
      <w:r w:rsidRPr="009F4F69">
        <w:t>16 years of age)?</w:t>
      </w:r>
      <w:r w:rsidR="0000165A">
        <w:t xml:space="preserve"> </w:t>
      </w:r>
    </w:p>
    <w:tbl>
      <w:tblPr>
        <w:tblStyle w:val="TableGrid"/>
        <w:tblpPr w:leftFromText="180" w:rightFromText="180" w:vertAnchor="page" w:horzAnchor="margin" w:tblpY="2971"/>
        <w:tblW w:w="0" w:type="auto"/>
        <w:tblLayout w:type="fixed"/>
        <w:tblLook w:val="04A0" w:firstRow="1" w:lastRow="0" w:firstColumn="1" w:lastColumn="0" w:noHBand="0" w:noVBand="1"/>
      </w:tblPr>
      <w:tblGrid>
        <w:gridCol w:w="1237"/>
        <w:gridCol w:w="856"/>
        <w:gridCol w:w="1134"/>
        <w:gridCol w:w="1464"/>
        <w:gridCol w:w="1371"/>
        <w:gridCol w:w="1276"/>
        <w:gridCol w:w="1559"/>
        <w:gridCol w:w="992"/>
        <w:gridCol w:w="1134"/>
        <w:gridCol w:w="1559"/>
        <w:gridCol w:w="1418"/>
      </w:tblGrid>
      <w:tr w:rsidR="009D1639" w:rsidRPr="00CD6C52" w14:paraId="7D11578B" w14:textId="77777777" w:rsidTr="001506A8">
        <w:tc>
          <w:tcPr>
            <w:tcW w:w="8897" w:type="dxa"/>
            <w:gridSpan w:val="7"/>
            <w:vAlign w:val="center"/>
          </w:tcPr>
          <w:p w14:paraId="7D115786" w14:textId="77777777" w:rsidR="009D1639" w:rsidRPr="00E739B8" w:rsidRDefault="009D1639" w:rsidP="001506A8">
            <w:pPr>
              <w:spacing w:after="120"/>
              <w:jc w:val="center"/>
              <w:rPr>
                <w:b/>
                <w:sz w:val="18"/>
                <w:szCs w:val="18"/>
              </w:rPr>
            </w:pPr>
            <w:r w:rsidRPr="00E739B8">
              <w:rPr>
                <w:b/>
                <w:sz w:val="18"/>
                <w:szCs w:val="18"/>
              </w:rPr>
              <w:t>Quality Assessment of body of evidence</w:t>
            </w:r>
          </w:p>
        </w:tc>
        <w:tc>
          <w:tcPr>
            <w:tcW w:w="2126" w:type="dxa"/>
            <w:gridSpan w:val="2"/>
            <w:vAlign w:val="center"/>
          </w:tcPr>
          <w:p w14:paraId="7D115787" w14:textId="77777777" w:rsidR="009D1639" w:rsidRPr="00E739B8" w:rsidRDefault="009D1639" w:rsidP="001506A8">
            <w:pPr>
              <w:spacing w:after="120"/>
              <w:jc w:val="center"/>
              <w:rPr>
                <w:b/>
                <w:sz w:val="18"/>
                <w:szCs w:val="18"/>
              </w:rPr>
            </w:pPr>
            <w:r w:rsidRPr="00E739B8">
              <w:rPr>
                <w:b/>
                <w:sz w:val="18"/>
                <w:szCs w:val="18"/>
              </w:rPr>
              <w:t>Participants</w:t>
            </w:r>
          </w:p>
        </w:tc>
        <w:tc>
          <w:tcPr>
            <w:tcW w:w="1559" w:type="dxa"/>
            <w:vAlign w:val="center"/>
          </w:tcPr>
          <w:p w14:paraId="7D115788" w14:textId="77777777" w:rsidR="009D1639" w:rsidRPr="00E739B8" w:rsidRDefault="009D1639" w:rsidP="001506A8">
            <w:pPr>
              <w:spacing w:after="120"/>
              <w:jc w:val="center"/>
              <w:rPr>
                <w:b/>
                <w:sz w:val="18"/>
                <w:szCs w:val="18"/>
              </w:rPr>
            </w:pPr>
            <w:r w:rsidRPr="00E739B8">
              <w:rPr>
                <w:b/>
                <w:sz w:val="18"/>
                <w:szCs w:val="18"/>
              </w:rPr>
              <w:t>Effect</w:t>
            </w:r>
          </w:p>
        </w:tc>
        <w:tc>
          <w:tcPr>
            <w:tcW w:w="1418" w:type="dxa"/>
            <w:vMerge w:val="restart"/>
            <w:vAlign w:val="center"/>
          </w:tcPr>
          <w:p w14:paraId="7D115789" w14:textId="77777777" w:rsidR="009D1639" w:rsidRPr="00A534FC" w:rsidRDefault="009D1639" w:rsidP="001506A8">
            <w:pPr>
              <w:jc w:val="center"/>
              <w:rPr>
                <w:b/>
                <w:sz w:val="18"/>
                <w:szCs w:val="18"/>
              </w:rPr>
            </w:pPr>
            <w:r w:rsidRPr="00A534FC">
              <w:rPr>
                <w:b/>
                <w:sz w:val="18"/>
                <w:szCs w:val="18"/>
              </w:rPr>
              <w:t>Quality</w:t>
            </w:r>
          </w:p>
          <w:p w14:paraId="7D11578A" w14:textId="77777777" w:rsidR="009D1639" w:rsidRPr="00CD6C52" w:rsidRDefault="009D1639" w:rsidP="001506A8">
            <w:pPr>
              <w:jc w:val="center"/>
              <w:rPr>
                <w:sz w:val="18"/>
                <w:szCs w:val="18"/>
              </w:rPr>
            </w:pPr>
            <w:r w:rsidRPr="00A534FC">
              <w:rPr>
                <w:b/>
                <w:sz w:val="18"/>
                <w:szCs w:val="18"/>
              </w:rPr>
              <w:t>(degree of certainty in relationship)</w:t>
            </w:r>
          </w:p>
        </w:tc>
      </w:tr>
      <w:tr w:rsidR="009D1639" w:rsidRPr="00CD6C52" w14:paraId="7D115799" w14:textId="77777777" w:rsidTr="001506A8">
        <w:tc>
          <w:tcPr>
            <w:tcW w:w="1237" w:type="dxa"/>
            <w:vAlign w:val="center"/>
          </w:tcPr>
          <w:p w14:paraId="7D11578C" w14:textId="77777777" w:rsidR="009D1639" w:rsidRPr="00E739B8" w:rsidRDefault="009D1639" w:rsidP="001506A8">
            <w:pPr>
              <w:spacing w:after="120"/>
              <w:jc w:val="center"/>
              <w:rPr>
                <w:b/>
                <w:sz w:val="18"/>
                <w:szCs w:val="18"/>
              </w:rPr>
            </w:pPr>
            <w:r w:rsidRPr="00E739B8">
              <w:rPr>
                <w:b/>
                <w:sz w:val="18"/>
                <w:szCs w:val="18"/>
              </w:rPr>
              <w:t>Number of studies</w:t>
            </w:r>
          </w:p>
        </w:tc>
        <w:tc>
          <w:tcPr>
            <w:tcW w:w="856" w:type="dxa"/>
            <w:vAlign w:val="center"/>
          </w:tcPr>
          <w:p w14:paraId="7D11578D" w14:textId="77777777" w:rsidR="009D1639" w:rsidRPr="00E739B8" w:rsidRDefault="009D1639" w:rsidP="001506A8">
            <w:pPr>
              <w:spacing w:after="120"/>
              <w:jc w:val="center"/>
              <w:rPr>
                <w:b/>
                <w:sz w:val="18"/>
                <w:szCs w:val="18"/>
              </w:rPr>
            </w:pPr>
            <w:r w:rsidRPr="00E739B8">
              <w:rPr>
                <w:b/>
                <w:sz w:val="18"/>
                <w:szCs w:val="18"/>
              </w:rPr>
              <w:t>Design</w:t>
            </w:r>
          </w:p>
        </w:tc>
        <w:tc>
          <w:tcPr>
            <w:tcW w:w="1134" w:type="dxa"/>
            <w:vAlign w:val="center"/>
          </w:tcPr>
          <w:p w14:paraId="7D11578E" w14:textId="77777777" w:rsidR="009D1639" w:rsidRPr="00E739B8" w:rsidRDefault="009D1639" w:rsidP="001506A8">
            <w:pPr>
              <w:spacing w:after="120"/>
              <w:jc w:val="center"/>
              <w:rPr>
                <w:b/>
                <w:sz w:val="18"/>
                <w:szCs w:val="18"/>
              </w:rPr>
            </w:pPr>
            <w:r w:rsidRPr="00E739B8">
              <w:rPr>
                <w:b/>
                <w:sz w:val="18"/>
                <w:szCs w:val="18"/>
              </w:rPr>
              <w:t>Risk of bias</w:t>
            </w:r>
          </w:p>
        </w:tc>
        <w:tc>
          <w:tcPr>
            <w:tcW w:w="1464" w:type="dxa"/>
            <w:vAlign w:val="center"/>
          </w:tcPr>
          <w:p w14:paraId="7D11578F" w14:textId="77777777" w:rsidR="009D1639" w:rsidRPr="00E739B8" w:rsidRDefault="009D1639" w:rsidP="001506A8">
            <w:pPr>
              <w:spacing w:after="120"/>
              <w:jc w:val="center"/>
              <w:rPr>
                <w:b/>
                <w:sz w:val="18"/>
                <w:szCs w:val="18"/>
              </w:rPr>
            </w:pPr>
            <w:r w:rsidRPr="00E739B8">
              <w:rPr>
                <w:b/>
                <w:sz w:val="18"/>
                <w:szCs w:val="18"/>
              </w:rPr>
              <w:t>Inconsistency</w:t>
            </w:r>
          </w:p>
        </w:tc>
        <w:tc>
          <w:tcPr>
            <w:tcW w:w="1371" w:type="dxa"/>
            <w:vAlign w:val="center"/>
          </w:tcPr>
          <w:p w14:paraId="7D115790" w14:textId="77777777" w:rsidR="009D1639" w:rsidRPr="00E739B8" w:rsidRDefault="009D1639" w:rsidP="001506A8">
            <w:pPr>
              <w:spacing w:after="120"/>
              <w:jc w:val="center"/>
              <w:rPr>
                <w:b/>
                <w:sz w:val="18"/>
                <w:szCs w:val="18"/>
              </w:rPr>
            </w:pPr>
            <w:r w:rsidRPr="00E739B8">
              <w:rPr>
                <w:b/>
                <w:sz w:val="18"/>
                <w:szCs w:val="18"/>
              </w:rPr>
              <w:t>Indirectness</w:t>
            </w:r>
          </w:p>
        </w:tc>
        <w:tc>
          <w:tcPr>
            <w:tcW w:w="1276" w:type="dxa"/>
            <w:vAlign w:val="center"/>
          </w:tcPr>
          <w:p w14:paraId="7D115791" w14:textId="77777777" w:rsidR="009D1639" w:rsidRPr="00E739B8" w:rsidRDefault="009D1639" w:rsidP="001506A8">
            <w:pPr>
              <w:spacing w:after="120"/>
              <w:jc w:val="center"/>
              <w:rPr>
                <w:b/>
                <w:sz w:val="18"/>
                <w:szCs w:val="18"/>
              </w:rPr>
            </w:pPr>
            <w:r w:rsidRPr="00E739B8">
              <w:rPr>
                <w:b/>
                <w:sz w:val="18"/>
                <w:szCs w:val="18"/>
              </w:rPr>
              <w:t>Imprecision</w:t>
            </w:r>
          </w:p>
        </w:tc>
        <w:tc>
          <w:tcPr>
            <w:tcW w:w="1559" w:type="dxa"/>
            <w:vAlign w:val="center"/>
          </w:tcPr>
          <w:p w14:paraId="7D115792" w14:textId="77777777" w:rsidR="009D1639" w:rsidRPr="00E739B8" w:rsidRDefault="009D1639" w:rsidP="001506A8">
            <w:pPr>
              <w:spacing w:after="120"/>
              <w:jc w:val="center"/>
              <w:rPr>
                <w:b/>
                <w:sz w:val="18"/>
                <w:szCs w:val="18"/>
              </w:rPr>
            </w:pPr>
            <w:r w:rsidRPr="00E739B8">
              <w:rPr>
                <w:b/>
                <w:sz w:val="18"/>
                <w:szCs w:val="18"/>
              </w:rPr>
              <w:t>Considerations</w:t>
            </w:r>
          </w:p>
        </w:tc>
        <w:tc>
          <w:tcPr>
            <w:tcW w:w="992" w:type="dxa"/>
            <w:vAlign w:val="center"/>
          </w:tcPr>
          <w:p w14:paraId="7D115793" w14:textId="77777777" w:rsidR="009D1639" w:rsidRPr="00E739B8" w:rsidRDefault="009D1639" w:rsidP="001506A8">
            <w:pPr>
              <w:spacing w:after="120"/>
              <w:jc w:val="center"/>
              <w:rPr>
                <w:b/>
                <w:sz w:val="18"/>
                <w:szCs w:val="18"/>
              </w:rPr>
            </w:pPr>
            <w:r w:rsidRPr="00E739B8">
              <w:rPr>
                <w:b/>
                <w:sz w:val="18"/>
                <w:szCs w:val="18"/>
              </w:rPr>
              <w:t>Parallel studies</w:t>
            </w:r>
          </w:p>
        </w:tc>
        <w:tc>
          <w:tcPr>
            <w:tcW w:w="1134" w:type="dxa"/>
            <w:vAlign w:val="center"/>
          </w:tcPr>
          <w:p w14:paraId="7D115794" w14:textId="77777777" w:rsidR="009D1639" w:rsidRPr="00E739B8" w:rsidRDefault="009D1639" w:rsidP="001506A8">
            <w:pPr>
              <w:spacing w:after="120"/>
              <w:jc w:val="center"/>
              <w:rPr>
                <w:b/>
                <w:sz w:val="18"/>
                <w:szCs w:val="18"/>
              </w:rPr>
            </w:pPr>
            <w:r w:rsidRPr="00E739B8">
              <w:rPr>
                <w:b/>
                <w:sz w:val="18"/>
                <w:szCs w:val="18"/>
              </w:rPr>
              <w:t>Cross-over studies</w:t>
            </w:r>
          </w:p>
        </w:tc>
        <w:tc>
          <w:tcPr>
            <w:tcW w:w="1559" w:type="dxa"/>
            <w:vAlign w:val="center"/>
          </w:tcPr>
          <w:p w14:paraId="7D115795" w14:textId="77777777" w:rsidR="009D1639" w:rsidRPr="00E739B8" w:rsidRDefault="009D1639" w:rsidP="001506A8">
            <w:pPr>
              <w:spacing w:after="120"/>
              <w:jc w:val="center"/>
              <w:rPr>
                <w:b/>
                <w:sz w:val="18"/>
                <w:szCs w:val="18"/>
              </w:rPr>
            </w:pPr>
            <w:r w:rsidRPr="00E739B8">
              <w:rPr>
                <w:b/>
                <w:sz w:val="18"/>
                <w:szCs w:val="18"/>
              </w:rPr>
              <w:t xml:space="preserve">Mean difference </w:t>
            </w:r>
          </w:p>
          <w:p w14:paraId="7D115796" w14:textId="77777777" w:rsidR="009D1639" w:rsidRPr="00E739B8" w:rsidRDefault="009D1639" w:rsidP="001506A8">
            <w:pPr>
              <w:spacing w:after="120"/>
              <w:jc w:val="center"/>
              <w:rPr>
                <w:b/>
                <w:sz w:val="18"/>
                <w:szCs w:val="18"/>
              </w:rPr>
            </w:pPr>
            <w:r w:rsidRPr="00E739B8">
              <w:rPr>
                <w:b/>
                <w:sz w:val="18"/>
                <w:szCs w:val="18"/>
              </w:rPr>
              <w:t xml:space="preserve">mmHg </w:t>
            </w:r>
          </w:p>
          <w:p w14:paraId="7D115797" w14:textId="77777777" w:rsidR="009D1639" w:rsidRPr="00E739B8" w:rsidRDefault="009D1639" w:rsidP="001506A8">
            <w:pPr>
              <w:spacing w:after="120"/>
              <w:jc w:val="center"/>
              <w:rPr>
                <w:b/>
                <w:sz w:val="18"/>
                <w:szCs w:val="18"/>
              </w:rPr>
            </w:pPr>
            <w:r w:rsidRPr="00E739B8">
              <w:rPr>
                <w:b/>
                <w:sz w:val="18"/>
                <w:szCs w:val="18"/>
              </w:rPr>
              <w:t>(95% CI)</w:t>
            </w:r>
          </w:p>
        </w:tc>
        <w:tc>
          <w:tcPr>
            <w:tcW w:w="1418" w:type="dxa"/>
            <w:vMerge/>
            <w:vAlign w:val="center"/>
          </w:tcPr>
          <w:p w14:paraId="7D115798" w14:textId="77777777" w:rsidR="009D1639" w:rsidRPr="00CD6C52" w:rsidRDefault="009D1639" w:rsidP="001506A8">
            <w:pPr>
              <w:jc w:val="center"/>
              <w:rPr>
                <w:sz w:val="18"/>
                <w:szCs w:val="18"/>
              </w:rPr>
            </w:pPr>
          </w:p>
        </w:tc>
      </w:tr>
      <w:tr w:rsidR="009D1639" w:rsidRPr="00CD6C52" w14:paraId="7D11579B" w14:textId="77777777" w:rsidTr="001506A8">
        <w:trPr>
          <w:trHeight w:val="274"/>
        </w:trPr>
        <w:tc>
          <w:tcPr>
            <w:tcW w:w="14000" w:type="dxa"/>
            <w:gridSpan w:val="11"/>
            <w:shd w:val="clear" w:color="auto" w:fill="D9D9D9" w:themeFill="background1" w:themeFillShade="D9"/>
            <w:vAlign w:val="center"/>
          </w:tcPr>
          <w:p w14:paraId="7D11579A" w14:textId="77777777" w:rsidR="009D1639" w:rsidRPr="00CD6C52" w:rsidRDefault="009D1639" w:rsidP="009D1639">
            <w:pPr>
              <w:rPr>
                <w:b/>
                <w:sz w:val="18"/>
                <w:szCs w:val="18"/>
              </w:rPr>
            </w:pPr>
            <w:r w:rsidRPr="00CD6C52">
              <w:rPr>
                <w:b/>
                <w:sz w:val="18"/>
                <w:szCs w:val="18"/>
              </w:rPr>
              <w:t xml:space="preserve">Resting systolic blood pressure </w:t>
            </w:r>
            <w:r>
              <w:rPr>
                <w:b/>
                <w:sz w:val="18"/>
                <w:szCs w:val="18"/>
              </w:rPr>
              <w:t>–</w:t>
            </w:r>
            <w:r w:rsidRPr="00CD6C52">
              <w:rPr>
                <w:b/>
                <w:sz w:val="18"/>
                <w:szCs w:val="18"/>
              </w:rPr>
              <w:t xml:space="preserve"> all</w:t>
            </w:r>
            <w:r>
              <w:rPr>
                <w:b/>
                <w:sz w:val="18"/>
                <w:szCs w:val="18"/>
              </w:rPr>
              <w:t xml:space="preserve"> included studies</w:t>
            </w:r>
          </w:p>
        </w:tc>
      </w:tr>
      <w:tr w:rsidR="009D1639" w:rsidRPr="00CD6C52" w14:paraId="7D1157A9" w14:textId="77777777" w:rsidTr="001506A8">
        <w:trPr>
          <w:trHeight w:val="274"/>
        </w:trPr>
        <w:tc>
          <w:tcPr>
            <w:tcW w:w="1237" w:type="dxa"/>
            <w:vAlign w:val="center"/>
          </w:tcPr>
          <w:p w14:paraId="7D11579C" w14:textId="77777777" w:rsidR="009D1639" w:rsidRPr="00CD6C52" w:rsidRDefault="009D1639" w:rsidP="001506A8">
            <w:pPr>
              <w:jc w:val="center"/>
              <w:rPr>
                <w:sz w:val="18"/>
                <w:szCs w:val="18"/>
              </w:rPr>
            </w:pPr>
            <w:r w:rsidRPr="00CD6C52">
              <w:rPr>
                <w:sz w:val="18"/>
                <w:szCs w:val="18"/>
              </w:rPr>
              <w:t>20</w:t>
            </w:r>
          </w:p>
        </w:tc>
        <w:tc>
          <w:tcPr>
            <w:tcW w:w="856" w:type="dxa"/>
            <w:vAlign w:val="center"/>
          </w:tcPr>
          <w:p w14:paraId="7D11579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9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9F" w14:textId="77777777" w:rsidR="009D1639" w:rsidRPr="00CD6C52" w:rsidRDefault="009D1639" w:rsidP="001506A8">
            <w:pPr>
              <w:jc w:val="center"/>
              <w:rPr>
                <w:sz w:val="18"/>
                <w:szCs w:val="18"/>
              </w:rPr>
            </w:pPr>
            <w:r w:rsidRPr="00CD6C52">
              <w:rPr>
                <w:sz w:val="18"/>
                <w:szCs w:val="18"/>
              </w:rPr>
              <w:t>No serious inconsistency</w:t>
            </w:r>
            <w:r w:rsidRPr="00CD6C52">
              <w:rPr>
                <w:sz w:val="18"/>
                <w:szCs w:val="18"/>
                <w:vertAlign w:val="superscript"/>
              </w:rPr>
              <w:t>1</w:t>
            </w:r>
          </w:p>
        </w:tc>
        <w:tc>
          <w:tcPr>
            <w:tcW w:w="1371" w:type="dxa"/>
            <w:vAlign w:val="center"/>
          </w:tcPr>
          <w:p w14:paraId="7D1157A0" w14:textId="77777777" w:rsidR="009D1639" w:rsidRPr="00CD6C52" w:rsidRDefault="009D1639" w:rsidP="001506A8">
            <w:pPr>
              <w:jc w:val="center"/>
              <w:rPr>
                <w:sz w:val="18"/>
                <w:szCs w:val="18"/>
              </w:rPr>
            </w:pPr>
            <w:r>
              <w:rPr>
                <w:sz w:val="18"/>
                <w:szCs w:val="18"/>
              </w:rPr>
              <w:t>S</w:t>
            </w:r>
            <w:r w:rsidRPr="00CD6C52">
              <w:rPr>
                <w:sz w:val="18"/>
                <w:szCs w:val="18"/>
              </w:rPr>
              <w:t>ome</w:t>
            </w:r>
            <w:r w:rsidRPr="00CD6C52">
              <w:rPr>
                <w:sz w:val="18"/>
                <w:szCs w:val="18"/>
                <w:vertAlign w:val="superscript"/>
              </w:rPr>
              <w:t>2</w:t>
            </w:r>
          </w:p>
        </w:tc>
        <w:tc>
          <w:tcPr>
            <w:tcW w:w="1276" w:type="dxa"/>
            <w:vAlign w:val="center"/>
          </w:tcPr>
          <w:p w14:paraId="7D1157A1"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559" w:type="dxa"/>
            <w:vAlign w:val="center"/>
          </w:tcPr>
          <w:p w14:paraId="7D1157A2"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992" w:type="dxa"/>
            <w:vAlign w:val="center"/>
          </w:tcPr>
          <w:p w14:paraId="7D1157A3" w14:textId="77777777" w:rsidR="009D1639" w:rsidRPr="00CD6C52" w:rsidRDefault="009D1639" w:rsidP="001506A8">
            <w:pPr>
              <w:jc w:val="center"/>
              <w:rPr>
                <w:sz w:val="18"/>
                <w:szCs w:val="18"/>
              </w:rPr>
            </w:pPr>
            <w:r w:rsidRPr="00CD6C52">
              <w:rPr>
                <w:sz w:val="18"/>
                <w:szCs w:val="18"/>
              </w:rPr>
              <w:t>708</w:t>
            </w:r>
          </w:p>
        </w:tc>
        <w:tc>
          <w:tcPr>
            <w:tcW w:w="1134" w:type="dxa"/>
            <w:vAlign w:val="center"/>
          </w:tcPr>
          <w:p w14:paraId="7D1157A4" w14:textId="77777777" w:rsidR="009D1639" w:rsidRPr="00CD6C52" w:rsidRDefault="009D1639" w:rsidP="001506A8">
            <w:pPr>
              <w:jc w:val="center"/>
              <w:rPr>
                <w:sz w:val="18"/>
                <w:szCs w:val="18"/>
              </w:rPr>
            </w:pPr>
            <w:r w:rsidRPr="00CD6C52">
              <w:rPr>
                <w:sz w:val="18"/>
                <w:szCs w:val="18"/>
              </w:rPr>
              <w:t>433</w:t>
            </w:r>
          </w:p>
        </w:tc>
        <w:tc>
          <w:tcPr>
            <w:tcW w:w="1559" w:type="dxa"/>
            <w:vAlign w:val="center"/>
          </w:tcPr>
          <w:p w14:paraId="7D1157A5" w14:textId="77777777" w:rsidR="009D1639" w:rsidRPr="00CD6C52" w:rsidRDefault="009D1639" w:rsidP="001506A8">
            <w:pPr>
              <w:jc w:val="center"/>
              <w:rPr>
                <w:sz w:val="18"/>
                <w:szCs w:val="18"/>
              </w:rPr>
            </w:pPr>
            <w:r w:rsidRPr="00CD6C52">
              <w:rPr>
                <w:sz w:val="18"/>
                <w:szCs w:val="18"/>
              </w:rPr>
              <w:t xml:space="preserve">-3.54 </w:t>
            </w:r>
          </w:p>
          <w:p w14:paraId="7D1157A6" w14:textId="77777777" w:rsidR="009D1639" w:rsidRPr="00CD6C52" w:rsidRDefault="009D1639" w:rsidP="001506A8">
            <w:pPr>
              <w:jc w:val="center"/>
              <w:rPr>
                <w:sz w:val="18"/>
                <w:szCs w:val="18"/>
              </w:rPr>
            </w:pPr>
            <w:r w:rsidRPr="00CD6C52">
              <w:rPr>
                <w:sz w:val="18"/>
                <w:szCs w:val="18"/>
              </w:rPr>
              <w:t>(-5.44, -1.65)</w:t>
            </w:r>
          </w:p>
        </w:tc>
        <w:tc>
          <w:tcPr>
            <w:tcW w:w="1418" w:type="dxa"/>
            <w:vAlign w:val="center"/>
          </w:tcPr>
          <w:p w14:paraId="7D1157A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p>
          <w:p w14:paraId="7D1157A8" w14:textId="77777777" w:rsidR="009D1639" w:rsidRPr="00CD6C52" w:rsidRDefault="009D1639" w:rsidP="001506A8">
            <w:pPr>
              <w:jc w:val="center"/>
              <w:rPr>
                <w:sz w:val="18"/>
                <w:szCs w:val="18"/>
              </w:rPr>
            </w:pPr>
            <w:r w:rsidRPr="00CD6C52">
              <w:rPr>
                <w:sz w:val="18"/>
                <w:szCs w:val="18"/>
              </w:rPr>
              <w:t>Moderate</w:t>
            </w:r>
            <w:r w:rsidRPr="00CD6C52">
              <w:rPr>
                <w:sz w:val="18"/>
                <w:szCs w:val="18"/>
                <w:vertAlign w:val="superscript"/>
              </w:rPr>
              <w:t>2</w:t>
            </w:r>
          </w:p>
        </w:tc>
      </w:tr>
      <w:tr w:rsidR="009D1639" w:rsidRPr="00CD6C52" w14:paraId="7D1157AB" w14:textId="77777777" w:rsidTr="001506A8">
        <w:trPr>
          <w:trHeight w:val="274"/>
        </w:trPr>
        <w:tc>
          <w:tcPr>
            <w:tcW w:w="14000" w:type="dxa"/>
            <w:gridSpan w:val="11"/>
            <w:shd w:val="clear" w:color="auto" w:fill="D9D9D9" w:themeFill="background1" w:themeFillShade="D9"/>
            <w:vAlign w:val="center"/>
          </w:tcPr>
          <w:p w14:paraId="7D1157AA" w14:textId="77777777" w:rsidR="009D1639" w:rsidRPr="00CD6C52" w:rsidRDefault="009D1639" w:rsidP="001506A8">
            <w:pPr>
              <w:rPr>
                <w:b/>
                <w:sz w:val="18"/>
                <w:szCs w:val="18"/>
              </w:rPr>
            </w:pPr>
            <w:r w:rsidRPr="00CD6C52">
              <w:rPr>
                <w:b/>
                <w:sz w:val="18"/>
                <w:szCs w:val="18"/>
              </w:rPr>
              <w:t>Resting systolic blood pressure – studies in normotensive participants</w:t>
            </w:r>
          </w:p>
        </w:tc>
      </w:tr>
      <w:tr w:rsidR="009D1639" w:rsidRPr="00CD6C52" w14:paraId="7D1157B9" w14:textId="77777777" w:rsidTr="001506A8">
        <w:trPr>
          <w:trHeight w:val="274"/>
        </w:trPr>
        <w:tc>
          <w:tcPr>
            <w:tcW w:w="1237" w:type="dxa"/>
            <w:vAlign w:val="center"/>
          </w:tcPr>
          <w:p w14:paraId="7D1157AC" w14:textId="77777777" w:rsidR="009D1639" w:rsidRPr="00CD6C52" w:rsidRDefault="009D1639" w:rsidP="001506A8">
            <w:pPr>
              <w:jc w:val="center"/>
              <w:rPr>
                <w:sz w:val="18"/>
                <w:szCs w:val="18"/>
              </w:rPr>
            </w:pPr>
            <w:r>
              <w:rPr>
                <w:sz w:val="18"/>
                <w:szCs w:val="18"/>
              </w:rPr>
              <w:t>2</w:t>
            </w:r>
          </w:p>
        </w:tc>
        <w:tc>
          <w:tcPr>
            <w:tcW w:w="856" w:type="dxa"/>
            <w:vAlign w:val="center"/>
          </w:tcPr>
          <w:p w14:paraId="7D1157A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A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AF"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371" w:type="dxa"/>
            <w:vAlign w:val="center"/>
          </w:tcPr>
          <w:p w14:paraId="7D1157B0"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276" w:type="dxa"/>
            <w:vAlign w:val="center"/>
          </w:tcPr>
          <w:p w14:paraId="7D1157B1" w14:textId="77777777" w:rsidR="009D1639" w:rsidRPr="00CD6C52" w:rsidRDefault="009D1639" w:rsidP="001506A8">
            <w:pPr>
              <w:jc w:val="center"/>
              <w:rPr>
                <w:sz w:val="18"/>
                <w:szCs w:val="18"/>
              </w:rPr>
            </w:pPr>
            <w:r w:rsidRPr="00CD6C52">
              <w:rPr>
                <w:sz w:val="18"/>
                <w:szCs w:val="18"/>
              </w:rPr>
              <w:t>Serious</w:t>
            </w:r>
            <w:r w:rsidRPr="00CD6C52">
              <w:rPr>
                <w:sz w:val="18"/>
                <w:szCs w:val="18"/>
                <w:vertAlign w:val="superscript"/>
              </w:rPr>
              <w:t>3</w:t>
            </w:r>
          </w:p>
        </w:tc>
        <w:tc>
          <w:tcPr>
            <w:tcW w:w="1559" w:type="dxa"/>
            <w:vAlign w:val="center"/>
          </w:tcPr>
          <w:p w14:paraId="7D1157B2" w14:textId="77777777" w:rsidR="009D1639" w:rsidRPr="00CD6C52" w:rsidRDefault="009D1639" w:rsidP="001506A8">
            <w:pPr>
              <w:jc w:val="center"/>
              <w:rPr>
                <w:sz w:val="18"/>
                <w:szCs w:val="18"/>
              </w:rPr>
            </w:pPr>
            <w:r w:rsidRPr="00CD6C52">
              <w:rPr>
                <w:sz w:val="18"/>
                <w:szCs w:val="18"/>
              </w:rPr>
              <w:t>Small number of studies</w:t>
            </w:r>
          </w:p>
        </w:tc>
        <w:tc>
          <w:tcPr>
            <w:tcW w:w="992" w:type="dxa"/>
            <w:vAlign w:val="center"/>
          </w:tcPr>
          <w:p w14:paraId="7D1157B3" w14:textId="77777777" w:rsidR="009D1639" w:rsidRPr="00CD6C52" w:rsidRDefault="009D1639" w:rsidP="001506A8">
            <w:pPr>
              <w:jc w:val="center"/>
              <w:rPr>
                <w:sz w:val="18"/>
                <w:szCs w:val="18"/>
              </w:rPr>
            </w:pPr>
            <w:r w:rsidRPr="00CD6C52">
              <w:rPr>
                <w:sz w:val="18"/>
                <w:szCs w:val="18"/>
              </w:rPr>
              <w:t>35</w:t>
            </w:r>
            <w:r>
              <w:rPr>
                <w:sz w:val="18"/>
                <w:szCs w:val="18"/>
              </w:rPr>
              <w:t>3</w:t>
            </w:r>
          </w:p>
        </w:tc>
        <w:tc>
          <w:tcPr>
            <w:tcW w:w="1134" w:type="dxa"/>
            <w:vAlign w:val="center"/>
          </w:tcPr>
          <w:p w14:paraId="7D1157B4" w14:textId="77777777" w:rsidR="009D1639" w:rsidRPr="00CD6C52" w:rsidRDefault="009D1639" w:rsidP="001506A8">
            <w:pPr>
              <w:jc w:val="center"/>
              <w:rPr>
                <w:sz w:val="18"/>
                <w:szCs w:val="18"/>
              </w:rPr>
            </w:pPr>
            <w:r>
              <w:rPr>
                <w:sz w:val="18"/>
                <w:szCs w:val="18"/>
              </w:rPr>
              <w:t>43</w:t>
            </w:r>
          </w:p>
        </w:tc>
        <w:tc>
          <w:tcPr>
            <w:tcW w:w="1559" w:type="dxa"/>
            <w:vAlign w:val="center"/>
          </w:tcPr>
          <w:p w14:paraId="7D1157B5" w14:textId="77777777" w:rsidR="009D1639" w:rsidRPr="00CD6C52" w:rsidRDefault="009D1639" w:rsidP="001506A8">
            <w:pPr>
              <w:jc w:val="center"/>
              <w:rPr>
                <w:sz w:val="18"/>
                <w:szCs w:val="18"/>
              </w:rPr>
            </w:pPr>
            <w:r>
              <w:rPr>
                <w:sz w:val="18"/>
                <w:szCs w:val="18"/>
              </w:rPr>
              <w:t>0</w:t>
            </w:r>
            <w:r w:rsidRPr="00CD6C52">
              <w:rPr>
                <w:sz w:val="18"/>
                <w:szCs w:val="18"/>
              </w:rPr>
              <w:t>.</w:t>
            </w:r>
            <w:r>
              <w:rPr>
                <w:sz w:val="18"/>
                <w:szCs w:val="18"/>
              </w:rPr>
              <w:t>05</w:t>
            </w:r>
            <w:r w:rsidRPr="00CD6C52">
              <w:rPr>
                <w:sz w:val="18"/>
                <w:szCs w:val="18"/>
              </w:rPr>
              <w:t>*</w:t>
            </w:r>
          </w:p>
          <w:p w14:paraId="7D1157B6" w14:textId="77777777" w:rsidR="009D1639" w:rsidRPr="00CD6C52" w:rsidRDefault="009D1639" w:rsidP="001506A8">
            <w:pPr>
              <w:jc w:val="center"/>
              <w:rPr>
                <w:sz w:val="18"/>
                <w:szCs w:val="18"/>
              </w:rPr>
            </w:pPr>
            <w:r w:rsidRPr="00CD6C52">
              <w:rPr>
                <w:sz w:val="18"/>
                <w:szCs w:val="18"/>
              </w:rPr>
              <w:t>(-</w:t>
            </w:r>
            <w:r>
              <w:rPr>
                <w:sz w:val="18"/>
                <w:szCs w:val="18"/>
              </w:rPr>
              <w:t>1</w:t>
            </w:r>
            <w:r w:rsidRPr="00CD6C52">
              <w:rPr>
                <w:sz w:val="18"/>
                <w:szCs w:val="18"/>
              </w:rPr>
              <w:t>.</w:t>
            </w:r>
            <w:r>
              <w:rPr>
                <w:sz w:val="18"/>
                <w:szCs w:val="18"/>
              </w:rPr>
              <w:t>11, 1</w:t>
            </w:r>
            <w:r w:rsidRPr="00CD6C52">
              <w:rPr>
                <w:sz w:val="18"/>
                <w:szCs w:val="18"/>
              </w:rPr>
              <w:t>.</w:t>
            </w:r>
            <w:r>
              <w:rPr>
                <w:sz w:val="18"/>
                <w:szCs w:val="18"/>
              </w:rPr>
              <w:t>22</w:t>
            </w:r>
            <w:r w:rsidRPr="00CD6C52">
              <w:rPr>
                <w:sz w:val="18"/>
                <w:szCs w:val="18"/>
              </w:rPr>
              <w:t>)</w:t>
            </w:r>
          </w:p>
        </w:tc>
        <w:tc>
          <w:tcPr>
            <w:tcW w:w="1418" w:type="dxa"/>
            <w:vAlign w:val="center"/>
          </w:tcPr>
          <w:p w14:paraId="7D1157B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p>
          <w:p w14:paraId="7D1157B8" w14:textId="77777777" w:rsidR="009D1639" w:rsidRPr="00CD6C52" w:rsidRDefault="009D1639" w:rsidP="001506A8">
            <w:pPr>
              <w:jc w:val="center"/>
              <w:rPr>
                <w:sz w:val="18"/>
                <w:szCs w:val="18"/>
              </w:rPr>
            </w:pPr>
            <w:r w:rsidRPr="00CD6C52">
              <w:rPr>
                <w:sz w:val="18"/>
                <w:szCs w:val="18"/>
              </w:rPr>
              <w:t>Moderate</w:t>
            </w:r>
            <w:r w:rsidRPr="00CD6C52">
              <w:rPr>
                <w:sz w:val="18"/>
                <w:szCs w:val="18"/>
                <w:vertAlign w:val="superscript"/>
              </w:rPr>
              <w:t>4</w:t>
            </w:r>
          </w:p>
        </w:tc>
      </w:tr>
      <w:tr w:rsidR="009D1639" w:rsidRPr="00CD6C52" w14:paraId="7D1157BB" w14:textId="77777777" w:rsidTr="001506A8">
        <w:trPr>
          <w:trHeight w:val="274"/>
        </w:trPr>
        <w:tc>
          <w:tcPr>
            <w:tcW w:w="14000" w:type="dxa"/>
            <w:gridSpan w:val="11"/>
            <w:shd w:val="clear" w:color="auto" w:fill="D9D9D9" w:themeFill="background1" w:themeFillShade="D9"/>
            <w:vAlign w:val="center"/>
          </w:tcPr>
          <w:p w14:paraId="7D1157BA" w14:textId="77777777" w:rsidR="009D1639" w:rsidRPr="00CD6C52" w:rsidRDefault="009D1639" w:rsidP="001506A8">
            <w:pPr>
              <w:rPr>
                <w:b/>
                <w:sz w:val="18"/>
                <w:szCs w:val="18"/>
              </w:rPr>
            </w:pPr>
            <w:r w:rsidRPr="00CD6C52">
              <w:rPr>
                <w:b/>
                <w:sz w:val="18"/>
                <w:szCs w:val="18"/>
              </w:rPr>
              <w:t>Resting systolic blood pressure – studies in hypertensive</w:t>
            </w:r>
            <w:r>
              <w:rPr>
                <w:b/>
                <w:sz w:val="18"/>
                <w:szCs w:val="18"/>
              </w:rPr>
              <w:t xml:space="preserve"> </w:t>
            </w:r>
            <w:r w:rsidRPr="00CD6C52">
              <w:rPr>
                <w:b/>
                <w:sz w:val="18"/>
                <w:szCs w:val="18"/>
              </w:rPr>
              <w:t>participants</w:t>
            </w:r>
          </w:p>
        </w:tc>
      </w:tr>
      <w:tr w:rsidR="009D1639" w:rsidRPr="00CD6C52" w14:paraId="7D1157C9" w14:textId="77777777" w:rsidTr="001506A8">
        <w:trPr>
          <w:trHeight w:val="274"/>
        </w:trPr>
        <w:tc>
          <w:tcPr>
            <w:tcW w:w="1237" w:type="dxa"/>
            <w:vAlign w:val="center"/>
          </w:tcPr>
          <w:p w14:paraId="7D1157BC" w14:textId="77777777" w:rsidR="009D1639" w:rsidRPr="00CD6C52" w:rsidRDefault="009D1639" w:rsidP="001506A8">
            <w:pPr>
              <w:jc w:val="center"/>
              <w:rPr>
                <w:sz w:val="18"/>
                <w:szCs w:val="18"/>
              </w:rPr>
            </w:pPr>
            <w:r>
              <w:rPr>
                <w:sz w:val="18"/>
                <w:szCs w:val="18"/>
              </w:rPr>
              <w:t>16</w:t>
            </w:r>
          </w:p>
        </w:tc>
        <w:tc>
          <w:tcPr>
            <w:tcW w:w="856" w:type="dxa"/>
            <w:vAlign w:val="center"/>
          </w:tcPr>
          <w:p w14:paraId="7D1157B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B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BF" w14:textId="77777777" w:rsidR="009D1639" w:rsidRPr="00CD6C52" w:rsidRDefault="009D1639" w:rsidP="001506A8">
            <w:pPr>
              <w:jc w:val="center"/>
              <w:rPr>
                <w:sz w:val="18"/>
                <w:szCs w:val="18"/>
              </w:rPr>
            </w:pPr>
            <w:r w:rsidRPr="00CD6C52">
              <w:rPr>
                <w:sz w:val="18"/>
                <w:szCs w:val="18"/>
              </w:rPr>
              <w:t>No serious inconsistency</w:t>
            </w:r>
            <w:r w:rsidRPr="00CD6C52">
              <w:rPr>
                <w:sz w:val="18"/>
                <w:szCs w:val="18"/>
                <w:vertAlign w:val="superscript"/>
              </w:rPr>
              <w:t>1</w:t>
            </w:r>
          </w:p>
        </w:tc>
        <w:tc>
          <w:tcPr>
            <w:tcW w:w="1371" w:type="dxa"/>
            <w:vAlign w:val="center"/>
          </w:tcPr>
          <w:p w14:paraId="7D1157C0"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276" w:type="dxa"/>
            <w:vAlign w:val="center"/>
          </w:tcPr>
          <w:p w14:paraId="7D1157C1"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559" w:type="dxa"/>
            <w:vAlign w:val="center"/>
          </w:tcPr>
          <w:p w14:paraId="7D1157C2"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992" w:type="dxa"/>
            <w:vAlign w:val="center"/>
          </w:tcPr>
          <w:p w14:paraId="7D1157C3" w14:textId="77777777" w:rsidR="009D1639" w:rsidRPr="00CD6C52" w:rsidRDefault="009D1639" w:rsidP="001506A8">
            <w:pPr>
              <w:jc w:val="center"/>
              <w:rPr>
                <w:sz w:val="18"/>
                <w:szCs w:val="18"/>
              </w:rPr>
            </w:pPr>
            <w:r w:rsidRPr="00CD6C52">
              <w:rPr>
                <w:sz w:val="18"/>
                <w:szCs w:val="18"/>
              </w:rPr>
              <w:t>35</w:t>
            </w:r>
            <w:r>
              <w:rPr>
                <w:sz w:val="18"/>
                <w:szCs w:val="18"/>
              </w:rPr>
              <w:t>5</w:t>
            </w:r>
          </w:p>
        </w:tc>
        <w:tc>
          <w:tcPr>
            <w:tcW w:w="1134" w:type="dxa"/>
            <w:vAlign w:val="center"/>
          </w:tcPr>
          <w:p w14:paraId="7D1157C4" w14:textId="77777777" w:rsidR="009D1639" w:rsidRPr="00CD6C52" w:rsidRDefault="009D1639" w:rsidP="001506A8">
            <w:pPr>
              <w:jc w:val="center"/>
              <w:rPr>
                <w:sz w:val="18"/>
                <w:szCs w:val="18"/>
              </w:rPr>
            </w:pPr>
            <w:r>
              <w:rPr>
                <w:sz w:val="18"/>
                <w:szCs w:val="18"/>
              </w:rPr>
              <w:t>390</w:t>
            </w:r>
          </w:p>
        </w:tc>
        <w:tc>
          <w:tcPr>
            <w:tcW w:w="1559" w:type="dxa"/>
            <w:vAlign w:val="center"/>
          </w:tcPr>
          <w:p w14:paraId="7D1157C5" w14:textId="77777777" w:rsidR="009D1639" w:rsidRPr="00CD6C52" w:rsidRDefault="009D1639" w:rsidP="001506A8">
            <w:pPr>
              <w:jc w:val="center"/>
              <w:rPr>
                <w:sz w:val="18"/>
                <w:szCs w:val="18"/>
              </w:rPr>
            </w:pPr>
            <w:r>
              <w:rPr>
                <w:sz w:val="18"/>
                <w:szCs w:val="18"/>
              </w:rPr>
              <w:t>-4.68</w:t>
            </w:r>
            <w:r w:rsidRPr="00CD6C52">
              <w:rPr>
                <w:sz w:val="18"/>
                <w:szCs w:val="18"/>
              </w:rPr>
              <w:t>*</w:t>
            </w:r>
          </w:p>
          <w:p w14:paraId="7D1157C6" w14:textId="77777777" w:rsidR="009D1639" w:rsidRPr="00CD6C52" w:rsidRDefault="009D1639" w:rsidP="001506A8">
            <w:pPr>
              <w:jc w:val="center"/>
              <w:rPr>
                <w:sz w:val="18"/>
                <w:szCs w:val="18"/>
              </w:rPr>
            </w:pPr>
            <w:r w:rsidRPr="00CD6C52">
              <w:rPr>
                <w:sz w:val="18"/>
                <w:szCs w:val="18"/>
              </w:rPr>
              <w:t>(-</w:t>
            </w:r>
            <w:r>
              <w:rPr>
                <w:sz w:val="18"/>
                <w:szCs w:val="18"/>
              </w:rPr>
              <w:t>6</w:t>
            </w:r>
            <w:r w:rsidRPr="00CD6C52">
              <w:rPr>
                <w:sz w:val="18"/>
                <w:szCs w:val="18"/>
              </w:rPr>
              <w:t>.</w:t>
            </w:r>
            <w:r>
              <w:rPr>
                <w:sz w:val="18"/>
                <w:szCs w:val="18"/>
              </w:rPr>
              <w:t>97</w:t>
            </w:r>
            <w:r w:rsidRPr="00CD6C52">
              <w:rPr>
                <w:sz w:val="18"/>
                <w:szCs w:val="18"/>
              </w:rPr>
              <w:t xml:space="preserve">, </w:t>
            </w:r>
            <w:r>
              <w:rPr>
                <w:sz w:val="18"/>
                <w:szCs w:val="18"/>
              </w:rPr>
              <w:t>-2.40</w:t>
            </w:r>
            <w:r w:rsidRPr="00CD6C52">
              <w:rPr>
                <w:sz w:val="18"/>
                <w:szCs w:val="18"/>
              </w:rPr>
              <w:t>)</w:t>
            </w:r>
          </w:p>
        </w:tc>
        <w:tc>
          <w:tcPr>
            <w:tcW w:w="1418" w:type="dxa"/>
            <w:vAlign w:val="center"/>
          </w:tcPr>
          <w:p w14:paraId="7D1157C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r w:rsidRPr="00CD6C52">
              <w:rPr>
                <w:sz w:val="18"/>
                <w:szCs w:val="18"/>
              </w:rPr>
              <w:sym w:font="Symbol" w:char="F0C5"/>
            </w:r>
          </w:p>
          <w:p w14:paraId="7D1157C8" w14:textId="77777777" w:rsidR="009D1639" w:rsidRPr="00CD6C52" w:rsidRDefault="009D1639" w:rsidP="001506A8">
            <w:pPr>
              <w:jc w:val="center"/>
              <w:rPr>
                <w:sz w:val="18"/>
                <w:szCs w:val="18"/>
              </w:rPr>
            </w:pPr>
            <w:r>
              <w:rPr>
                <w:sz w:val="18"/>
                <w:szCs w:val="18"/>
              </w:rPr>
              <w:t>High</w:t>
            </w:r>
          </w:p>
        </w:tc>
      </w:tr>
      <w:tr w:rsidR="009D1639" w:rsidRPr="00CD6C52" w14:paraId="7D1157CB" w14:textId="77777777" w:rsidTr="001506A8">
        <w:trPr>
          <w:trHeight w:val="274"/>
        </w:trPr>
        <w:tc>
          <w:tcPr>
            <w:tcW w:w="14000" w:type="dxa"/>
            <w:gridSpan w:val="11"/>
            <w:shd w:val="clear" w:color="auto" w:fill="D9D9D9" w:themeFill="background1" w:themeFillShade="D9"/>
            <w:vAlign w:val="center"/>
          </w:tcPr>
          <w:p w14:paraId="7D1157CA" w14:textId="77777777" w:rsidR="009D1639" w:rsidRPr="00CD6C52" w:rsidRDefault="009D1639" w:rsidP="001506A8">
            <w:pPr>
              <w:rPr>
                <w:b/>
                <w:sz w:val="18"/>
                <w:szCs w:val="18"/>
              </w:rPr>
            </w:pPr>
            <w:r w:rsidRPr="00CD6C52">
              <w:rPr>
                <w:b/>
                <w:sz w:val="18"/>
                <w:szCs w:val="18"/>
              </w:rPr>
              <w:t>Resting diastolic blood pressure – all</w:t>
            </w:r>
            <w:r>
              <w:rPr>
                <w:b/>
                <w:sz w:val="18"/>
                <w:szCs w:val="18"/>
              </w:rPr>
              <w:t xml:space="preserve">  included studies</w:t>
            </w:r>
          </w:p>
        </w:tc>
      </w:tr>
      <w:tr w:rsidR="009D1639" w:rsidRPr="00CD6C52" w14:paraId="7D1157D9" w14:textId="77777777" w:rsidTr="001506A8">
        <w:trPr>
          <w:trHeight w:val="274"/>
        </w:trPr>
        <w:tc>
          <w:tcPr>
            <w:tcW w:w="1237" w:type="dxa"/>
            <w:vAlign w:val="center"/>
          </w:tcPr>
          <w:p w14:paraId="7D1157CC" w14:textId="77777777" w:rsidR="009D1639" w:rsidRPr="00CD6C52" w:rsidRDefault="009D1639" w:rsidP="001506A8">
            <w:pPr>
              <w:jc w:val="center"/>
              <w:rPr>
                <w:sz w:val="18"/>
                <w:szCs w:val="18"/>
              </w:rPr>
            </w:pPr>
            <w:r w:rsidRPr="00CD6C52">
              <w:rPr>
                <w:sz w:val="18"/>
                <w:szCs w:val="18"/>
              </w:rPr>
              <w:t>20</w:t>
            </w:r>
          </w:p>
        </w:tc>
        <w:tc>
          <w:tcPr>
            <w:tcW w:w="856" w:type="dxa"/>
            <w:vAlign w:val="center"/>
          </w:tcPr>
          <w:p w14:paraId="7D1157C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C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CF" w14:textId="77777777" w:rsidR="009D1639" w:rsidRPr="00CD6C52" w:rsidRDefault="009D1639" w:rsidP="001506A8">
            <w:pPr>
              <w:jc w:val="center"/>
              <w:rPr>
                <w:sz w:val="18"/>
                <w:szCs w:val="18"/>
              </w:rPr>
            </w:pPr>
            <w:r w:rsidRPr="00CD6C52">
              <w:rPr>
                <w:sz w:val="18"/>
                <w:szCs w:val="18"/>
              </w:rPr>
              <w:t>No serious inconsistency</w:t>
            </w:r>
            <w:r w:rsidRPr="00CD6C52">
              <w:rPr>
                <w:sz w:val="18"/>
                <w:szCs w:val="18"/>
                <w:vertAlign w:val="superscript"/>
              </w:rPr>
              <w:t>1</w:t>
            </w:r>
          </w:p>
        </w:tc>
        <w:tc>
          <w:tcPr>
            <w:tcW w:w="1371" w:type="dxa"/>
            <w:vAlign w:val="center"/>
          </w:tcPr>
          <w:p w14:paraId="7D1157D0" w14:textId="77777777" w:rsidR="009D1639" w:rsidRPr="00CD6C52" w:rsidRDefault="009D1639" w:rsidP="001506A8">
            <w:pPr>
              <w:jc w:val="center"/>
              <w:rPr>
                <w:sz w:val="18"/>
                <w:szCs w:val="18"/>
              </w:rPr>
            </w:pPr>
            <w:r>
              <w:rPr>
                <w:sz w:val="18"/>
                <w:szCs w:val="18"/>
              </w:rPr>
              <w:t>S</w:t>
            </w:r>
            <w:r w:rsidRPr="00CD6C52">
              <w:rPr>
                <w:sz w:val="18"/>
                <w:szCs w:val="18"/>
              </w:rPr>
              <w:t>ome</w:t>
            </w:r>
            <w:r w:rsidRPr="00CD6C52">
              <w:rPr>
                <w:sz w:val="18"/>
                <w:szCs w:val="18"/>
                <w:vertAlign w:val="superscript"/>
              </w:rPr>
              <w:t>2</w:t>
            </w:r>
          </w:p>
        </w:tc>
        <w:tc>
          <w:tcPr>
            <w:tcW w:w="1276" w:type="dxa"/>
            <w:vAlign w:val="center"/>
          </w:tcPr>
          <w:p w14:paraId="7D1157D1"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559" w:type="dxa"/>
            <w:vAlign w:val="center"/>
          </w:tcPr>
          <w:p w14:paraId="7D1157D2"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992" w:type="dxa"/>
            <w:vAlign w:val="center"/>
          </w:tcPr>
          <w:p w14:paraId="7D1157D3" w14:textId="77777777" w:rsidR="009D1639" w:rsidRPr="00CD6C52" w:rsidRDefault="009D1639" w:rsidP="001506A8">
            <w:pPr>
              <w:jc w:val="center"/>
              <w:rPr>
                <w:sz w:val="18"/>
                <w:szCs w:val="18"/>
              </w:rPr>
            </w:pPr>
            <w:r w:rsidRPr="00CD6C52">
              <w:rPr>
                <w:sz w:val="18"/>
                <w:szCs w:val="18"/>
              </w:rPr>
              <w:t>673</w:t>
            </w:r>
          </w:p>
        </w:tc>
        <w:tc>
          <w:tcPr>
            <w:tcW w:w="1134" w:type="dxa"/>
            <w:vAlign w:val="center"/>
          </w:tcPr>
          <w:p w14:paraId="7D1157D4" w14:textId="77777777" w:rsidR="009D1639" w:rsidRPr="00CD6C52" w:rsidRDefault="009D1639" w:rsidP="001506A8">
            <w:pPr>
              <w:jc w:val="center"/>
              <w:rPr>
                <w:sz w:val="18"/>
                <w:szCs w:val="18"/>
              </w:rPr>
            </w:pPr>
            <w:r w:rsidRPr="00CD6C52">
              <w:rPr>
                <w:sz w:val="18"/>
                <w:szCs w:val="18"/>
              </w:rPr>
              <w:t>433</w:t>
            </w:r>
          </w:p>
        </w:tc>
        <w:tc>
          <w:tcPr>
            <w:tcW w:w="1559" w:type="dxa"/>
            <w:vAlign w:val="center"/>
          </w:tcPr>
          <w:p w14:paraId="7D1157D5" w14:textId="77777777" w:rsidR="009D1639" w:rsidRPr="00CD6C52" w:rsidRDefault="009D1639" w:rsidP="001506A8">
            <w:pPr>
              <w:jc w:val="center"/>
              <w:rPr>
                <w:sz w:val="18"/>
                <w:szCs w:val="18"/>
              </w:rPr>
            </w:pPr>
            <w:r w:rsidRPr="00CD6C52">
              <w:rPr>
                <w:sz w:val="18"/>
                <w:szCs w:val="18"/>
              </w:rPr>
              <w:t>-3.03</w:t>
            </w:r>
          </w:p>
          <w:p w14:paraId="7D1157D6" w14:textId="77777777" w:rsidR="009D1639" w:rsidRPr="00CD6C52" w:rsidRDefault="009D1639" w:rsidP="001506A8">
            <w:pPr>
              <w:jc w:val="center"/>
              <w:rPr>
                <w:sz w:val="18"/>
                <w:szCs w:val="18"/>
              </w:rPr>
            </w:pPr>
            <w:r w:rsidRPr="00CD6C52">
              <w:rPr>
                <w:sz w:val="18"/>
                <w:szCs w:val="18"/>
              </w:rPr>
              <w:t>(-5.13, -0.92)</w:t>
            </w:r>
          </w:p>
        </w:tc>
        <w:tc>
          <w:tcPr>
            <w:tcW w:w="1418" w:type="dxa"/>
            <w:vAlign w:val="center"/>
          </w:tcPr>
          <w:p w14:paraId="7D1157D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p>
          <w:p w14:paraId="7D1157D8" w14:textId="77777777" w:rsidR="009D1639" w:rsidRPr="00CD6C52" w:rsidRDefault="009D1639" w:rsidP="001506A8">
            <w:pPr>
              <w:jc w:val="center"/>
              <w:rPr>
                <w:sz w:val="18"/>
                <w:szCs w:val="18"/>
              </w:rPr>
            </w:pPr>
            <w:r w:rsidRPr="00CD6C52">
              <w:rPr>
                <w:sz w:val="18"/>
                <w:szCs w:val="18"/>
              </w:rPr>
              <w:t>Moderate</w:t>
            </w:r>
            <w:r w:rsidRPr="00CD6C52">
              <w:rPr>
                <w:sz w:val="18"/>
                <w:szCs w:val="18"/>
                <w:vertAlign w:val="superscript"/>
              </w:rPr>
              <w:t>2</w:t>
            </w:r>
          </w:p>
        </w:tc>
      </w:tr>
      <w:tr w:rsidR="009D1639" w:rsidRPr="00CD6C52" w14:paraId="7D1157DB" w14:textId="77777777" w:rsidTr="001506A8">
        <w:trPr>
          <w:trHeight w:val="274"/>
        </w:trPr>
        <w:tc>
          <w:tcPr>
            <w:tcW w:w="14000" w:type="dxa"/>
            <w:gridSpan w:val="11"/>
            <w:shd w:val="clear" w:color="auto" w:fill="D9D9D9" w:themeFill="background1" w:themeFillShade="D9"/>
            <w:vAlign w:val="center"/>
          </w:tcPr>
          <w:p w14:paraId="7D1157DA" w14:textId="77777777" w:rsidR="009D1639" w:rsidRPr="00CD6C52" w:rsidRDefault="009D1639" w:rsidP="001506A8">
            <w:pPr>
              <w:rPr>
                <w:b/>
                <w:sz w:val="18"/>
                <w:szCs w:val="18"/>
              </w:rPr>
            </w:pPr>
            <w:r w:rsidRPr="00CD6C52">
              <w:rPr>
                <w:b/>
                <w:sz w:val="18"/>
                <w:szCs w:val="18"/>
              </w:rPr>
              <w:t>Resting diastolic blood pressure – studies in normotensive participants</w:t>
            </w:r>
          </w:p>
        </w:tc>
      </w:tr>
      <w:tr w:rsidR="009D1639" w:rsidRPr="00CD6C52" w14:paraId="7D1157E9" w14:textId="77777777" w:rsidTr="001506A8">
        <w:trPr>
          <w:trHeight w:val="274"/>
        </w:trPr>
        <w:tc>
          <w:tcPr>
            <w:tcW w:w="1237" w:type="dxa"/>
            <w:vAlign w:val="center"/>
          </w:tcPr>
          <w:p w14:paraId="7D1157DC" w14:textId="77777777" w:rsidR="009D1639" w:rsidRPr="00CD6C52" w:rsidRDefault="009D1639" w:rsidP="001506A8">
            <w:pPr>
              <w:jc w:val="center"/>
              <w:rPr>
                <w:sz w:val="18"/>
                <w:szCs w:val="18"/>
              </w:rPr>
            </w:pPr>
            <w:r>
              <w:rPr>
                <w:sz w:val="18"/>
                <w:szCs w:val="18"/>
              </w:rPr>
              <w:t>2</w:t>
            </w:r>
          </w:p>
        </w:tc>
        <w:tc>
          <w:tcPr>
            <w:tcW w:w="856" w:type="dxa"/>
            <w:vAlign w:val="center"/>
          </w:tcPr>
          <w:p w14:paraId="7D1157D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D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DF"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371" w:type="dxa"/>
            <w:vAlign w:val="center"/>
          </w:tcPr>
          <w:p w14:paraId="7D1157E0"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276" w:type="dxa"/>
            <w:vAlign w:val="center"/>
          </w:tcPr>
          <w:p w14:paraId="7D1157E1" w14:textId="77777777" w:rsidR="009D1639" w:rsidRPr="00CD6C52" w:rsidRDefault="009D1639" w:rsidP="001506A8">
            <w:pPr>
              <w:jc w:val="center"/>
              <w:rPr>
                <w:sz w:val="18"/>
                <w:szCs w:val="18"/>
              </w:rPr>
            </w:pPr>
            <w:r w:rsidRPr="00CD6C52">
              <w:rPr>
                <w:sz w:val="18"/>
                <w:szCs w:val="18"/>
              </w:rPr>
              <w:t>Serious</w:t>
            </w:r>
            <w:r w:rsidRPr="00CD6C52">
              <w:rPr>
                <w:sz w:val="18"/>
                <w:szCs w:val="18"/>
                <w:vertAlign w:val="superscript"/>
              </w:rPr>
              <w:t>3</w:t>
            </w:r>
          </w:p>
        </w:tc>
        <w:tc>
          <w:tcPr>
            <w:tcW w:w="1559" w:type="dxa"/>
            <w:vAlign w:val="center"/>
          </w:tcPr>
          <w:p w14:paraId="7D1157E2" w14:textId="77777777" w:rsidR="009D1639" w:rsidRPr="00CD6C52" w:rsidRDefault="009D1639" w:rsidP="001506A8">
            <w:pPr>
              <w:jc w:val="center"/>
              <w:rPr>
                <w:sz w:val="18"/>
                <w:szCs w:val="18"/>
              </w:rPr>
            </w:pPr>
            <w:r w:rsidRPr="00CD6C52">
              <w:rPr>
                <w:sz w:val="18"/>
                <w:szCs w:val="18"/>
              </w:rPr>
              <w:t>Small number of studies</w:t>
            </w:r>
          </w:p>
        </w:tc>
        <w:tc>
          <w:tcPr>
            <w:tcW w:w="992" w:type="dxa"/>
            <w:vAlign w:val="center"/>
          </w:tcPr>
          <w:p w14:paraId="7D1157E3" w14:textId="77777777" w:rsidR="009D1639" w:rsidRPr="00CD6C52" w:rsidRDefault="009D1639" w:rsidP="001506A8">
            <w:pPr>
              <w:jc w:val="center"/>
              <w:rPr>
                <w:sz w:val="18"/>
                <w:szCs w:val="18"/>
              </w:rPr>
            </w:pPr>
            <w:r>
              <w:rPr>
                <w:sz w:val="18"/>
                <w:szCs w:val="18"/>
              </w:rPr>
              <w:t>318</w:t>
            </w:r>
          </w:p>
        </w:tc>
        <w:tc>
          <w:tcPr>
            <w:tcW w:w="1134" w:type="dxa"/>
            <w:vAlign w:val="center"/>
          </w:tcPr>
          <w:p w14:paraId="7D1157E4" w14:textId="77777777" w:rsidR="009D1639" w:rsidRPr="00CD6C52" w:rsidRDefault="009D1639" w:rsidP="001506A8">
            <w:pPr>
              <w:jc w:val="center"/>
              <w:rPr>
                <w:sz w:val="18"/>
                <w:szCs w:val="18"/>
              </w:rPr>
            </w:pPr>
            <w:r>
              <w:rPr>
                <w:sz w:val="18"/>
                <w:szCs w:val="18"/>
              </w:rPr>
              <w:t>43</w:t>
            </w:r>
          </w:p>
        </w:tc>
        <w:tc>
          <w:tcPr>
            <w:tcW w:w="1559" w:type="dxa"/>
            <w:vAlign w:val="center"/>
          </w:tcPr>
          <w:p w14:paraId="7D1157E5" w14:textId="77777777" w:rsidR="009D1639" w:rsidRPr="00CD6C52" w:rsidRDefault="009D1639" w:rsidP="001506A8">
            <w:pPr>
              <w:jc w:val="center"/>
              <w:rPr>
                <w:sz w:val="18"/>
                <w:szCs w:val="18"/>
              </w:rPr>
            </w:pPr>
            <w:r w:rsidRPr="00CD6C52">
              <w:rPr>
                <w:sz w:val="18"/>
                <w:szCs w:val="18"/>
              </w:rPr>
              <w:t>-</w:t>
            </w:r>
            <w:r>
              <w:rPr>
                <w:sz w:val="18"/>
                <w:szCs w:val="18"/>
              </w:rPr>
              <w:t>1</w:t>
            </w:r>
            <w:r w:rsidRPr="00CD6C52">
              <w:rPr>
                <w:sz w:val="18"/>
                <w:szCs w:val="18"/>
              </w:rPr>
              <w:t>.</w:t>
            </w:r>
            <w:r>
              <w:rPr>
                <w:sz w:val="18"/>
                <w:szCs w:val="18"/>
              </w:rPr>
              <w:t>5</w:t>
            </w:r>
            <w:r w:rsidRPr="00CD6C52">
              <w:rPr>
                <w:sz w:val="18"/>
                <w:szCs w:val="18"/>
              </w:rPr>
              <w:t>5</w:t>
            </w:r>
          </w:p>
          <w:p w14:paraId="7D1157E6" w14:textId="77777777" w:rsidR="009D1639" w:rsidRPr="00CD6C52" w:rsidRDefault="009D1639" w:rsidP="001506A8">
            <w:pPr>
              <w:jc w:val="center"/>
              <w:rPr>
                <w:sz w:val="18"/>
                <w:szCs w:val="18"/>
              </w:rPr>
            </w:pPr>
            <w:r w:rsidRPr="00CD6C52">
              <w:rPr>
                <w:sz w:val="18"/>
                <w:szCs w:val="18"/>
              </w:rPr>
              <w:t>(-</w:t>
            </w:r>
            <w:r>
              <w:rPr>
                <w:sz w:val="18"/>
                <w:szCs w:val="18"/>
              </w:rPr>
              <w:t>4</w:t>
            </w:r>
            <w:r w:rsidRPr="00CD6C52">
              <w:rPr>
                <w:sz w:val="18"/>
                <w:szCs w:val="18"/>
              </w:rPr>
              <w:t>.</w:t>
            </w:r>
            <w:r>
              <w:rPr>
                <w:sz w:val="18"/>
                <w:szCs w:val="18"/>
              </w:rPr>
              <w:t>58</w:t>
            </w:r>
            <w:r w:rsidRPr="00CD6C52">
              <w:rPr>
                <w:sz w:val="18"/>
                <w:szCs w:val="18"/>
              </w:rPr>
              <w:t xml:space="preserve">, </w:t>
            </w:r>
            <w:r>
              <w:rPr>
                <w:sz w:val="18"/>
                <w:szCs w:val="18"/>
              </w:rPr>
              <w:t>1</w:t>
            </w:r>
            <w:r w:rsidRPr="00CD6C52">
              <w:rPr>
                <w:sz w:val="18"/>
                <w:szCs w:val="18"/>
              </w:rPr>
              <w:t>.</w:t>
            </w:r>
            <w:r>
              <w:rPr>
                <w:sz w:val="18"/>
                <w:szCs w:val="18"/>
              </w:rPr>
              <w:t>4</w:t>
            </w:r>
            <w:r w:rsidRPr="00CD6C52">
              <w:rPr>
                <w:sz w:val="18"/>
                <w:szCs w:val="18"/>
              </w:rPr>
              <w:t>8)</w:t>
            </w:r>
          </w:p>
        </w:tc>
        <w:tc>
          <w:tcPr>
            <w:tcW w:w="1418" w:type="dxa"/>
            <w:vAlign w:val="center"/>
          </w:tcPr>
          <w:p w14:paraId="7D1157E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p>
          <w:p w14:paraId="7D1157E8" w14:textId="77777777" w:rsidR="009D1639" w:rsidRPr="00CD6C52" w:rsidRDefault="009D1639" w:rsidP="001506A8">
            <w:pPr>
              <w:jc w:val="center"/>
              <w:rPr>
                <w:sz w:val="18"/>
                <w:szCs w:val="18"/>
              </w:rPr>
            </w:pPr>
            <w:r w:rsidRPr="00CD6C52">
              <w:rPr>
                <w:sz w:val="18"/>
                <w:szCs w:val="18"/>
              </w:rPr>
              <w:t>Moderate</w:t>
            </w:r>
          </w:p>
        </w:tc>
      </w:tr>
      <w:tr w:rsidR="009D1639" w:rsidRPr="00CD6C52" w14:paraId="7D1157EB" w14:textId="77777777" w:rsidTr="001506A8">
        <w:trPr>
          <w:trHeight w:val="274"/>
        </w:trPr>
        <w:tc>
          <w:tcPr>
            <w:tcW w:w="14000" w:type="dxa"/>
            <w:gridSpan w:val="11"/>
            <w:shd w:val="clear" w:color="auto" w:fill="D9D9D9" w:themeFill="background1" w:themeFillShade="D9"/>
            <w:vAlign w:val="center"/>
          </w:tcPr>
          <w:p w14:paraId="7D1157EA" w14:textId="77777777" w:rsidR="009D1639" w:rsidRPr="00CD6C52" w:rsidRDefault="009D1639" w:rsidP="001506A8">
            <w:pPr>
              <w:rPr>
                <w:b/>
                <w:sz w:val="18"/>
                <w:szCs w:val="18"/>
              </w:rPr>
            </w:pPr>
            <w:r w:rsidRPr="00CD6C52">
              <w:rPr>
                <w:b/>
                <w:sz w:val="18"/>
                <w:szCs w:val="18"/>
              </w:rPr>
              <w:t xml:space="preserve">Resting diastolic blood pressure – studies in </w:t>
            </w:r>
            <w:r>
              <w:rPr>
                <w:b/>
                <w:sz w:val="18"/>
                <w:szCs w:val="18"/>
              </w:rPr>
              <w:t xml:space="preserve">hypertensive </w:t>
            </w:r>
            <w:r w:rsidRPr="00CD6C52">
              <w:rPr>
                <w:b/>
                <w:sz w:val="18"/>
                <w:szCs w:val="18"/>
              </w:rPr>
              <w:t>participants</w:t>
            </w:r>
          </w:p>
        </w:tc>
      </w:tr>
      <w:tr w:rsidR="009D1639" w:rsidRPr="00CD6C52" w14:paraId="7D1157F9" w14:textId="77777777" w:rsidTr="001506A8">
        <w:trPr>
          <w:trHeight w:val="274"/>
        </w:trPr>
        <w:tc>
          <w:tcPr>
            <w:tcW w:w="1237" w:type="dxa"/>
            <w:vAlign w:val="center"/>
          </w:tcPr>
          <w:p w14:paraId="7D1157EC" w14:textId="77777777" w:rsidR="009D1639" w:rsidRPr="00CD6C52" w:rsidRDefault="009D1639" w:rsidP="001506A8">
            <w:pPr>
              <w:jc w:val="center"/>
              <w:rPr>
                <w:sz w:val="18"/>
                <w:szCs w:val="18"/>
              </w:rPr>
            </w:pPr>
            <w:r>
              <w:rPr>
                <w:sz w:val="18"/>
                <w:szCs w:val="18"/>
              </w:rPr>
              <w:t>16</w:t>
            </w:r>
          </w:p>
        </w:tc>
        <w:tc>
          <w:tcPr>
            <w:tcW w:w="856" w:type="dxa"/>
            <w:vAlign w:val="center"/>
          </w:tcPr>
          <w:p w14:paraId="7D1157ED" w14:textId="77777777" w:rsidR="009D1639" w:rsidRPr="00CD6C52" w:rsidRDefault="009D1639" w:rsidP="001506A8">
            <w:pPr>
              <w:jc w:val="center"/>
              <w:rPr>
                <w:sz w:val="18"/>
                <w:szCs w:val="18"/>
              </w:rPr>
            </w:pPr>
            <w:r w:rsidRPr="00CD6C52">
              <w:rPr>
                <w:sz w:val="18"/>
                <w:szCs w:val="18"/>
              </w:rPr>
              <w:t>RCTs</w:t>
            </w:r>
          </w:p>
        </w:tc>
        <w:tc>
          <w:tcPr>
            <w:tcW w:w="1134" w:type="dxa"/>
            <w:vAlign w:val="center"/>
          </w:tcPr>
          <w:p w14:paraId="7D1157EE" w14:textId="77777777" w:rsidR="009D1639" w:rsidRPr="00CD6C52" w:rsidRDefault="009D1639" w:rsidP="001506A8">
            <w:pPr>
              <w:jc w:val="center"/>
              <w:rPr>
                <w:sz w:val="18"/>
                <w:szCs w:val="18"/>
              </w:rPr>
            </w:pPr>
            <w:r w:rsidRPr="00CD6C52">
              <w:rPr>
                <w:sz w:val="18"/>
                <w:szCs w:val="18"/>
              </w:rPr>
              <w:t>No serious risk</w:t>
            </w:r>
          </w:p>
        </w:tc>
        <w:tc>
          <w:tcPr>
            <w:tcW w:w="1464" w:type="dxa"/>
            <w:vAlign w:val="center"/>
          </w:tcPr>
          <w:p w14:paraId="7D1157EF" w14:textId="77777777" w:rsidR="009D1639" w:rsidRPr="00CD6C52" w:rsidRDefault="009D1639" w:rsidP="001506A8">
            <w:pPr>
              <w:jc w:val="center"/>
              <w:rPr>
                <w:sz w:val="18"/>
                <w:szCs w:val="18"/>
              </w:rPr>
            </w:pPr>
            <w:r w:rsidRPr="00CD6C52">
              <w:rPr>
                <w:sz w:val="18"/>
                <w:szCs w:val="18"/>
              </w:rPr>
              <w:t>No serious inconsistency</w:t>
            </w:r>
            <w:r w:rsidRPr="00CD6C52">
              <w:rPr>
                <w:sz w:val="18"/>
                <w:szCs w:val="18"/>
                <w:vertAlign w:val="superscript"/>
              </w:rPr>
              <w:t>1</w:t>
            </w:r>
          </w:p>
        </w:tc>
        <w:tc>
          <w:tcPr>
            <w:tcW w:w="1371" w:type="dxa"/>
            <w:vAlign w:val="center"/>
          </w:tcPr>
          <w:p w14:paraId="7D1157F0"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276" w:type="dxa"/>
            <w:vAlign w:val="center"/>
          </w:tcPr>
          <w:p w14:paraId="7D1157F1"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1559" w:type="dxa"/>
            <w:vAlign w:val="center"/>
          </w:tcPr>
          <w:p w14:paraId="7D1157F2" w14:textId="77777777" w:rsidR="009D1639" w:rsidRPr="00CD6C52" w:rsidRDefault="009D1639" w:rsidP="001506A8">
            <w:pPr>
              <w:jc w:val="center"/>
              <w:rPr>
                <w:sz w:val="18"/>
                <w:szCs w:val="18"/>
              </w:rPr>
            </w:pPr>
            <w:r>
              <w:rPr>
                <w:sz w:val="18"/>
                <w:szCs w:val="18"/>
              </w:rPr>
              <w:t>N</w:t>
            </w:r>
            <w:r w:rsidRPr="00CD6C52">
              <w:rPr>
                <w:sz w:val="18"/>
                <w:szCs w:val="18"/>
              </w:rPr>
              <w:t>one</w:t>
            </w:r>
          </w:p>
        </w:tc>
        <w:tc>
          <w:tcPr>
            <w:tcW w:w="992" w:type="dxa"/>
            <w:vAlign w:val="center"/>
          </w:tcPr>
          <w:p w14:paraId="7D1157F3" w14:textId="77777777" w:rsidR="009D1639" w:rsidRPr="00CD6C52" w:rsidRDefault="009D1639" w:rsidP="001506A8">
            <w:pPr>
              <w:jc w:val="center"/>
              <w:rPr>
                <w:sz w:val="18"/>
                <w:szCs w:val="18"/>
              </w:rPr>
            </w:pPr>
            <w:r>
              <w:rPr>
                <w:sz w:val="18"/>
                <w:szCs w:val="18"/>
              </w:rPr>
              <w:t>355</w:t>
            </w:r>
          </w:p>
        </w:tc>
        <w:tc>
          <w:tcPr>
            <w:tcW w:w="1134" w:type="dxa"/>
            <w:vAlign w:val="center"/>
          </w:tcPr>
          <w:p w14:paraId="7D1157F4" w14:textId="77777777" w:rsidR="009D1639" w:rsidRPr="00CD6C52" w:rsidRDefault="009D1639" w:rsidP="001506A8">
            <w:pPr>
              <w:jc w:val="center"/>
              <w:rPr>
                <w:sz w:val="18"/>
                <w:szCs w:val="18"/>
              </w:rPr>
            </w:pPr>
            <w:r>
              <w:rPr>
                <w:sz w:val="18"/>
                <w:szCs w:val="18"/>
              </w:rPr>
              <w:t>390</w:t>
            </w:r>
          </w:p>
        </w:tc>
        <w:tc>
          <w:tcPr>
            <w:tcW w:w="1559" w:type="dxa"/>
            <w:vAlign w:val="center"/>
          </w:tcPr>
          <w:p w14:paraId="7D1157F5" w14:textId="77777777" w:rsidR="009D1639" w:rsidRPr="00CD6C52" w:rsidRDefault="009D1639" w:rsidP="001506A8">
            <w:pPr>
              <w:jc w:val="center"/>
              <w:rPr>
                <w:sz w:val="18"/>
                <w:szCs w:val="18"/>
              </w:rPr>
            </w:pPr>
            <w:r w:rsidRPr="00CD6C52">
              <w:rPr>
                <w:sz w:val="18"/>
                <w:szCs w:val="18"/>
              </w:rPr>
              <w:t>-</w:t>
            </w:r>
            <w:r>
              <w:rPr>
                <w:sz w:val="18"/>
                <w:szCs w:val="18"/>
              </w:rPr>
              <w:t>3</w:t>
            </w:r>
            <w:r w:rsidRPr="00CD6C52">
              <w:rPr>
                <w:sz w:val="18"/>
                <w:szCs w:val="18"/>
              </w:rPr>
              <w:t>.</w:t>
            </w:r>
            <w:r>
              <w:rPr>
                <w:sz w:val="18"/>
                <w:szCs w:val="18"/>
              </w:rPr>
              <w:t>6</w:t>
            </w:r>
            <w:r w:rsidRPr="00CD6C52">
              <w:rPr>
                <w:sz w:val="18"/>
                <w:szCs w:val="18"/>
              </w:rPr>
              <w:t>5</w:t>
            </w:r>
          </w:p>
          <w:p w14:paraId="7D1157F6" w14:textId="77777777" w:rsidR="009D1639" w:rsidRPr="00CD6C52" w:rsidRDefault="009D1639" w:rsidP="001506A8">
            <w:pPr>
              <w:jc w:val="center"/>
              <w:rPr>
                <w:sz w:val="18"/>
                <w:szCs w:val="18"/>
              </w:rPr>
            </w:pPr>
            <w:r w:rsidRPr="00CD6C52">
              <w:rPr>
                <w:sz w:val="18"/>
                <w:szCs w:val="18"/>
              </w:rPr>
              <w:t>(-</w:t>
            </w:r>
            <w:r>
              <w:rPr>
                <w:sz w:val="18"/>
                <w:szCs w:val="18"/>
              </w:rPr>
              <w:t>6</w:t>
            </w:r>
            <w:r w:rsidRPr="00CD6C52">
              <w:rPr>
                <w:sz w:val="18"/>
                <w:szCs w:val="18"/>
              </w:rPr>
              <w:t>.</w:t>
            </w:r>
            <w:r>
              <w:rPr>
                <w:sz w:val="18"/>
                <w:szCs w:val="18"/>
              </w:rPr>
              <w:t>42</w:t>
            </w:r>
            <w:r w:rsidRPr="00CD6C52">
              <w:rPr>
                <w:sz w:val="18"/>
                <w:szCs w:val="18"/>
              </w:rPr>
              <w:t xml:space="preserve">, </w:t>
            </w:r>
            <w:r>
              <w:rPr>
                <w:sz w:val="18"/>
                <w:szCs w:val="18"/>
              </w:rPr>
              <w:t>-0.88</w:t>
            </w:r>
            <w:r w:rsidRPr="00CD6C52">
              <w:rPr>
                <w:sz w:val="18"/>
                <w:szCs w:val="18"/>
              </w:rPr>
              <w:t>)</w:t>
            </w:r>
          </w:p>
        </w:tc>
        <w:tc>
          <w:tcPr>
            <w:tcW w:w="1418" w:type="dxa"/>
            <w:vAlign w:val="center"/>
          </w:tcPr>
          <w:p w14:paraId="7D1157F7" w14:textId="77777777" w:rsidR="009D1639" w:rsidRPr="00CD6C52" w:rsidRDefault="009D1639" w:rsidP="001506A8">
            <w:pPr>
              <w:jc w:val="center"/>
              <w:rPr>
                <w:sz w:val="18"/>
                <w:szCs w:val="18"/>
              </w:rPr>
            </w:pPr>
            <w:r w:rsidRPr="00CD6C52">
              <w:rPr>
                <w:sz w:val="18"/>
                <w:szCs w:val="18"/>
              </w:rPr>
              <w:sym w:font="Symbol" w:char="F0C5"/>
            </w:r>
            <w:r w:rsidRPr="00CD6C52">
              <w:rPr>
                <w:sz w:val="18"/>
                <w:szCs w:val="18"/>
              </w:rPr>
              <w:sym w:font="Symbol" w:char="F0C5"/>
            </w:r>
            <w:r w:rsidRPr="00CD6C52">
              <w:rPr>
                <w:sz w:val="18"/>
                <w:szCs w:val="18"/>
              </w:rPr>
              <w:sym w:font="Symbol" w:char="F0C5"/>
            </w:r>
            <w:r w:rsidRPr="00CD6C52">
              <w:rPr>
                <w:sz w:val="18"/>
                <w:szCs w:val="18"/>
              </w:rPr>
              <w:sym w:font="Symbol" w:char="F0C5"/>
            </w:r>
          </w:p>
          <w:p w14:paraId="7D1157F8" w14:textId="77777777" w:rsidR="009D1639" w:rsidRPr="00CD6C52" w:rsidRDefault="009D1639" w:rsidP="001506A8">
            <w:pPr>
              <w:jc w:val="center"/>
              <w:rPr>
                <w:sz w:val="18"/>
                <w:szCs w:val="18"/>
              </w:rPr>
            </w:pPr>
            <w:r>
              <w:rPr>
                <w:sz w:val="18"/>
                <w:szCs w:val="18"/>
              </w:rPr>
              <w:t>High</w:t>
            </w:r>
          </w:p>
        </w:tc>
      </w:tr>
    </w:tbl>
    <w:p w14:paraId="7D1157FA" w14:textId="77777777" w:rsidR="009D1639" w:rsidRPr="00E739B8" w:rsidRDefault="009D1639" w:rsidP="009D1639">
      <w:pPr>
        <w:spacing w:before="120"/>
        <w:rPr>
          <w:i/>
          <w:sz w:val="16"/>
          <w:szCs w:val="16"/>
        </w:rPr>
      </w:pPr>
      <w:r w:rsidRPr="00E739B8">
        <w:rPr>
          <w:i/>
          <w:sz w:val="16"/>
          <w:szCs w:val="16"/>
          <w:vertAlign w:val="superscript"/>
        </w:rPr>
        <w:t>1</w:t>
      </w:r>
      <w:r w:rsidRPr="00E739B8">
        <w:rPr>
          <w:i/>
          <w:sz w:val="16"/>
          <w:szCs w:val="16"/>
        </w:rPr>
        <w:t>95%CI for majority of studies overlap, therefore inconsistency was not considered to be serious</w:t>
      </w:r>
    </w:p>
    <w:p w14:paraId="7D1157FB" w14:textId="77777777" w:rsidR="009D1639" w:rsidRPr="00E739B8" w:rsidRDefault="009D1639" w:rsidP="009D1639">
      <w:pPr>
        <w:rPr>
          <w:i/>
          <w:sz w:val="16"/>
          <w:szCs w:val="16"/>
        </w:rPr>
      </w:pPr>
      <w:r w:rsidRPr="00E739B8">
        <w:rPr>
          <w:i/>
          <w:sz w:val="16"/>
          <w:szCs w:val="16"/>
          <w:vertAlign w:val="superscript"/>
        </w:rPr>
        <w:t>2</w:t>
      </w:r>
      <w:r w:rsidRPr="00E739B8">
        <w:rPr>
          <w:i/>
          <w:sz w:val="16"/>
          <w:szCs w:val="16"/>
        </w:rPr>
        <w:t>FSANZ judged that the quality of evidence for all studies combined should be down-rated based on extrapolation from hypertensive to normotensive populations, as the evidence indicates no effect in normotensive populations.</w:t>
      </w:r>
    </w:p>
    <w:p w14:paraId="7D1157FC" w14:textId="77777777" w:rsidR="009D1639" w:rsidRPr="00E739B8" w:rsidRDefault="009D1639" w:rsidP="009D1639">
      <w:pPr>
        <w:rPr>
          <w:i/>
          <w:sz w:val="16"/>
          <w:szCs w:val="16"/>
        </w:rPr>
      </w:pPr>
      <w:r w:rsidRPr="00E739B8">
        <w:rPr>
          <w:i/>
          <w:sz w:val="16"/>
          <w:szCs w:val="16"/>
          <w:vertAlign w:val="superscript"/>
        </w:rPr>
        <w:t>3</w:t>
      </w:r>
      <w:r w:rsidRPr="00E739B8">
        <w:rPr>
          <w:i/>
          <w:sz w:val="16"/>
          <w:szCs w:val="16"/>
        </w:rPr>
        <w:t>95% CI crosses zero</w:t>
      </w:r>
    </w:p>
    <w:p w14:paraId="7D1157FD" w14:textId="77777777" w:rsidR="009D1639" w:rsidRPr="00E739B8" w:rsidRDefault="009D1639" w:rsidP="009D1639">
      <w:pPr>
        <w:rPr>
          <w:i/>
          <w:sz w:val="16"/>
          <w:szCs w:val="16"/>
        </w:rPr>
      </w:pPr>
      <w:r w:rsidRPr="00E739B8">
        <w:rPr>
          <w:i/>
          <w:sz w:val="16"/>
          <w:szCs w:val="16"/>
          <w:vertAlign w:val="superscript"/>
        </w:rPr>
        <w:t>4</w:t>
      </w:r>
      <w:r w:rsidRPr="00E739B8">
        <w:rPr>
          <w:i/>
          <w:sz w:val="16"/>
          <w:szCs w:val="16"/>
        </w:rPr>
        <w:t xml:space="preserve">Note that the </w:t>
      </w:r>
      <w:r>
        <w:rPr>
          <w:i/>
          <w:sz w:val="16"/>
          <w:szCs w:val="16"/>
        </w:rPr>
        <w:t>‘M</w:t>
      </w:r>
      <w:r w:rsidRPr="00E739B8">
        <w:rPr>
          <w:i/>
          <w:sz w:val="16"/>
          <w:szCs w:val="16"/>
        </w:rPr>
        <w:t>oderate</w:t>
      </w:r>
      <w:r>
        <w:rPr>
          <w:i/>
          <w:sz w:val="16"/>
          <w:szCs w:val="16"/>
        </w:rPr>
        <w:t xml:space="preserve">’ </w:t>
      </w:r>
      <w:r w:rsidRPr="00E739B8">
        <w:rPr>
          <w:i/>
          <w:sz w:val="16"/>
          <w:szCs w:val="16"/>
        </w:rPr>
        <w:t>quality of evidence supports no effect of increased potassium on systolic blood pressure in the two trials of normotensive participants</w:t>
      </w:r>
    </w:p>
    <w:p w14:paraId="7D1157FE" w14:textId="77777777" w:rsidR="009D1639" w:rsidRPr="00E739B8" w:rsidRDefault="009D1639" w:rsidP="009D1639">
      <w:pPr>
        <w:rPr>
          <w:i/>
          <w:sz w:val="16"/>
          <w:szCs w:val="16"/>
        </w:rPr>
      </w:pPr>
      <w:r w:rsidRPr="00E739B8">
        <w:rPr>
          <w:i/>
          <w:sz w:val="16"/>
          <w:szCs w:val="16"/>
        </w:rPr>
        <w:t>*p=0.005 for sub-group difference</w:t>
      </w:r>
    </w:p>
    <w:p w14:paraId="7D1157FF" w14:textId="0077549D" w:rsidR="00367B3F" w:rsidRDefault="00367B3F" w:rsidP="009C4F3A">
      <w:pPr>
        <w:rPr>
          <w:i/>
          <w:sz w:val="16"/>
        </w:rPr>
      </w:pPr>
    </w:p>
    <w:sectPr w:rsidR="00367B3F" w:rsidSect="009C4F3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E9A10" w14:textId="77777777" w:rsidR="009F6962" w:rsidRDefault="009F6962" w:rsidP="009D3CAA">
      <w:r>
        <w:separator/>
      </w:r>
    </w:p>
  </w:endnote>
  <w:endnote w:type="continuationSeparator" w:id="0">
    <w:p w14:paraId="76F6D4FC" w14:textId="77777777" w:rsidR="009F6962" w:rsidRDefault="009F6962" w:rsidP="009D3CAA">
      <w:r>
        <w:continuationSeparator/>
      </w:r>
    </w:p>
  </w:endnote>
  <w:endnote w:type="continuationNotice" w:id="1">
    <w:p w14:paraId="53C8C354" w14:textId="77777777" w:rsidR="009F6962" w:rsidRDefault="009F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1978" w14:textId="77777777" w:rsidR="00E36E49" w:rsidRDefault="00E36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2A8D" w14:textId="0E1076D7" w:rsidR="00000582" w:rsidRDefault="00000582">
    <w:pPr>
      <w:pStyle w:val="Footer"/>
      <w:jc w:val="right"/>
    </w:pPr>
  </w:p>
  <w:p w14:paraId="7D11581D" w14:textId="77777777" w:rsidR="00000582" w:rsidRDefault="00000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5546" w14:textId="77777777" w:rsidR="00E36E49" w:rsidRDefault="00E36E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35419"/>
      <w:docPartObj>
        <w:docPartGallery w:val="Page Numbers (Bottom of Page)"/>
        <w:docPartUnique/>
      </w:docPartObj>
    </w:sdtPr>
    <w:sdtEndPr>
      <w:rPr>
        <w:noProof/>
      </w:rPr>
    </w:sdtEndPr>
    <w:sdtContent>
      <w:p w14:paraId="45B943E2" w14:textId="69AAE2F7" w:rsidR="001208A3" w:rsidRDefault="001208A3">
        <w:pPr>
          <w:pStyle w:val="Footer"/>
          <w:jc w:val="right"/>
        </w:pPr>
        <w:r>
          <w:fldChar w:fldCharType="begin"/>
        </w:r>
        <w:r>
          <w:instrText xml:space="preserve"> PAGE   \* MERGEFORMAT </w:instrText>
        </w:r>
        <w:r>
          <w:fldChar w:fldCharType="separate"/>
        </w:r>
        <w:r w:rsidR="00902D8C">
          <w:rPr>
            <w:noProof/>
          </w:rPr>
          <w:t>i</w:t>
        </w:r>
        <w:r>
          <w:rPr>
            <w:noProof/>
          </w:rPr>
          <w:fldChar w:fldCharType="end"/>
        </w:r>
      </w:p>
    </w:sdtContent>
  </w:sdt>
  <w:p w14:paraId="3871378A" w14:textId="77777777" w:rsidR="00000582" w:rsidRDefault="000005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8C6D" w14:textId="41D2F877" w:rsidR="00000582" w:rsidRDefault="00000582">
    <w:pPr>
      <w:pStyle w:val="Footer"/>
      <w:jc w:val="right"/>
    </w:pPr>
  </w:p>
  <w:p w14:paraId="0FD1F543" w14:textId="77777777" w:rsidR="00000582" w:rsidRDefault="000005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74266"/>
      <w:docPartObj>
        <w:docPartGallery w:val="Page Numbers (Bottom of Page)"/>
        <w:docPartUnique/>
      </w:docPartObj>
    </w:sdtPr>
    <w:sdtEndPr>
      <w:rPr>
        <w:noProof/>
      </w:rPr>
    </w:sdtEndPr>
    <w:sdtContent>
      <w:p w14:paraId="10F43EB0" w14:textId="28ED6635" w:rsidR="001208A3" w:rsidRDefault="001208A3">
        <w:pPr>
          <w:pStyle w:val="Footer"/>
          <w:jc w:val="right"/>
        </w:pPr>
        <w:r>
          <w:fldChar w:fldCharType="begin"/>
        </w:r>
        <w:r>
          <w:instrText xml:space="preserve"> PAGE   \* MERGEFORMAT </w:instrText>
        </w:r>
        <w:r>
          <w:fldChar w:fldCharType="separate"/>
        </w:r>
        <w:r w:rsidR="00902D8C">
          <w:rPr>
            <w:noProof/>
          </w:rPr>
          <w:t>28</w:t>
        </w:r>
        <w:r>
          <w:rPr>
            <w:noProof/>
          </w:rPr>
          <w:fldChar w:fldCharType="end"/>
        </w:r>
      </w:p>
    </w:sdtContent>
  </w:sdt>
  <w:p w14:paraId="0F53A66C" w14:textId="77777777" w:rsidR="001208A3" w:rsidRDefault="00120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5706" w14:textId="77777777" w:rsidR="009F6962" w:rsidRDefault="009F6962" w:rsidP="009D3CAA">
      <w:r>
        <w:separator/>
      </w:r>
    </w:p>
  </w:footnote>
  <w:footnote w:type="continuationSeparator" w:id="0">
    <w:p w14:paraId="0158B84A" w14:textId="77777777" w:rsidR="009F6962" w:rsidRDefault="009F6962" w:rsidP="009D3CAA">
      <w:r>
        <w:continuationSeparator/>
      </w:r>
    </w:p>
  </w:footnote>
  <w:footnote w:type="continuationNotice" w:id="1">
    <w:p w14:paraId="4FD14564" w14:textId="77777777" w:rsidR="009F6962" w:rsidRDefault="009F6962"/>
  </w:footnote>
  <w:footnote w:id="2">
    <w:p w14:paraId="7D11581E" w14:textId="77777777" w:rsidR="00000582" w:rsidRPr="00787B48" w:rsidRDefault="00000582" w:rsidP="00000582">
      <w:pPr>
        <w:pStyle w:val="FootnoteText"/>
        <w:ind w:left="0" w:firstLine="0"/>
        <w:rPr>
          <w:lang w:val="en-AU"/>
        </w:rPr>
      </w:pPr>
      <w:r>
        <w:rPr>
          <w:rStyle w:val="FootnoteReference"/>
        </w:rPr>
        <w:footnoteRef/>
      </w:r>
      <w:r>
        <w:t xml:space="preserve"> Australian Heart Foundation b</w:t>
      </w:r>
      <w:proofErr w:type="spellStart"/>
      <w:r>
        <w:rPr>
          <w:lang w:val="en-AU"/>
        </w:rPr>
        <w:t>lood</w:t>
      </w:r>
      <w:proofErr w:type="spellEnd"/>
      <w:r>
        <w:rPr>
          <w:lang w:val="en-AU"/>
        </w:rPr>
        <w:t xml:space="preserve"> pressure classifications: normal &lt;120/80 mm Hg, high-normal 120-139/80-89, hypertensive &gt;140/90 </w:t>
      </w:r>
    </w:p>
  </w:footnote>
  <w:footnote w:id="3">
    <w:p w14:paraId="7D11581F" w14:textId="77777777" w:rsidR="00000582" w:rsidRPr="00F122D2" w:rsidRDefault="00000582">
      <w:pPr>
        <w:pStyle w:val="FootnoteText"/>
        <w:rPr>
          <w:lang w:val="en-AU"/>
        </w:rPr>
      </w:pPr>
      <w:r>
        <w:rPr>
          <w:rStyle w:val="FootnoteReference"/>
        </w:rPr>
        <w:footnoteRef/>
      </w:r>
      <w:r>
        <w:t xml:space="preserve"> Meta-analysis is a statistical method in which data from similar studies are pooled to calculate an average effect</w:t>
      </w:r>
    </w:p>
  </w:footnote>
  <w:footnote w:id="4">
    <w:p w14:paraId="7D115820" w14:textId="77777777" w:rsidR="00000582" w:rsidRPr="00F9110C" w:rsidRDefault="00000582" w:rsidP="00000582">
      <w:pPr>
        <w:pStyle w:val="FootnoteText"/>
        <w:ind w:left="0" w:firstLine="0"/>
        <w:rPr>
          <w:lang w:val="en-AU"/>
        </w:rPr>
      </w:pPr>
      <w:r>
        <w:rPr>
          <w:rStyle w:val="FootnoteReference"/>
        </w:rPr>
        <w:footnoteRef/>
      </w:r>
      <w:r>
        <w:t xml:space="preserve"> it should be noted that the studies with longer duration were in either normotensive populations or in a study where blood pressure medication levels were also manipulated</w:t>
      </w:r>
    </w:p>
  </w:footnote>
  <w:footnote w:id="5">
    <w:p w14:paraId="7D115821" w14:textId="77777777" w:rsidR="00000582" w:rsidRPr="00507965" w:rsidRDefault="00000582">
      <w:pPr>
        <w:pStyle w:val="FootnoteText"/>
        <w:rPr>
          <w:lang w:val="en-AU"/>
        </w:rPr>
      </w:pPr>
      <w:r>
        <w:rPr>
          <w:rStyle w:val="FootnoteReference"/>
        </w:rPr>
        <w:footnoteRef/>
      </w:r>
      <w:r>
        <w:t xml:space="preserve"> </w:t>
      </w:r>
      <w:r>
        <w:rPr>
          <w:lang w:val="en-AU"/>
        </w:rPr>
        <w:t>Performance bias can arise if participants and or investigators are not blinded to the intervention</w:t>
      </w:r>
    </w:p>
  </w:footnote>
  <w:footnote w:id="6">
    <w:p w14:paraId="7D115822" w14:textId="4FA88BFE" w:rsidR="00000582" w:rsidRPr="00123D4E" w:rsidRDefault="00000582" w:rsidP="0042482C">
      <w:pPr>
        <w:pStyle w:val="FootnoteText"/>
        <w:ind w:left="0" w:firstLine="0"/>
        <w:rPr>
          <w:color w:val="00B0F0"/>
          <w:lang w:val="en-AU"/>
        </w:rPr>
      </w:pPr>
      <w:r w:rsidRPr="00905395">
        <w:rPr>
          <w:rStyle w:val="FootnoteReference"/>
        </w:rPr>
        <w:footnoteRef/>
      </w:r>
      <w:r w:rsidRPr="00905395">
        <w:t xml:space="preserve"> </w:t>
      </w:r>
      <w:r w:rsidRPr="00905395">
        <w:rPr>
          <w:lang w:val="en-AU"/>
        </w:rPr>
        <w:t>The statistical analysis for the subgroup difference was performed using Rev</w:t>
      </w:r>
      <w:r>
        <w:rPr>
          <w:lang w:val="en-AU"/>
        </w:rPr>
        <w:t xml:space="preserve">iew </w:t>
      </w:r>
      <w:r w:rsidRPr="00905395">
        <w:rPr>
          <w:lang w:val="en-AU"/>
        </w:rPr>
        <w:t>Man</w:t>
      </w:r>
      <w:r>
        <w:rPr>
          <w:lang w:val="en-AU"/>
        </w:rPr>
        <w:t>ager</w:t>
      </w:r>
      <w:r w:rsidRPr="00905395">
        <w:rPr>
          <w:lang w:val="en-AU"/>
        </w:rPr>
        <w:t xml:space="preserve"> version 5.2, the systematic review software developed by The Cochrane Collaboration. FSANZ acknowledges The Cochrane Collaboration’s generosity in making this software available to FSANZ.</w:t>
      </w:r>
    </w:p>
  </w:footnote>
  <w:footnote w:id="7">
    <w:p w14:paraId="7D115823" w14:textId="77777777" w:rsidR="00000582" w:rsidRPr="004E7680" w:rsidRDefault="00000582" w:rsidP="0042482C">
      <w:pPr>
        <w:pStyle w:val="FootnoteText"/>
        <w:ind w:left="0" w:firstLine="0"/>
        <w:rPr>
          <w:lang w:val="en-AU"/>
        </w:rPr>
      </w:pPr>
      <w:r>
        <w:rPr>
          <w:rStyle w:val="FootnoteReference"/>
        </w:rPr>
        <w:footnoteRef/>
      </w:r>
      <w:r>
        <w:t xml:space="preserve"> Dietary intakes were converted from urinary potassium excretion by multiplying the value by 1.3.</w:t>
      </w:r>
    </w:p>
  </w:footnote>
  <w:footnote w:id="8">
    <w:p w14:paraId="7D115824" w14:textId="77777777" w:rsidR="00000582" w:rsidRPr="00BC43B3" w:rsidRDefault="00000582">
      <w:pPr>
        <w:pStyle w:val="FootnoteText"/>
        <w:rPr>
          <w:lang w:val="en-AU"/>
        </w:rPr>
      </w:pPr>
      <w:r>
        <w:rPr>
          <w:rStyle w:val="FootnoteReference"/>
        </w:rPr>
        <w:footnoteRef/>
      </w:r>
      <w:r>
        <w:t xml:space="preserve"> </w:t>
      </w:r>
      <w:r>
        <w:rPr>
          <w:lang w:val="en-AU"/>
        </w:rPr>
        <w:t xml:space="preserve">Based on data </w:t>
      </w:r>
      <w:r w:rsidRPr="00BC43B3">
        <w:rPr>
          <w:rFonts w:cs="Arial"/>
          <w:szCs w:val="18"/>
          <w:lang w:val="en-AU"/>
        </w:rPr>
        <w:t xml:space="preserve">from </w:t>
      </w:r>
      <w:r w:rsidRPr="00BC43B3">
        <w:rPr>
          <w:rFonts w:cs="Arial"/>
          <w:szCs w:val="18"/>
        </w:rPr>
        <w:t>The Concise New Zealand Food Composition Tables, 9</w:t>
      </w:r>
      <w:r w:rsidRPr="00BC43B3">
        <w:rPr>
          <w:rFonts w:cs="Arial"/>
          <w:szCs w:val="18"/>
          <w:vertAlign w:val="superscript"/>
        </w:rPr>
        <w:t>th</w:t>
      </w:r>
      <w:r>
        <w:rPr>
          <w:rFonts w:cs="Arial"/>
          <w:szCs w:val="18"/>
        </w:rPr>
        <w:t xml:space="preserve"> </w:t>
      </w:r>
      <w:r w:rsidRPr="00BC43B3">
        <w:rPr>
          <w:rFonts w:cs="Arial"/>
          <w:szCs w:val="18"/>
        </w:rPr>
        <w:t>Edition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6C422" w14:textId="77777777" w:rsidR="00E36E49" w:rsidRDefault="00E36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F434" w14:textId="6782CC1F" w:rsidR="00E36E49" w:rsidRDefault="00E36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72DB3" w14:textId="77777777" w:rsidR="00E36E49" w:rsidRDefault="00E36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87"/>
    <w:multiLevelType w:val="hybridMultilevel"/>
    <w:tmpl w:val="961E6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E04731E"/>
    <w:multiLevelType w:val="hybridMultilevel"/>
    <w:tmpl w:val="FB601B5E"/>
    <w:lvl w:ilvl="0" w:tplc="73FE6F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4505E"/>
    <w:multiLevelType w:val="hybridMultilevel"/>
    <w:tmpl w:val="B7F4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F90103"/>
    <w:multiLevelType w:val="hybridMultilevel"/>
    <w:tmpl w:val="A7A27990"/>
    <w:lvl w:ilvl="0" w:tplc="EAE4C3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545249"/>
    <w:multiLevelType w:val="hybridMultilevel"/>
    <w:tmpl w:val="5DB44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E675BE"/>
    <w:multiLevelType w:val="hybridMultilevel"/>
    <w:tmpl w:val="A070727C"/>
    <w:lvl w:ilvl="0" w:tplc="B3B0FF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25343"/>
    <w:multiLevelType w:val="multilevel"/>
    <w:tmpl w:val="B086B6D8"/>
    <w:lvl w:ilvl="0">
      <w:start w:val="1"/>
      <w:numFmt w:val="decimal"/>
      <w:pStyle w:val="Heading1"/>
      <w:lvlText w:val="%1"/>
      <w:lvlJc w:val="left"/>
      <w:pPr>
        <w:ind w:left="574" w:hanging="432"/>
      </w:pPr>
      <w:rPr>
        <w:sz w:val="32"/>
        <w:szCs w:val="32"/>
      </w:r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80B32C0"/>
    <w:multiLevelType w:val="hybridMultilevel"/>
    <w:tmpl w:val="C3B21C4E"/>
    <w:lvl w:ilvl="0" w:tplc="9A90326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C6D6D5F"/>
    <w:multiLevelType w:val="hybridMultilevel"/>
    <w:tmpl w:val="2F3C9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3DAF185F"/>
    <w:multiLevelType w:val="hybridMultilevel"/>
    <w:tmpl w:val="3812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762E37"/>
    <w:multiLevelType w:val="hybridMultilevel"/>
    <w:tmpl w:val="85F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310596"/>
    <w:multiLevelType w:val="hybridMultilevel"/>
    <w:tmpl w:val="D83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A1572"/>
    <w:multiLevelType w:val="hybridMultilevel"/>
    <w:tmpl w:val="F698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9739B0"/>
    <w:multiLevelType w:val="hybridMultilevel"/>
    <w:tmpl w:val="BB4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1A6522"/>
    <w:multiLevelType w:val="hybridMultilevel"/>
    <w:tmpl w:val="5DB44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65717D"/>
    <w:multiLevelType w:val="hybridMultilevel"/>
    <w:tmpl w:val="363AC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4F96658"/>
    <w:multiLevelType w:val="hybridMultilevel"/>
    <w:tmpl w:val="02E8D652"/>
    <w:lvl w:ilvl="0" w:tplc="309EA6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947716"/>
    <w:multiLevelType w:val="hybridMultilevel"/>
    <w:tmpl w:val="C9A6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CB7BB6"/>
    <w:multiLevelType w:val="hybridMultilevel"/>
    <w:tmpl w:val="939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191268"/>
    <w:multiLevelType w:val="hybridMultilevel"/>
    <w:tmpl w:val="8FA4FC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7C384536"/>
    <w:multiLevelType w:val="hybridMultilevel"/>
    <w:tmpl w:val="F7AC4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7D86584C"/>
    <w:multiLevelType w:val="hybridMultilevel"/>
    <w:tmpl w:val="494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23"/>
  </w:num>
  <w:num w:numId="9">
    <w:abstractNumId w:val="11"/>
  </w:num>
  <w:num w:numId="10">
    <w:abstractNumId w:val="17"/>
  </w:num>
  <w:num w:numId="11">
    <w:abstractNumId w:val="23"/>
  </w:num>
  <w:num w:numId="12">
    <w:abstractNumId w:val="11"/>
  </w:num>
  <w:num w:numId="13">
    <w:abstractNumId w:val="17"/>
  </w:num>
  <w:num w:numId="14">
    <w:abstractNumId w:val="3"/>
  </w:num>
  <w:num w:numId="15">
    <w:abstractNumId w:val="19"/>
  </w:num>
  <w:num w:numId="16">
    <w:abstractNumId w:val="6"/>
  </w:num>
  <w:num w:numId="17">
    <w:abstractNumId w:val="15"/>
  </w:num>
  <w:num w:numId="18">
    <w:abstractNumId w:val="5"/>
  </w:num>
  <w:num w:numId="19">
    <w:abstractNumId w:val="24"/>
  </w:num>
  <w:num w:numId="20">
    <w:abstractNumId w:val="25"/>
  </w:num>
  <w:num w:numId="21">
    <w:abstractNumId w:val="14"/>
  </w:num>
  <w:num w:numId="22">
    <w:abstractNumId w:val="10"/>
  </w:num>
  <w:num w:numId="23">
    <w:abstractNumId w:val="12"/>
  </w:num>
  <w:num w:numId="24">
    <w:abstractNumId w:val="20"/>
  </w:num>
  <w:num w:numId="25">
    <w:abstractNumId w:val="18"/>
  </w:num>
  <w:num w:numId="26">
    <w:abstractNumId w:val="21"/>
  </w:num>
  <w:num w:numId="27">
    <w:abstractNumId w:val="9"/>
  </w:num>
  <w:num w:numId="28">
    <w:abstractNumId w:val="13"/>
  </w:num>
  <w:num w:numId="29">
    <w:abstractNumId w:val="0"/>
  </w:num>
  <w:num w:numId="30">
    <w:abstractNumId w:val="2"/>
  </w:num>
  <w:num w:numId="31">
    <w:abstractNumId w:val="22"/>
  </w:num>
  <w:num w:numId="32">
    <w:abstractNumId w:val="16"/>
  </w:num>
  <w:num w:numId="33">
    <w:abstractNumId w:val="4"/>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K and Na references&lt;/item&gt;&lt;/Libraries&gt;&lt;/ENLibraries&gt;"/>
  </w:docVars>
  <w:rsids>
    <w:rsidRoot w:val="003B034E"/>
    <w:rsid w:val="00000582"/>
    <w:rsid w:val="000014B7"/>
    <w:rsid w:val="0000165A"/>
    <w:rsid w:val="00005426"/>
    <w:rsid w:val="0000542C"/>
    <w:rsid w:val="00012655"/>
    <w:rsid w:val="0001569B"/>
    <w:rsid w:val="000160B6"/>
    <w:rsid w:val="000161EF"/>
    <w:rsid w:val="00016DC8"/>
    <w:rsid w:val="00020064"/>
    <w:rsid w:val="00021BBE"/>
    <w:rsid w:val="00023046"/>
    <w:rsid w:val="00023724"/>
    <w:rsid w:val="00027EAE"/>
    <w:rsid w:val="000326FF"/>
    <w:rsid w:val="00036D19"/>
    <w:rsid w:val="000402E9"/>
    <w:rsid w:val="00041643"/>
    <w:rsid w:val="00046508"/>
    <w:rsid w:val="0005091E"/>
    <w:rsid w:val="00050CC5"/>
    <w:rsid w:val="00055944"/>
    <w:rsid w:val="000560CA"/>
    <w:rsid w:val="000622E7"/>
    <w:rsid w:val="00066368"/>
    <w:rsid w:val="00066854"/>
    <w:rsid w:val="00066D85"/>
    <w:rsid w:val="0006720B"/>
    <w:rsid w:val="00067419"/>
    <w:rsid w:val="00067B7E"/>
    <w:rsid w:val="00071362"/>
    <w:rsid w:val="00080325"/>
    <w:rsid w:val="00083E6E"/>
    <w:rsid w:val="00086A28"/>
    <w:rsid w:val="00087023"/>
    <w:rsid w:val="00090B1B"/>
    <w:rsid w:val="0009318F"/>
    <w:rsid w:val="00094C01"/>
    <w:rsid w:val="00095074"/>
    <w:rsid w:val="000A089B"/>
    <w:rsid w:val="000A1D67"/>
    <w:rsid w:val="000A2752"/>
    <w:rsid w:val="000A38F8"/>
    <w:rsid w:val="000A5117"/>
    <w:rsid w:val="000A7D26"/>
    <w:rsid w:val="000B465E"/>
    <w:rsid w:val="000B5253"/>
    <w:rsid w:val="000B6FB4"/>
    <w:rsid w:val="000B7700"/>
    <w:rsid w:val="000C26CE"/>
    <w:rsid w:val="000C3718"/>
    <w:rsid w:val="000C3952"/>
    <w:rsid w:val="000D13CD"/>
    <w:rsid w:val="000E7FB8"/>
    <w:rsid w:val="000F2196"/>
    <w:rsid w:val="000F3734"/>
    <w:rsid w:val="000F5F09"/>
    <w:rsid w:val="001003D0"/>
    <w:rsid w:val="00102B92"/>
    <w:rsid w:val="001038A8"/>
    <w:rsid w:val="0010562E"/>
    <w:rsid w:val="00107B1F"/>
    <w:rsid w:val="001111EF"/>
    <w:rsid w:val="00114272"/>
    <w:rsid w:val="0011651E"/>
    <w:rsid w:val="001168F3"/>
    <w:rsid w:val="001208A3"/>
    <w:rsid w:val="0012233B"/>
    <w:rsid w:val="00123D4E"/>
    <w:rsid w:val="00125E44"/>
    <w:rsid w:val="00126906"/>
    <w:rsid w:val="001271EB"/>
    <w:rsid w:val="0013105D"/>
    <w:rsid w:val="00131EB0"/>
    <w:rsid w:val="001323E4"/>
    <w:rsid w:val="00135847"/>
    <w:rsid w:val="00135A6B"/>
    <w:rsid w:val="00140C0C"/>
    <w:rsid w:val="00147EDA"/>
    <w:rsid w:val="001506A8"/>
    <w:rsid w:val="00151CD2"/>
    <w:rsid w:val="001521DB"/>
    <w:rsid w:val="00153666"/>
    <w:rsid w:val="00157AFD"/>
    <w:rsid w:val="00157DC2"/>
    <w:rsid w:val="00160657"/>
    <w:rsid w:val="00161330"/>
    <w:rsid w:val="0016570E"/>
    <w:rsid w:val="001731FD"/>
    <w:rsid w:val="001734EA"/>
    <w:rsid w:val="001743B7"/>
    <w:rsid w:val="001753C3"/>
    <w:rsid w:val="00177DC9"/>
    <w:rsid w:val="00184403"/>
    <w:rsid w:val="00184E84"/>
    <w:rsid w:val="00190D27"/>
    <w:rsid w:val="00191770"/>
    <w:rsid w:val="00193CD0"/>
    <w:rsid w:val="00195099"/>
    <w:rsid w:val="00195729"/>
    <w:rsid w:val="00196482"/>
    <w:rsid w:val="001A203D"/>
    <w:rsid w:val="001A6EEE"/>
    <w:rsid w:val="001A7686"/>
    <w:rsid w:val="001B7314"/>
    <w:rsid w:val="001C13DA"/>
    <w:rsid w:val="001C158D"/>
    <w:rsid w:val="001C215C"/>
    <w:rsid w:val="001C4920"/>
    <w:rsid w:val="001C5126"/>
    <w:rsid w:val="001C66BF"/>
    <w:rsid w:val="001D3B4F"/>
    <w:rsid w:val="001D3FF4"/>
    <w:rsid w:val="001E12CE"/>
    <w:rsid w:val="001E14CE"/>
    <w:rsid w:val="001E1D7A"/>
    <w:rsid w:val="001E33E1"/>
    <w:rsid w:val="001E37BF"/>
    <w:rsid w:val="001E4581"/>
    <w:rsid w:val="001E65B0"/>
    <w:rsid w:val="001E68B8"/>
    <w:rsid w:val="001E696B"/>
    <w:rsid w:val="001F0FEF"/>
    <w:rsid w:val="001F38CA"/>
    <w:rsid w:val="001F4134"/>
    <w:rsid w:val="001F5001"/>
    <w:rsid w:val="001F73EB"/>
    <w:rsid w:val="001F795F"/>
    <w:rsid w:val="002001A9"/>
    <w:rsid w:val="00203BA7"/>
    <w:rsid w:val="00205299"/>
    <w:rsid w:val="002110EA"/>
    <w:rsid w:val="00213228"/>
    <w:rsid w:val="002135F0"/>
    <w:rsid w:val="00214F4A"/>
    <w:rsid w:val="00215446"/>
    <w:rsid w:val="00215C88"/>
    <w:rsid w:val="00216332"/>
    <w:rsid w:val="002232B1"/>
    <w:rsid w:val="0022703A"/>
    <w:rsid w:val="0022793E"/>
    <w:rsid w:val="00230732"/>
    <w:rsid w:val="00233F4A"/>
    <w:rsid w:val="00234C31"/>
    <w:rsid w:val="00235EFD"/>
    <w:rsid w:val="0023788A"/>
    <w:rsid w:val="0024259D"/>
    <w:rsid w:val="00246215"/>
    <w:rsid w:val="00250631"/>
    <w:rsid w:val="00255F66"/>
    <w:rsid w:val="00256AC4"/>
    <w:rsid w:val="002575EC"/>
    <w:rsid w:val="00260D1C"/>
    <w:rsid w:val="00263F67"/>
    <w:rsid w:val="00264C6F"/>
    <w:rsid w:val="0026572A"/>
    <w:rsid w:val="00275B87"/>
    <w:rsid w:val="0027652F"/>
    <w:rsid w:val="00282478"/>
    <w:rsid w:val="00290BDB"/>
    <w:rsid w:val="00292A0D"/>
    <w:rsid w:val="00294A18"/>
    <w:rsid w:val="002A072A"/>
    <w:rsid w:val="002A088E"/>
    <w:rsid w:val="002A5FB8"/>
    <w:rsid w:val="002B070B"/>
    <w:rsid w:val="002B12EF"/>
    <w:rsid w:val="002C36CC"/>
    <w:rsid w:val="002C5370"/>
    <w:rsid w:val="002C5497"/>
    <w:rsid w:val="002C5865"/>
    <w:rsid w:val="002D0668"/>
    <w:rsid w:val="002D11F4"/>
    <w:rsid w:val="002D1747"/>
    <w:rsid w:val="002D2769"/>
    <w:rsid w:val="002D427A"/>
    <w:rsid w:val="002D51F1"/>
    <w:rsid w:val="002D544F"/>
    <w:rsid w:val="002E4EBE"/>
    <w:rsid w:val="002F1ED4"/>
    <w:rsid w:val="002F2DB6"/>
    <w:rsid w:val="002F3530"/>
    <w:rsid w:val="002F3F3A"/>
    <w:rsid w:val="002F55CA"/>
    <w:rsid w:val="00301835"/>
    <w:rsid w:val="00302BE1"/>
    <w:rsid w:val="00302C92"/>
    <w:rsid w:val="00303980"/>
    <w:rsid w:val="00305CFD"/>
    <w:rsid w:val="00307933"/>
    <w:rsid w:val="00312A8A"/>
    <w:rsid w:val="00320674"/>
    <w:rsid w:val="00324FB5"/>
    <w:rsid w:val="0032599A"/>
    <w:rsid w:val="0033021F"/>
    <w:rsid w:val="003312FE"/>
    <w:rsid w:val="00341D25"/>
    <w:rsid w:val="003435C2"/>
    <w:rsid w:val="003435D4"/>
    <w:rsid w:val="00344248"/>
    <w:rsid w:val="00347B1F"/>
    <w:rsid w:val="003503BE"/>
    <w:rsid w:val="00353D5A"/>
    <w:rsid w:val="00365923"/>
    <w:rsid w:val="0036622A"/>
    <w:rsid w:val="00367B3F"/>
    <w:rsid w:val="00371646"/>
    <w:rsid w:val="0037570A"/>
    <w:rsid w:val="003806FA"/>
    <w:rsid w:val="00381555"/>
    <w:rsid w:val="00383AF9"/>
    <w:rsid w:val="003841A6"/>
    <w:rsid w:val="003848F5"/>
    <w:rsid w:val="00385B63"/>
    <w:rsid w:val="00390A07"/>
    <w:rsid w:val="0039153E"/>
    <w:rsid w:val="00392D23"/>
    <w:rsid w:val="00392E40"/>
    <w:rsid w:val="00397307"/>
    <w:rsid w:val="00397554"/>
    <w:rsid w:val="003A0AE9"/>
    <w:rsid w:val="003A3201"/>
    <w:rsid w:val="003A5E7C"/>
    <w:rsid w:val="003A68D5"/>
    <w:rsid w:val="003B034E"/>
    <w:rsid w:val="003B0572"/>
    <w:rsid w:val="003B1341"/>
    <w:rsid w:val="003B2E29"/>
    <w:rsid w:val="003B40E3"/>
    <w:rsid w:val="003B4544"/>
    <w:rsid w:val="003B6E4F"/>
    <w:rsid w:val="003B7053"/>
    <w:rsid w:val="003C710B"/>
    <w:rsid w:val="003D3022"/>
    <w:rsid w:val="003D50F4"/>
    <w:rsid w:val="003D5297"/>
    <w:rsid w:val="003D5BF6"/>
    <w:rsid w:val="003D78EE"/>
    <w:rsid w:val="003E0B44"/>
    <w:rsid w:val="003E413B"/>
    <w:rsid w:val="003E6CC8"/>
    <w:rsid w:val="003E76E5"/>
    <w:rsid w:val="003F0902"/>
    <w:rsid w:val="003F2ABC"/>
    <w:rsid w:val="003F2B28"/>
    <w:rsid w:val="003F657C"/>
    <w:rsid w:val="003F6C4E"/>
    <w:rsid w:val="00404702"/>
    <w:rsid w:val="004066C5"/>
    <w:rsid w:val="00406AA7"/>
    <w:rsid w:val="00407E75"/>
    <w:rsid w:val="0041091C"/>
    <w:rsid w:val="00412719"/>
    <w:rsid w:val="0041419D"/>
    <w:rsid w:val="004152FD"/>
    <w:rsid w:val="0041694E"/>
    <w:rsid w:val="00416F66"/>
    <w:rsid w:val="00422390"/>
    <w:rsid w:val="0042482C"/>
    <w:rsid w:val="00430728"/>
    <w:rsid w:val="004411E3"/>
    <w:rsid w:val="00441D77"/>
    <w:rsid w:val="00443447"/>
    <w:rsid w:val="004435CF"/>
    <w:rsid w:val="00443F05"/>
    <w:rsid w:val="00451470"/>
    <w:rsid w:val="00462F81"/>
    <w:rsid w:val="0046474F"/>
    <w:rsid w:val="00467FE6"/>
    <w:rsid w:val="004702E1"/>
    <w:rsid w:val="00472253"/>
    <w:rsid w:val="004771B1"/>
    <w:rsid w:val="004800B0"/>
    <w:rsid w:val="00480FDB"/>
    <w:rsid w:val="0048156C"/>
    <w:rsid w:val="00482F32"/>
    <w:rsid w:val="00484254"/>
    <w:rsid w:val="00485744"/>
    <w:rsid w:val="00486619"/>
    <w:rsid w:val="00496DD8"/>
    <w:rsid w:val="00497CF9"/>
    <w:rsid w:val="004A088C"/>
    <w:rsid w:val="004A5B38"/>
    <w:rsid w:val="004A67B2"/>
    <w:rsid w:val="004B01A9"/>
    <w:rsid w:val="004C1676"/>
    <w:rsid w:val="004C2380"/>
    <w:rsid w:val="004C24CB"/>
    <w:rsid w:val="004C3A72"/>
    <w:rsid w:val="004C4841"/>
    <w:rsid w:val="004C5555"/>
    <w:rsid w:val="004C794A"/>
    <w:rsid w:val="004D069D"/>
    <w:rsid w:val="004D3868"/>
    <w:rsid w:val="004D4549"/>
    <w:rsid w:val="004D6235"/>
    <w:rsid w:val="004D77DF"/>
    <w:rsid w:val="004E5CD0"/>
    <w:rsid w:val="004E6694"/>
    <w:rsid w:val="004E6967"/>
    <w:rsid w:val="004E753F"/>
    <w:rsid w:val="004E7680"/>
    <w:rsid w:val="004F2D8D"/>
    <w:rsid w:val="004F2E2F"/>
    <w:rsid w:val="004F32A7"/>
    <w:rsid w:val="005013DF"/>
    <w:rsid w:val="0050229F"/>
    <w:rsid w:val="00507285"/>
    <w:rsid w:val="00507965"/>
    <w:rsid w:val="00511064"/>
    <w:rsid w:val="00511B8B"/>
    <w:rsid w:val="00514F4E"/>
    <w:rsid w:val="00515C7C"/>
    <w:rsid w:val="00522929"/>
    <w:rsid w:val="00524346"/>
    <w:rsid w:val="00524C5A"/>
    <w:rsid w:val="00530A2C"/>
    <w:rsid w:val="0053476A"/>
    <w:rsid w:val="0053756C"/>
    <w:rsid w:val="0054036E"/>
    <w:rsid w:val="0054210C"/>
    <w:rsid w:val="005431BE"/>
    <w:rsid w:val="0054345D"/>
    <w:rsid w:val="005467D0"/>
    <w:rsid w:val="005479AC"/>
    <w:rsid w:val="00547AB6"/>
    <w:rsid w:val="00547F97"/>
    <w:rsid w:val="0055024E"/>
    <w:rsid w:val="005562ED"/>
    <w:rsid w:val="005617AF"/>
    <w:rsid w:val="00564E5D"/>
    <w:rsid w:val="00567D5F"/>
    <w:rsid w:val="00573A66"/>
    <w:rsid w:val="00585231"/>
    <w:rsid w:val="005864A6"/>
    <w:rsid w:val="00586BAD"/>
    <w:rsid w:val="00592118"/>
    <w:rsid w:val="00592B08"/>
    <w:rsid w:val="005939C1"/>
    <w:rsid w:val="0059409B"/>
    <w:rsid w:val="0059429B"/>
    <w:rsid w:val="005A0E18"/>
    <w:rsid w:val="005A18BB"/>
    <w:rsid w:val="005A2839"/>
    <w:rsid w:val="005A3729"/>
    <w:rsid w:val="005A7C75"/>
    <w:rsid w:val="005B0073"/>
    <w:rsid w:val="005B1DD7"/>
    <w:rsid w:val="005B3B31"/>
    <w:rsid w:val="005B42D3"/>
    <w:rsid w:val="005B578D"/>
    <w:rsid w:val="005B5D08"/>
    <w:rsid w:val="005B6165"/>
    <w:rsid w:val="005C1996"/>
    <w:rsid w:val="005C2DEB"/>
    <w:rsid w:val="005C69CE"/>
    <w:rsid w:val="005D1C7B"/>
    <w:rsid w:val="005D2E4E"/>
    <w:rsid w:val="005D3AEB"/>
    <w:rsid w:val="005F00CE"/>
    <w:rsid w:val="006008EB"/>
    <w:rsid w:val="0060330A"/>
    <w:rsid w:val="0060799A"/>
    <w:rsid w:val="00611A7D"/>
    <w:rsid w:val="006151E9"/>
    <w:rsid w:val="0061604E"/>
    <w:rsid w:val="00616673"/>
    <w:rsid w:val="00616D5D"/>
    <w:rsid w:val="00621D6B"/>
    <w:rsid w:val="00621F66"/>
    <w:rsid w:val="0062284E"/>
    <w:rsid w:val="00625132"/>
    <w:rsid w:val="006310AB"/>
    <w:rsid w:val="00631ECF"/>
    <w:rsid w:val="006434D9"/>
    <w:rsid w:val="006475F7"/>
    <w:rsid w:val="006567FE"/>
    <w:rsid w:val="0065699B"/>
    <w:rsid w:val="00660B49"/>
    <w:rsid w:val="0066541D"/>
    <w:rsid w:val="006706DE"/>
    <w:rsid w:val="00672050"/>
    <w:rsid w:val="00672601"/>
    <w:rsid w:val="0067431B"/>
    <w:rsid w:val="00680E40"/>
    <w:rsid w:val="00683D48"/>
    <w:rsid w:val="006844E2"/>
    <w:rsid w:val="00685F00"/>
    <w:rsid w:val="00686BBD"/>
    <w:rsid w:val="00690E84"/>
    <w:rsid w:val="00692792"/>
    <w:rsid w:val="006933B1"/>
    <w:rsid w:val="00695750"/>
    <w:rsid w:val="006A0972"/>
    <w:rsid w:val="006A52ED"/>
    <w:rsid w:val="006A5D1E"/>
    <w:rsid w:val="006A627F"/>
    <w:rsid w:val="006A740A"/>
    <w:rsid w:val="006A7484"/>
    <w:rsid w:val="006B22B1"/>
    <w:rsid w:val="006B6843"/>
    <w:rsid w:val="006B6900"/>
    <w:rsid w:val="006C2B6A"/>
    <w:rsid w:val="006C2BA6"/>
    <w:rsid w:val="006C4587"/>
    <w:rsid w:val="006D0C7A"/>
    <w:rsid w:val="006D13DF"/>
    <w:rsid w:val="006D473E"/>
    <w:rsid w:val="006D71C2"/>
    <w:rsid w:val="006D72D9"/>
    <w:rsid w:val="006D77B1"/>
    <w:rsid w:val="006E53AF"/>
    <w:rsid w:val="006E70D6"/>
    <w:rsid w:val="006F5923"/>
    <w:rsid w:val="00700995"/>
    <w:rsid w:val="00705960"/>
    <w:rsid w:val="007116A8"/>
    <w:rsid w:val="00712C29"/>
    <w:rsid w:val="00712E82"/>
    <w:rsid w:val="00716964"/>
    <w:rsid w:val="00720C23"/>
    <w:rsid w:val="00723C41"/>
    <w:rsid w:val="0072499C"/>
    <w:rsid w:val="007253D9"/>
    <w:rsid w:val="00731274"/>
    <w:rsid w:val="007320CB"/>
    <w:rsid w:val="00732F1C"/>
    <w:rsid w:val="00733BAC"/>
    <w:rsid w:val="00734621"/>
    <w:rsid w:val="00740A2E"/>
    <w:rsid w:val="00746FF6"/>
    <w:rsid w:val="00752150"/>
    <w:rsid w:val="00752285"/>
    <w:rsid w:val="00752D73"/>
    <w:rsid w:val="00753784"/>
    <w:rsid w:val="00755F44"/>
    <w:rsid w:val="00756A4C"/>
    <w:rsid w:val="007573AA"/>
    <w:rsid w:val="007600A0"/>
    <w:rsid w:val="00760F81"/>
    <w:rsid w:val="00761791"/>
    <w:rsid w:val="007618B7"/>
    <w:rsid w:val="00774AFA"/>
    <w:rsid w:val="0078096A"/>
    <w:rsid w:val="00785FFA"/>
    <w:rsid w:val="00787196"/>
    <w:rsid w:val="00787B48"/>
    <w:rsid w:val="0079114A"/>
    <w:rsid w:val="00793F92"/>
    <w:rsid w:val="00795B41"/>
    <w:rsid w:val="007A0C7D"/>
    <w:rsid w:val="007A2F8B"/>
    <w:rsid w:val="007A398D"/>
    <w:rsid w:val="007A459E"/>
    <w:rsid w:val="007A53A7"/>
    <w:rsid w:val="007A6EB0"/>
    <w:rsid w:val="007B0EA9"/>
    <w:rsid w:val="007C282C"/>
    <w:rsid w:val="007D0CCF"/>
    <w:rsid w:val="007D15D0"/>
    <w:rsid w:val="007D287F"/>
    <w:rsid w:val="007E3255"/>
    <w:rsid w:val="007E5223"/>
    <w:rsid w:val="007F1BC8"/>
    <w:rsid w:val="007F1C87"/>
    <w:rsid w:val="007F2827"/>
    <w:rsid w:val="007F36E7"/>
    <w:rsid w:val="007F4F63"/>
    <w:rsid w:val="007F6359"/>
    <w:rsid w:val="007F6456"/>
    <w:rsid w:val="0080370C"/>
    <w:rsid w:val="00804B4B"/>
    <w:rsid w:val="00810441"/>
    <w:rsid w:val="0081053B"/>
    <w:rsid w:val="00810E7D"/>
    <w:rsid w:val="00812377"/>
    <w:rsid w:val="00813834"/>
    <w:rsid w:val="0081574C"/>
    <w:rsid w:val="008176E8"/>
    <w:rsid w:val="00820F57"/>
    <w:rsid w:val="008223AF"/>
    <w:rsid w:val="00822C88"/>
    <w:rsid w:val="00827C34"/>
    <w:rsid w:val="00830393"/>
    <w:rsid w:val="00833D5A"/>
    <w:rsid w:val="008371D7"/>
    <w:rsid w:val="0083787B"/>
    <w:rsid w:val="008437C9"/>
    <w:rsid w:val="008455E3"/>
    <w:rsid w:val="008467C3"/>
    <w:rsid w:val="008478CE"/>
    <w:rsid w:val="00853762"/>
    <w:rsid w:val="00860EE7"/>
    <w:rsid w:val="00862FD5"/>
    <w:rsid w:val="0086489D"/>
    <w:rsid w:val="00864D05"/>
    <w:rsid w:val="00865292"/>
    <w:rsid w:val="0087715A"/>
    <w:rsid w:val="00877859"/>
    <w:rsid w:val="00877A81"/>
    <w:rsid w:val="008877DA"/>
    <w:rsid w:val="00891559"/>
    <w:rsid w:val="00891C71"/>
    <w:rsid w:val="008929BB"/>
    <w:rsid w:val="008931F6"/>
    <w:rsid w:val="00893FE4"/>
    <w:rsid w:val="008954AB"/>
    <w:rsid w:val="008A36C1"/>
    <w:rsid w:val="008A6441"/>
    <w:rsid w:val="008A756C"/>
    <w:rsid w:val="008B0E61"/>
    <w:rsid w:val="008B20E0"/>
    <w:rsid w:val="008C1E86"/>
    <w:rsid w:val="008C4665"/>
    <w:rsid w:val="008C508C"/>
    <w:rsid w:val="008C6AE2"/>
    <w:rsid w:val="008D0F8F"/>
    <w:rsid w:val="008D2F57"/>
    <w:rsid w:val="008D5406"/>
    <w:rsid w:val="008E021C"/>
    <w:rsid w:val="008E2339"/>
    <w:rsid w:val="008E4379"/>
    <w:rsid w:val="008E4DE8"/>
    <w:rsid w:val="008E7D70"/>
    <w:rsid w:val="008F611B"/>
    <w:rsid w:val="00902D8C"/>
    <w:rsid w:val="00902FDB"/>
    <w:rsid w:val="009046A1"/>
    <w:rsid w:val="009047D3"/>
    <w:rsid w:val="00905395"/>
    <w:rsid w:val="009064B1"/>
    <w:rsid w:val="009078AB"/>
    <w:rsid w:val="00910711"/>
    <w:rsid w:val="0091105A"/>
    <w:rsid w:val="00915D78"/>
    <w:rsid w:val="00916811"/>
    <w:rsid w:val="00917536"/>
    <w:rsid w:val="0092174B"/>
    <w:rsid w:val="00922CE1"/>
    <w:rsid w:val="009269D0"/>
    <w:rsid w:val="00927258"/>
    <w:rsid w:val="00931B44"/>
    <w:rsid w:val="00934932"/>
    <w:rsid w:val="00935023"/>
    <w:rsid w:val="00937E4B"/>
    <w:rsid w:val="00944898"/>
    <w:rsid w:val="0094613F"/>
    <w:rsid w:val="00946410"/>
    <w:rsid w:val="00951F91"/>
    <w:rsid w:val="00952402"/>
    <w:rsid w:val="00952724"/>
    <w:rsid w:val="00952C68"/>
    <w:rsid w:val="0095374F"/>
    <w:rsid w:val="00956DC3"/>
    <w:rsid w:val="00960201"/>
    <w:rsid w:val="00960AD3"/>
    <w:rsid w:val="00961C37"/>
    <w:rsid w:val="00961DD1"/>
    <w:rsid w:val="00965C5E"/>
    <w:rsid w:val="00967842"/>
    <w:rsid w:val="00967E40"/>
    <w:rsid w:val="0097388E"/>
    <w:rsid w:val="0097484B"/>
    <w:rsid w:val="00976577"/>
    <w:rsid w:val="009772AA"/>
    <w:rsid w:val="00977549"/>
    <w:rsid w:val="009806A5"/>
    <w:rsid w:val="00980F8D"/>
    <w:rsid w:val="0098587E"/>
    <w:rsid w:val="0099284B"/>
    <w:rsid w:val="00993C99"/>
    <w:rsid w:val="0099409C"/>
    <w:rsid w:val="0099593C"/>
    <w:rsid w:val="009A0331"/>
    <w:rsid w:val="009A6FB5"/>
    <w:rsid w:val="009C4061"/>
    <w:rsid w:val="009C4B41"/>
    <w:rsid w:val="009C4F3A"/>
    <w:rsid w:val="009C7D18"/>
    <w:rsid w:val="009C7EAC"/>
    <w:rsid w:val="009D15F7"/>
    <w:rsid w:val="009D1639"/>
    <w:rsid w:val="009D2E58"/>
    <w:rsid w:val="009D3CAA"/>
    <w:rsid w:val="009D3D01"/>
    <w:rsid w:val="009D4CFD"/>
    <w:rsid w:val="009D4E0A"/>
    <w:rsid w:val="009D5B72"/>
    <w:rsid w:val="009E2292"/>
    <w:rsid w:val="009E265A"/>
    <w:rsid w:val="009E2990"/>
    <w:rsid w:val="009E2B20"/>
    <w:rsid w:val="009E3D6D"/>
    <w:rsid w:val="009E733A"/>
    <w:rsid w:val="009F1038"/>
    <w:rsid w:val="009F1AAF"/>
    <w:rsid w:val="009F3BF5"/>
    <w:rsid w:val="009F41C2"/>
    <w:rsid w:val="009F4BE9"/>
    <w:rsid w:val="009F4F69"/>
    <w:rsid w:val="009F5032"/>
    <w:rsid w:val="009F6962"/>
    <w:rsid w:val="009F760C"/>
    <w:rsid w:val="009F77BD"/>
    <w:rsid w:val="00A008BE"/>
    <w:rsid w:val="00A01ED7"/>
    <w:rsid w:val="00A0290C"/>
    <w:rsid w:val="00A04986"/>
    <w:rsid w:val="00A075E1"/>
    <w:rsid w:val="00A076EA"/>
    <w:rsid w:val="00A16392"/>
    <w:rsid w:val="00A16B57"/>
    <w:rsid w:val="00A204F1"/>
    <w:rsid w:val="00A23445"/>
    <w:rsid w:val="00A25B29"/>
    <w:rsid w:val="00A26F82"/>
    <w:rsid w:val="00A31957"/>
    <w:rsid w:val="00A31E5B"/>
    <w:rsid w:val="00A35D42"/>
    <w:rsid w:val="00A35F11"/>
    <w:rsid w:val="00A40424"/>
    <w:rsid w:val="00A411EB"/>
    <w:rsid w:val="00A43956"/>
    <w:rsid w:val="00A44BC4"/>
    <w:rsid w:val="00A4634F"/>
    <w:rsid w:val="00A50BEF"/>
    <w:rsid w:val="00A51C93"/>
    <w:rsid w:val="00A521AF"/>
    <w:rsid w:val="00A534FC"/>
    <w:rsid w:val="00A574BC"/>
    <w:rsid w:val="00A648B9"/>
    <w:rsid w:val="00A64D51"/>
    <w:rsid w:val="00A740F3"/>
    <w:rsid w:val="00A762AF"/>
    <w:rsid w:val="00A76480"/>
    <w:rsid w:val="00A77108"/>
    <w:rsid w:val="00A800F3"/>
    <w:rsid w:val="00A81A3B"/>
    <w:rsid w:val="00A83905"/>
    <w:rsid w:val="00A840CB"/>
    <w:rsid w:val="00A84E92"/>
    <w:rsid w:val="00A90E65"/>
    <w:rsid w:val="00A91CDE"/>
    <w:rsid w:val="00A92E79"/>
    <w:rsid w:val="00A9441C"/>
    <w:rsid w:val="00A95E0D"/>
    <w:rsid w:val="00A97AFA"/>
    <w:rsid w:val="00A97ED6"/>
    <w:rsid w:val="00AA0E40"/>
    <w:rsid w:val="00AA23FB"/>
    <w:rsid w:val="00AA6AA5"/>
    <w:rsid w:val="00AA74D7"/>
    <w:rsid w:val="00AB18F6"/>
    <w:rsid w:val="00AC0DD4"/>
    <w:rsid w:val="00AD2E1D"/>
    <w:rsid w:val="00AD33C3"/>
    <w:rsid w:val="00AD60F3"/>
    <w:rsid w:val="00AE1E25"/>
    <w:rsid w:val="00AE2723"/>
    <w:rsid w:val="00AE2AC7"/>
    <w:rsid w:val="00AE3AD1"/>
    <w:rsid w:val="00AE59AF"/>
    <w:rsid w:val="00AE63BC"/>
    <w:rsid w:val="00AE7750"/>
    <w:rsid w:val="00AF14AD"/>
    <w:rsid w:val="00AF18A9"/>
    <w:rsid w:val="00AF3008"/>
    <w:rsid w:val="00AF64C5"/>
    <w:rsid w:val="00B02879"/>
    <w:rsid w:val="00B0414B"/>
    <w:rsid w:val="00B05C13"/>
    <w:rsid w:val="00B06B87"/>
    <w:rsid w:val="00B13C13"/>
    <w:rsid w:val="00B15DC1"/>
    <w:rsid w:val="00B16AC1"/>
    <w:rsid w:val="00B17148"/>
    <w:rsid w:val="00B207F3"/>
    <w:rsid w:val="00B2188E"/>
    <w:rsid w:val="00B21E39"/>
    <w:rsid w:val="00B263F9"/>
    <w:rsid w:val="00B27250"/>
    <w:rsid w:val="00B275EC"/>
    <w:rsid w:val="00B31240"/>
    <w:rsid w:val="00B32553"/>
    <w:rsid w:val="00B34087"/>
    <w:rsid w:val="00B42793"/>
    <w:rsid w:val="00B44137"/>
    <w:rsid w:val="00B507FD"/>
    <w:rsid w:val="00B52C6F"/>
    <w:rsid w:val="00B53154"/>
    <w:rsid w:val="00B533EC"/>
    <w:rsid w:val="00B5364C"/>
    <w:rsid w:val="00B576B9"/>
    <w:rsid w:val="00B6158A"/>
    <w:rsid w:val="00B64FCC"/>
    <w:rsid w:val="00B67E8A"/>
    <w:rsid w:val="00B74F20"/>
    <w:rsid w:val="00B766E0"/>
    <w:rsid w:val="00B76821"/>
    <w:rsid w:val="00B771AF"/>
    <w:rsid w:val="00B81019"/>
    <w:rsid w:val="00B858FA"/>
    <w:rsid w:val="00B8731D"/>
    <w:rsid w:val="00B90379"/>
    <w:rsid w:val="00B93E36"/>
    <w:rsid w:val="00B9580A"/>
    <w:rsid w:val="00B95C11"/>
    <w:rsid w:val="00BA58D0"/>
    <w:rsid w:val="00BA6A15"/>
    <w:rsid w:val="00BB1323"/>
    <w:rsid w:val="00BB27AA"/>
    <w:rsid w:val="00BB65BF"/>
    <w:rsid w:val="00BC2133"/>
    <w:rsid w:val="00BC43B3"/>
    <w:rsid w:val="00BC61F1"/>
    <w:rsid w:val="00BD19E3"/>
    <w:rsid w:val="00BD23D8"/>
    <w:rsid w:val="00BD3CF0"/>
    <w:rsid w:val="00BE4F3A"/>
    <w:rsid w:val="00BF6CBA"/>
    <w:rsid w:val="00C01273"/>
    <w:rsid w:val="00C01676"/>
    <w:rsid w:val="00C019A6"/>
    <w:rsid w:val="00C05568"/>
    <w:rsid w:val="00C059A7"/>
    <w:rsid w:val="00C0763C"/>
    <w:rsid w:val="00C07B65"/>
    <w:rsid w:val="00C11E26"/>
    <w:rsid w:val="00C12091"/>
    <w:rsid w:val="00C14DD2"/>
    <w:rsid w:val="00C1704E"/>
    <w:rsid w:val="00C20107"/>
    <w:rsid w:val="00C21223"/>
    <w:rsid w:val="00C31B08"/>
    <w:rsid w:val="00C31C27"/>
    <w:rsid w:val="00C31D7A"/>
    <w:rsid w:val="00C35D65"/>
    <w:rsid w:val="00C41465"/>
    <w:rsid w:val="00C43046"/>
    <w:rsid w:val="00C450E5"/>
    <w:rsid w:val="00C5333A"/>
    <w:rsid w:val="00C53A8B"/>
    <w:rsid w:val="00C5652C"/>
    <w:rsid w:val="00C570FF"/>
    <w:rsid w:val="00C572A2"/>
    <w:rsid w:val="00C6300B"/>
    <w:rsid w:val="00C654EC"/>
    <w:rsid w:val="00C6732C"/>
    <w:rsid w:val="00C70931"/>
    <w:rsid w:val="00C7548B"/>
    <w:rsid w:val="00C76FC8"/>
    <w:rsid w:val="00C80962"/>
    <w:rsid w:val="00C83C34"/>
    <w:rsid w:val="00C84D7C"/>
    <w:rsid w:val="00C87094"/>
    <w:rsid w:val="00C92273"/>
    <w:rsid w:val="00C9341D"/>
    <w:rsid w:val="00C95376"/>
    <w:rsid w:val="00C9556A"/>
    <w:rsid w:val="00C9710A"/>
    <w:rsid w:val="00CA05A1"/>
    <w:rsid w:val="00CA3470"/>
    <w:rsid w:val="00CA4F73"/>
    <w:rsid w:val="00CB01EF"/>
    <w:rsid w:val="00CB16E7"/>
    <w:rsid w:val="00CB3430"/>
    <w:rsid w:val="00CB6CDC"/>
    <w:rsid w:val="00CD302E"/>
    <w:rsid w:val="00CD56E1"/>
    <w:rsid w:val="00CD6C52"/>
    <w:rsid w:val="00CE0016"/>
    <w:rsid w:val="00CE0E2A"/>
    <w:rsid w:val="00CE113D"/>
    <w:rsid w:val="00CE2C53"/>
    <w:rsid w:val="00CF2F4B"/>
    <w:rsid w:val="00CF3D28"/>
    <w:rsid w:val="00CF5954"/>
    <w:rsid w:val="00CF5B90"/>
    <w:rsid w:val="00D032EE"/>
    <w:rsid w:val="00D03454"/>
    <w:rsid w:val="00D05888"/>
    <w:rsid w:val="00D10962"/>
    <w:rsid w:val="00D10DFF"/>
    <w:rsid w:val="00D12777"/>
    <w:rsid w:val="00D13472"/>
    <w:rsid w:val="00D13961"/>
    <w:rsid w:val="00D142BA"/>
    <w:rsid w:val="00D144D9"/>
    <w:rsid w:val="00D167D5"/>
    <w:rsid w:val="00D17E22"/>
    <w:rsid w:val="00D21A45"/>
    <w:rsid w:val="00D25819"/>
    <w:rsid w:val="00D27542"/>
    <w:rsid w:val="00D3076E"/>
    <w:rsid w:val="00D40AE1"/>
    <w:rsid w:val="00D415C1"/>
    <w:rsid w:val="00D41892"/>
    <w:rsid w:val="00D41C0C"/>
    <w:rsid w:val="00D428CE"/>
    <w:rsid w:val="00D455E8"/>
    <w:rsid w:val="00D5526B"/>
    <w:rsid w:val="00D57D17"/>
    <w:rsid w:val="00D57EF4"/>
    <w:rsid w:val="00D624FB"/>
    <w:rsid w:val="00D66962"/>
    <w:rsid w:val="00D67AB5"/>
    <w:rsid w:val="00D73334"/>
    <w:rsid w:val="00D8135C"/>
    <w:rsid w:val="00D8237D"/>
    <w:rsid w:val="00D83317"/>
    <w:rsid w:val="00D83443"/>
    <w:rsid w:val="00D87D9C"/>
    <w:rsid w:val="00D903E8"/>
    <w:rsid w:val="00D906A7"/>
    <w:rsid w:val="00D90CE5"/>
    <w:rsid w:val="00D925AB"/>
    <w:rsid w:val="00D928FE"/>
    <w:rsid w:val="00D92B3B"/>
    <w:rsid w:val="00D938C8"/>
    <w:rsid w:val="00D96474"/>
    <w:rsid w:val="00D96505"/>
    <w:rsid w:val="00DA0002"/>
    <w:rsid w:val="00DA1BA8"/>
    <w:rsid w:val="00DA4BD3"/>
    <w:rsid w:val="00DA7DED"/>
    <w:rsid w:val="00DB0039"/>
    <w:rsid w:val="00DB18E8"/>
    <w:rsid w:val="00DB192E"/>
    <w:rsid w:val="00DB485E"/>
    <w:rsid w:val="00DB5023"/>
    <w:rsid w:val="00DB54E4"/>
    <w:rsid w:val="00DC1152"/>
    <w:rsid w:val="00DC571B"/>
    <w:rsid w:val="00DD2DF3"/>
    <w:rsid w:val="00DD6938"/>
    <w:rsid w:val="00DE0F0D"/>
    <w:rsid w:val="00DE1E60"/>
    <w:rsid w:val="00DE275E"/>
    <w:rsid w:val="00DE348B"/>
    <w:rsid w:val="00DE4489"/>
    <w:rsid w:val="00DE5297"/>
    <w:rsid w:val="00DE6C65"/>
    <w:rsid w:val="00DF4A30"/>
    <w:rsid w:val="00E0050C"/>
    <w:rsid w:val="00E011A1"/>
    <w:rsid w:val="00E027CD"/>
    <w:rsid w:val="00E035FC"/>
    <w:rsid w:val="00E060CB"/>
    <w:rsid w:val="00E07654"/>
    <w:rsid w:val="00E107DD"/>
    <w:rsid w:val="00E117B7"/>
    <w:rsid w:val="00E126AF"/>
    <w:rsid w:val="00E13839"/>
    <w:rsid w:val="00E13DAC"/>
    <w:rsid w:val="00E1455A"/>
    <w:rsid w:val="00E14AE1"/>
    <w:rsid w:val="00E15A23"/>
    <w:rsid w:val="00E16D17"/>
    <w:rsid w:val="00E224F3"/>
    <w:rsid w:val="00E244B7"/>
    <w:rsid w:val="00E2450C"/>
    <w:rsid w:val="00E27B75"/>
    <w:rsid w:val="00E340B5"/>
    <w:rsid w:val="00E36E49"/>
    <w:rsid w:val="00E4001E"/>
    <w:rsid w:val="00E42BCB"/>
    <w:rsid w:val="00E42FAB"/>
    <w:rsid w:val="00E460AB"/>
    <w:rsid w:val="00E5057A"/>
    <w:rsid w:val="00E50609"/>
    <w:rsid w:val="00E52C8A"/>
    <w:rsid w:val="00E56816"/>
    <w:rsid w:val="00E61668"/>
    <w:rsid w:val="00E704B6"/>
    <w:rsid w:val="00E70CCE"/>
    <w:rsid w:val="00E71C5A"/>
    <w:rsid w:val="00E739B8"/>
    <w:rsid w:val="00E73C2D"/>
    <w:rsid w:val="00E74ECD"/>
    <w:rsid w:val="00E82481"/>
    <w:rsid w:val="00E87A0F"/>
    <w:rsid w:val="00E91B89"/>
    <w:rsid w:val="00E92D34"/>
    <w:rsid w:val="00E9407E"/>
    <w:rsid w:val="00E9409E"/>
    <w:rsid w:val="00E94C1A"/>
    <w:rsid w:val="00E968B4"/>
    <w:rsid w:val="00EA0888"/>
    <w:rsid w:val="00EA0F68"/>
    <w:rsid w:val="00EA5719"/>
    <w:rsid w:val="00EA65E4"/>
    <w:rsid w:val="00EB13AD"/>
    <w:rsid w:val="00EB3FF6"/>
    <w:rsid w:val="00EC12F3"/>
    <w:rsid w:val="00EC2678"/>
    <w:rsid w:val="00EC2720"/>
    <w:rsid w:val="00EC3A9A"/>
    <w:rsid w:val="00EC6EBA"/>
    <w:rsid w:val="00ED098A"/>
    <w:rsid w:val="00ED4D4D"/>
    <w:rsid w:val="00ED5BFB"/>
    <w:rsid w:val="00ED73DD"/>
    <w:rsid w:val="00EE329D"/>
    <w:rsid w:val="00EF138F"/>
    <w:rsid w:val="00EF18D5"/>
    <w:rsid w:val="00EF1CF6"/>
    <w:rsid w:val="00F05DC8"/>
    <w:rsid w:val="00F11A82"/>
    <w:rsid w:val="00F122D2"/>
    <w:rsid w:val="00F16955"/>
    <w:rsid w:val="00F20CD5"/>
    <w:rsid w:val="00F21341"/>
    <w:rsid w:val="00F226E5"/>
    <w:rsid w:val="00F22DC4"/>
    <w:rsid w:val="00F2383A"/>
    <w:rsid w:val="00F23B1C"/>
    <w:rsid w:val="00F25F74"/>
    <w:rsid w:val="00F30B14"/>
    <w:rsid w:val="00F30E21"/>
    <w:rsid w:val="00F31E78"/>
    <w:rsid w:val="00F32646"/>
    <w:rsid w:val="00F33965"/>
    <w:rsid w:val="00F4105E"/>
    <w:rsid w:val="00F41073"/>
    <w:rsid w:val="00F41FE8"/>
    <w:rsid w:val="00F42DE3"/>
    <w:rsid w:val="00F43E19"/>
    <w:rsid w:val="00F46596"/>
    <w:rsid w:val="00F53580"/>
    <w:rsid w:val="00F53A18"/>
    <w:rsid w:val="00F557F3"/>
    <w:rsid w:val="00F55E58"/>
    <w:rsid w:val="00F56022"/>
    <w:rsid w:val="00F56E6F"/>
    <w:rsid w:val="00F616DA"/>
    <w:rsid w:val="00F6502C"/>
    <w:rsid w:val="00F65384"/>
    <w:rsid w:val="00F71430"/>
    <w:rsid w:val="00F73900"/>
    <w:rsid w:val="00F74EE5"/>
    <w:rsid w:val="00F76F95"/>
    <w:rsid w:val="00F80353"/>
    <w:rsid w:val="00F86123"/>
    <w:rsid w:val="00F86BB8"/>
    <w:rsid w:val="00F90561"/>
    <w:rsid w:val="00F9110C"/>
    <w:rsid w:val="00F9185D"/>
    <w:rsid w:val="00F91CB8"/>
    <w:rsid w:val="00F96E2C"/>
    <w:rsid w:val="00FA2ECB"/>
    <w:rsid w:val="00FA46D8"/>
    <w:rsid w:val="00FA4B53"/>
    <w:rsid w:val="00FA55C3"/>
    <w:rsid w:val="00FB468B"/>
    <w:rsid w:val="00FB6E59"/>
    <w:rsid w:val="00FC0B88"/>
    <w:rsid w:val="00FC1BB5"/>
    <w:rsid w:val="00FC4025"/>
    <w:rsid w:val="00FC5EE7"/>
    <w:rsid w:val="00FD3288"/>
    <w:rsid w:val="00FD46FF"/>
    <w:rsid w:val="00FD4B8D"/>
    <w:rsid w:val="00FD4F4C"/>
    <w:rsid w:val="00FD54B3"/>
    <w:rsid w:val="00FE13C1"/>
    <w:rsid w:val="00FE21AD"/>
    <w:rsid w:val="00FF030E"/>
    <w:rsid w:val="00FF225C"/>
    <w:rsid w:val="00FF2C1C"/>
    <w:rsid w:val="00FF349D"/>
    <w:rsid w:val="00FF48D2"/>
    <w:rsid w:val="00FF5056"/>
    <w:rsid w:val="00FF55E9"/>
    <w:rsid w:val="00FF5F76"/>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806A5"/>
    <w:rPr>
      <w:rFonts w:cstheme="minorBidi"/>
      <w:lang w:val="en-GB"/>
    </w:rPr>
  </w:style>
  <w:style w:type="paragraph" w:styleId="Heading1">
    <w:name w:val="heading 1"/>
    <w:aliases w:val="FSHeading 1,Chapter heading"/>
    <w:basedOn w:val="Normal"/>
    <w:next w:val="Normal"/>
    <w:link w:val="Heading1Char"/>
    <w:uiPriority w:val="2"/>
    <w:qFormat/>
    <w:rsid w:val="00B52C6F"/>
    <w:pPr>
      <w:keepNext/>
      <w:numPr>
        <w:numId w:val="16"/>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F1C87"/>
    <w:pPr>
      <w:keepNext/>
      <w:numPr>
        <w:ilvl w:val="1"/>
        <w:numId w:val="16"/>
      </w:numPr>
      <w:spacing w:before="240" w:after="240"/>
      <w:ind w:left="576"/>
      <w:outlineLvl w:val="1"/>
    </w:pPr>
    <w:rPr>
      <w:rFonts w:eastAsiaTheme="majorEastAsia" w:cs="Arial"/>
      <w:b/>
      <w:bCs/>
      <w:sz w:val="28"/>
      <w:szCs w:val="24"/>
    </w:rPr>
  </w:style>
  <w:style w:type="paragraph" w:styleId="Heading3">
    <w:name w:val="heading 3"/>
    <w:aliases w:val="FSHeading 3,Subheading 1"/>
    <w:basedOn w:val="Normal"/>
    <w:next w:val="Normal"/>
    <w:link w:val="Heading3Char"/>
    <w:autoRedefine/>
    <w:uiPriority w:val="2"/>
    <w:unhideWhenUsed/>
    <w:qFormat/>
    <w:rsid w:val="003B034E"/>
    <w:pPr>
      <w:keepNext/>
      <w:numPr>
        <w:ilvl w:val="2"/>
        <w:numId w:val="16"/>
      </w:numPr>
      <w:spacing w:before="240" w:after="240"/>
      <w:ind w:left="72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16"/>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16"/>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B034E"/>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34E"/>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034E"/>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52C6F"/>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F1C87"/>
    <w:rPr>
      <w:rFonts w:eastAsiaTheme="majorEastAsia"/>
      <w:b/>
      <w:bCs/>
      <w:sz w:val="28"/>
      <w:szCs w:val="24"/>
      <w:lang w:val="en-GB"/>
    </w:rPr>
  </w:style>
  <w:style w:type="character" w:customStyle="1" w:styleId="Heading3Char">
    <w:name w:val="Heading 3 Char"/>
    <w:aliases w:val="FSHeading 3 Char,Subheading 1 Char"/>
    <w:basedOn w:val="DefaultParagraphFont"/>
    <w:link w:val="Heading3"/>
    <w:uiPriority w:val="2"/>
    <w:rsid w:val="003B034E"/>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3B034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B034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B034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BB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676"/>
    <w:rPr>
      <w:rFonts w:ascii="Tahoma" w:hAnsi="Tahoma" w:cs="Tahoma"/>
      <w:sz w:val="16"/>
      <w:szCs w:val="16"/>
    </w:rPr>
  </w:style>
  <w:style w:type="character" w:customStyle="1" w:styleId="BalloonTextChar">
    <w:name w:val="Balloon Text Char"/>
    <w:basedOn w:val="DefaultParagraphFont"/>
    <w:link w:val="BalloonText"/>
    <w:uiPriority w:val="99"/>
    <w:semiHidden/>
    <w:rsid w:val="00C01676"/>
    <w:rPr>
      <w:rFonts w:ascii="Tahoma" w:hAnsi="Tahoma" w:cs="Tahoma"/>
      <w:sz w:val="16"/>
      <w:szCs w:val="16"/>
      <w:lang w:val="en-GB"/>
    </w:rPr>
  </w:style>
  <w:style w:type="character" w:styleId="FootnoteReference">
    <w:name w:val="footnote reference"/>
    <w:basedOn w:val="DefaultParagraphFont"/>
    <w:uiPriority w:val="99"/>
    <w:semiHidden/>
    <w:unhideWhenUsed/>
    <w:rsid w:val="00F9110C"/>
    <w:rPr>
      <w:vertAlign w:val="superscript"/>
    </w:rPr>
  </w:style>
  <w:style w:type="character" w:styleId="Hyperlink">
    <w:name w:val="Hyperlink"/>
    <w:basedOn w:val="DefaultParagraphFont"/>
    <w:uiPriority w:val="99"/>
    <w:unhideWhenUsed/>
    <w:rsid w:val="006933B1"/>
    <w:rPr>
      <w:color w:val="0000FF" w:themeColor="hyperlink"/>
      <w:u w:val="single"/>
    </w:rPr>
  </w:style>
  <w:style w:type="character" w:styleId="CommentReference">
    <w:name w:val="annotation reference"/>
    <w:basedOn w:val="DefaultParagraphFont"/>
    <w:uiPriority w:val="99"/>
    <w:semiHidden/>
    <w:unhideWhenUsed/>
    <w:rsid w:val="00E42BCB"/>
    <w:rPr>
      <w:sz w:val="16"/>
      <w:szCs w:val="16"/>
    </w:rPr>
  </w:style>
  <w:style w:type="paragraph" w:styleId="CommentText">
    <w:name w:val="annotation text"/>
    <w:basedOn w:val="Normal"/>
    <w:link w:val="CommentTextChar"/>
    <w:uiPriority w:val="99"/>
    <w:unhideWhenUsed/>
    <w:rsid w:val="00E42BCB"/>
    <w:rPr>
      <w:sz w:val="20"/>
      <w:szCs w:val="20"/>
    </w:rPr>
  </w:style>
  <w:style w:type="character" w:customStyle="1" w:styleId="CommentTextChar">
    <w:name w:val="Comment Text Char"/>
    <w:basedOn w:val="DefaultParagraphFont"/>
    <w:link w:val="CommentText"/>
    <w:uiPriority w:val="99"/>
    <w:rsid w:val="00E42BCB"/>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42BCB"/>
    <w:rPr>
      <w:b/>
      <w:bCs/>
    </w:rPr>
  </w:style>
  <w:style w:type="character" w:customStyle="1" w:styleId="CommentSubjectChar">
    <w:name w:val="Comment Subject Char"/>
    <w:basedOn w:val="CommentTextChar"/>
    <w:link w:val="CommentSubject"/>
    <w:uiPriority w:val="99"/>
    <w:semiHidden/>
    <w:rsid w:val="00E42BCB"/>
    <w:rPr>
      <w:rFonts w:cstheme="minorBidi"/>
      <w:b/>
      <w:bCs/>
      <w:sz w:val="20"/>
      <w:szCs w:val="20"/>
      <w:lang w:val="en-GB"/>
    </w:rPr>
  </w:style>
  <w:style w:type="paragraph" w:styleId="TOCHeading">
    <w:name w:val="TOC Heading"/>
    <w:basedOn w:val="Heading1"/>
    <w:next w:val="Normal"/>
    <w:uiPriority w:val="39"/>
    <w:semiHidden/>
    <w:unhideWhenUsed/>
    <w:qFormat/>
    <w:rsid w:val="00BD23D8"/>
    <w:pPr>
      <w:keepLines/>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D23D8"/>
    <w:pPr>
      <w:spacing w:after="100"/>
    </w:pPr>
  </w:style>
  <w:style w:type="paragraph" w:styleId="TOC2">
    <w:name w:val="toc 2"/>
    <w:basedOn w:val="Normal"/>
    <w:next w:val="Normal"/>
    <w:autoRedefine/>
    <w:uiPriority w:val="39"/>
    <w:unhideWhenUsed/>
    <w:rsid w:val="00BD23D8"/>
    <w:pPr>
      <w:spacing w:after="100"/>
      <w:ind w:left="220"/>
    </w:pPr>
  </w:style>
  <w:style w:type="paragraph" w:styleId="TOC3">
    <w:name w:val="toc 3"/>
    <w:basedOn w:val="Normal"/>
    <w:next w:val="Normal"/>
    <w:autoRedefine/>
    <w:uiPriority w:val="39"/>
    <w:unhideWhenUsed/>
    <w:rsid w:val="00BD23D8"/>
    <w:pPr>
      <w:spacing w:after="100"/>
      <w:ind w:left="440"/>
    </w:pPr>
  </w:style>
  <w:style w:type="character" w:customStyle="1" w:styleId="st">
    <w:name w:val="st"/>
    <w:basedOn w:val="DefaultParagraphFont"/>
    <w:rsid w:val="00C87094"/>
  </w:style>
  <w:style w:type="paragraph" w:styleId="NormalWeb">
    <w:name w:val="Normal (Web)"/>
    <w:basedOn w:val="Normal"/>
    <w:uiPriority w:val="99"/>
    <w:semiHidden/>
    <w:unhideWhenUsed/>
    <w:rsid w:val="00294A18"/>
    <w:pPr>
      <w:spacing w:before="100" w:beforeAutospacing="1" w:after="100" w:afterAutospacing="1"/>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D41892"/>
    <w:rPr>
      <w:b/>
      <w:bCs/>
      <w:i w:val="0"/>
      <w:iCs w:val="0"/>
    </w:rPr>
  </w:style>
  <w:style w:type="character" w:styleId="FollowedHyperlink">
    <w:name w:val="FollowedHyperlink"/>
    <w:basedOn w:val="DefaultParagraphFont"/>
    <w:uiPriority w:val="99"/>
    <w:semiHidden/>
    <w:unhideWhenUsed/>
    <w:rsid w:val="000B465E"/>
    <w:rPr>
      <w:color w:val="800080" w:themeColor="followedHyperlink"/>
      <w:u w:val="single"/>
    </w:rPr>
  </w:style>
  <w:style w:type="paragraph" w:styleId="Revision">
    <w:name w:val="Revision"/>
    <w:hidden/>
    <w:uiPriority w:val="99"/>
    <w:semiHidden/>
    <w:rsid w:val="00023046"/>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806A5"/>
    <w:rPr>
      <w:rFonts w:cstheme="minorBidi"/>
      <w:lang w:val="en-GB"/>
    </w:rPr>
  </w:style>
  <w:style w:type="paragraph" w:styleId="Heading1">
    <w:name w:val="heading 1"/>
    <w:aliases w:val="FSHeading 1,Chapter heading"/>
    <w:basedOn w:val="Normal"/>
    <w:next w:val="Normal"/>
    <w:link w:val="Heading1Char"/>
    <w:uiPriority w:val="2"/>
    <w:qFormat/>
    <w:rsid w:val="00B52C6F"/>
    <w:pPr>
      <w:keepNext/>
      <w:numPr>
        <w:numId w:val="16"/>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F1C87"/>
    <w:pPr>
      <w:keepNext/>
      <w:numPr>
        <w:ilvl w:val="1"/>
        <w:numId w:val="16"/>
      </w:numPr>
      <w:spacing w:before="240" w:after="240"/>
      <w:ind w:left="576"/>
      <w:outlineLvl w:val="1"/>
    </w:pPr>
    <w:rPr>
      <w:rFonts w:eastAsiaTheme="majorEastAsia" w:cs="Arial"/>
      <w:b/>
      <w:bCs/>
      <w:sz w:val="28"/>
      <w:szCs w:val="24"/>
    </w:rPr>
  </w:style>
  <w:style w:type="paragraph" w:styleId="Heading3">
    <w:name w:val="heading 3"/>
    <w:aliases w:val="FSHeading 3,Subheading 1"/>
    <w:basedOn w:val="Normal"/>
    <w:next w:val="Normal"/>
    <w:link w:val="Heading3Char"/>
    <w:autoRedefine/>
    <w:uiPriority w:val="2"/>
    <w:unhideWhenUsed/>
    <w:qFormat/>
    <w:rsid w:val="003B034E"/>
    <w:pPr>
      <w:keepNext/>
      <w:numPr>
        <w:ilvl w:val="2"/>
        <w:numId w:val="16"/>
      </w:numPr>
      <w:spacing w:before="240" w:after="240"/>
      <w:ind w:left="72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16"/>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16"/>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B034E"/>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34E"/>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034E"/>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52C6F"/>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F1C87"/>
    <w:rPr>
      <w:rFonts w:eastAsiaTheme="majorEastAsia"/>
      <w:b/>
      <w:bCs/>
      <w:sz w:val="28"/>
      <w:szCs w:val="24"/>
      <w:lang w:val="en-GB"/>
    </w:rPr>
  </w:style>
  <w:style w:type="character" w:customStyle="1" w:styleId="Heading3Char">
    <w:name w:val="Heading 3 Char"/>
    <w:aliases w:val="FSHeading 3 Char,Subheading 1 Char"/>
    <w:basedOn w:val="DefaultParagraphFont"/>
    <w:link w:val="Heading3"/>
    <w:uiPriority w:val="2"/>
    <w:rsid w:val="003B034E"/>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3B034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B034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B034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BB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676"/>
    <w:rPr>
      <w:rFonts w:ascii="Tahoma" w:hAnsi="Tahoma" w:cs="Tahoma"/>
      <w:sz w:val="16"/>
      <w:szCs w:val="16"/>
    </w:rPr>
  </w:style>
  <w:style w:type="character" w:customStyle="1" w:styleId="BalloonTextChar">
    <w:name w:val="Balloon Text Char"/>
    <w:basedOn w:val="DefaultParagraphFont"/>
    <w:link w:val="BalloonText"/>
    <w:uiPriority w:val="99"/>
    <w:semiHidden/>
    <w:rsid w:val="00C01676"/>
    <w:rPr>
      <w:rFonts w:ascii="Tahoma" w:hAnsi="Tahoma" w:cs="Tahoma"/>
      <w:sz w:val="16"/>
      <w:szCs w:val="16"/>
      <w:lang w:val="en-GB"/>
    </w:rPr>
  </w:style>
  <w:style w:type="character" w:styleId="FootnoteReference">
    <w:name w:val="footnote reference"/>
    <w:basedOn w:val="DefaultParagraphFont"/>
    <w:uiPriority w:val="99"/>
    <w:semiHidden/>
    <w:unhideWhenUsed/>
    <w:rsid w:val="00F9110C"/>
    <w:rPr>
      <w:vertAlign w:val="superscript"/>
    </w:rPr>
  </w:style>
  <w:style w:type="character" w:styleId="Hyperlink">
    <w:name w:val="Hyperlink"/>
    <w:basedOn w:val="DefaultParagraphFont"/>
    <w:uiPriority w:val="99"/>
    <w:unhideWhenUsed/>
    <w:rsid w:val="006933B1"/>
    <w:rPr>
      <w:color w:val="0000FF" w:themeColor="hyperlink"/>
      <w:u w:val="single"/>
    </w:rPr>
  </w:style>
  <w:style w:type="character" w:styleId="CommentReference">
    <w:name w:val="annotation reference"/>
    <w:basedOn w:val="DefaultParagraphFont"/>
    <w:uiPriority w:val="99"/>
    <w:semiHidden/>
    <w:unhideWhenUsed/>
    <w:rsid w:val="00E42BCB"/>
    <w:rPr>
      <w:sz w:val="16"/>
      <w:szCs w:val="16"/>
    </w:rPr>
  </w:style>
  <w:style w:type="paragraph" w:styleId="CommentText">
    <w:name w:val="annotation text"/>
    <w:basedOn w:val="Normal"/>
    <w:link w:val="CommentTextChar"/>
    <w:uiPriority w:val="99"/>
    <w:unhideWhenUsed/>
    <w:rsid w:val="00E42BCB"/>
    <w:rPr>
      <w:sz w:val="20"/>
      <w:szCs w:val="20"/>
    </w:rPr>
  </w:style>
  <w:style w:type="character" w:customStyle="1" w:styleId="CommentTextChar">
    <w:name w:val="Comment Text Char"/>
    <w:basedOn w:val="DefaultParagraphFont"/>
    <w:link w:val="CommentText"/>
    <w:uiPriority w:val="99"/>
    <w:rsid w:val="00E42BCB"/>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42BCB"/>
    <w:rPr>
      <w:b/>
      <w:bCs/>
    </w:rPr>
  </w:style>
  <w:style w:type="character" w:customStyle="1" w:styleId="CommentSubjectChar">
    <w:name w:val="Comment Subject Char"/>
    <w:basedOn w:val="CommentTextChar"/>
    <w:link w:val="CommentSubject"/>
    <w:uiPriority w:val="99"/>
    <w:semiHidden/>
    <w:rsid w:val="00E42BCB"/>
    <w:rPr>
      <w:rFonts w:cstheme="minorBidi"/>
      <w:b/>
      <w:bCs/>
      <w:sz w:val="20"/>
      <w:szCs w:val="20"/>
      <w:lang w:val="en-GB"/>
    </w:rPr>
  </w:style>
  <w:style w:type="paragraph" w:styleId="TOCHeading">
    <w:name w:val="TOC Heading"/>
    <w:basedOn w:val="Heading1"/>
    <w:next w:val="Normal"/>
    <w:uiPriority w:val="39"/>
    <w:semiHidden/>
    <w:unhideWhenUsed/>
    <w:qFormat/>
    <w:rsid w:val="00BD23D8"/>
    <w:pPr>
      <w:keepLines/>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D23D8"/>
    <w:pPr>
      <w:spacing w:after="100"/>
    </w:pPr>
  </w:style>
  <w:style w:type="paragraph" w:styleId="TOC2">
    <w:name w:val="toc 2"/>
    <w:basedOn w:val="Normal"/>
    <w:next w:val="Normal"/>
    <w:autoRedefine/>
    <w:uiPriority w:val="39"/>
    <w:unhideWhenUsed/>
    <w:rsid w:val="00BD23D8"/>
    <w:pPr>
      <w:spacing w:after="100"/>
      <w:ind w:left="220"/>
    </w:pPr>
  </w:style>
  <w:style w:type="paragraph" w:styleId="TOC3">
    <w:name w:val="toc 3"/>
    <w:basedOn w:val="Normal"/>
    <w:next w:val="Normal"/>
    <w:autoRedefine/>
    <w:uiPriority w:val="39"/>
    <w:unhideWhenUsed/>
    <w:rsid w:val="00BD23D8"/>
    <w:pPr>
      <w:spacing w:after="100"/>
      <w:ind w:left="440"/>
    </w:pPr>
  </w:style>
  <w:style w:type="character" w:customStyle="1" w:styleId="st">
    <w:name w:val="st"/>
    <w:basedOn w:val="DefaultParagraphFont"/>
    <w:rsid w:val="00C87094"/>
  </w:style>
  <w:style w:type="paragraph" w:styleId="NormalWeb">
    <w:name w:val="Normal (Web)"/>
    <w:basedOn w:val="Normal"/>
    <w:uiPriority w:val="99"/>
    <w:semiHidden/>
    <w:unhideWhenUsed/>
    <w:rsid w:val="00294A18"/>
    <w:pPr>
      <w:spacing w:before="100" w:beforeAutospacing="1" w:after="100" w:afterAutospacing="1"/>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D41892"/>
    <w:rPr>
      <w:b/>
      <w:bCs/>
      <w:i w:val="0"/>
      <w:iCs w:val="0"/>
    </w:rPr>
  </w:style>
  <w:style w:type="character" w:styleId="FollowedHyperlink">
    <w:name w:val="FollowedHyperlink"/>
    <w:basedOn w:val="DefaultParagraphFont"/>
    <w:uiPriority w:val="99"/>
    <w:semiHidden/>
    <w:unhideWhenUsed/>
    <w:rsid w:val="000B465E"/>
    <w:rPr>
      <w:color w:val="800080" w:themeColor="followedHyperlink"/>
      <w:u w:val="single"/>
    </w:rPr>
  </w:style>
  <w:style w:type="paragraph" w:styleId="Revision">
    <w:name w:val="Revision"/>
    <w:hidden/>
    <w:uiPriority w:val="99"/>
    <w:semiHidden/>
    <w:rsid w:val="00023046"/>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4439">
      <w:bodyDiv w:val="1"/>
      <w:marLeft w:val="0"/>
      <w:marRight w:val="0"/>
      <w:marTop w:val="0"/>
      <w:marBottom w:val="0"/>
      <w:divBdr>
        <w:top w:val="none" w:sz="0" w:space="0" w:color="auto"/>
        <w:left w:val="none" w:sz="0" w:space="0" w:color="auto"/>
        <w:bottom w:val="none" w:sz="0" w:space="0" w:color="auto"/>
        <w:right w:val="none" w:sz="0" w:space="0" w:color="auto"/>
      </w:divBdr>
    </w:div>
    <w:div w:id="1153524742">
      <w:bodyDiv w:val="1"/>
      <w:marLeft w:val="0"/>
      <w:marRight w:val="0"/>
      <w:marTop w:val="0"/>
      <w:marBottom w:val="0"/>
      <w:divBdr>
        <w:top w:val="none" w:sz="0" w:space="0" w:color="auto"/>
        <w:left w:val="none" w:sz="0" w:space="0" w:color="auto"/>
        <w:bottom w:val="none" w:sz="0" w:space="0" w:color="auto"/>
        <w:right w:val="none" w:sz="0" w:space="0" w:color="auto"/>
      </w:divBdr>
    </w:div>
    <w:div w:id="18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who.int/nutrition/publications/guidelines/potassium_intake/en/index.html" TargetMode="External"/><Relationship Id="rId3" Type="http://schemas.openxmlformats.org/officeDocument/2006/relationships/styles" Target="styles.xml"/><Relationship Id="rId21" Type="http://schemas.openxmlformats.org/officeDocument/2006/relationships/image" Target="media/image4.tif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apps.who.int/6304C197-C474-4C34-A178-EBE8395FAECA/FinalDownload/DownloadId-F4B0BB179403F4F1EF3AD4CEA54F3AF2/6304C197-C474-4C34-A178-EBE8395FAECA/iris/bitstream/10665/79331/1/9789241504881_eng.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tif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health.govt.nz/publication/focus-nutrition-key-findings-2008-09-nz-adult-nutrition-survey"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bs.gov.au/australianhealthsurve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tiff"/><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5.tif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B94CA-E55A-40AB-A7F5-D70037ECD901}"/>
</file>

<file path=customXml/itemProps2.xml><?xml version="1.0" encoding="utf-8"?>
<ds:datastoreItem xmlns:ds="http://schemas.openxmlformats.org/officeDocument/2006/customXml" ds:itemID="{F594D895-11D3-4549-9EBB-130ACB63095D}"/>
</file>

<file path=customXml/itemProps3.xml><?xml version="1.0" encoding="utf-8"?>
<ds:datastoreItem xmlns:ds="http://schemas.openxmlformats.org/officeDocument/2006/customXml" ds:itemID="{7A46C0C8-3201-4423-A855-6875FDDA0436}"/>
</file>

<file path=customXml/itemProps4.xml><?xml version="1.0" encoding="utf-8"?>
<ds:datastoreItem xmlns:ds="http://schemas.openxmlformats.org/officeDocument/2006/customXml" ds:itemID="{C0730766-CE67-4A12-85CC-5162889D54D6}"/>
</file>

<file path=docProps/app.xml><?xml version="1.0" encoding="utf-8"?>
<Properties xmlns="http://schemas.openxmlformats.org/officeDocument/2006/extended-properties" xmlns:vt="http://schemas.openxmlformats.org/officeDocument/2006/docPropsVTypes">
  <Template>Normal</Template>
  <TotalTime>0</TotalTime>
  <Pages>32</Pages>
  <Words>15285</Words>
  <Characters>87130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2015-10-28T03:48:00Z</dcterms:created>
  <dcterms:modified xsi:type="dcterms:W3CDTF">2015-10-28T03:48:00Z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